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A18AAC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3E74E1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BAC3607" w14:textId="781A101A" w:rsidR="00404F00" w:rsidRPr="00D0553A" w:rsidRDefault="00404F00" w:rsidP="00382139">
            <w:pPr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4CDE1047" w14:textId="77777777" w:rsidTr="00D23CF8">
        <w:tc>
          <w:tcPr>
            <w:tcW w:w="2943" w:type="dxa"/>
            <w:shd w:val="pct85" w:color="auto" w:fill="auto"/>
          </w:tcPr>
          <w:p w14:paraId="6851EA68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99A96C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A97724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F084F7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956C5" w:rsidRPr="00D0553A" w14:paraId="39DB7113" w14:textId="77777777" w:rsidTr="00656935">
        <w:tc>
          <w:tcPr>
            <w:tcW w:w="2943" w:type="dxa"/>
          </w:tcPr>
          <w:p w14:paraId="7E235186" w14:textId="361FD17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FB8ACD" w14:textId="7886BC55" w:rsidR="001956C5" w:rsidRPr="005771F6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  <w:shd w:val="clear" w:color="auto" w:fill="auto"/>
          </w:tcPr>
          <w:p w14:paraId="6C089D88" w14:textId="2291CD73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1905A0D" w14:textId="4E8375AA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RandomLotto</w:t>
            </w:r>
            <w:proofErr w:type="spellEnd"/>
          </w:p>
        </w:tc>
      </w:tr>
      <w:tr w:rsidR="001956C5" w14:paraId="7714DB6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28DC344" w14:textId="27B46F5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變數命名規範:名稱需有</w:t>
            </w: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意義</w:t>
            </w: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並符合駝峰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020212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RadomNumberSet改為radomNumberSet。</w:t>
            </w:r>
          </w:p>
          <w:p w14:paraId="7BA529D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41FD7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B61DB7" wp14:editId="199ED3F8">
                  <wp:extent cx="4563112" cy="295316"/>
                  <wp:effectExtent l="0" t="0" r="8890" b="9525"/>
                  <wp:docPr id="122218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810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4625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D5C92D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37A450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sz w:val="26"/>
                <w:szCs w:val="26"/>
              </w:rPr>
              <w:drawing>
                <wp:inline distT="0" distB="0" distL="0" distR="0" wp14:anchorId="7D368670" wp14:editId="2FD0837B">
                  <wp:extent cx="4725059" cy="295316"/>
                  <wp:effectExtent l="0" t="0" r="0" b="9525"/>
                  <wp:docPr id="5613473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473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D4960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DCE256B" w14:textId="77777777" w:rsidTr="002B0856">
        <w:tc>
          <w:tcPr>
            <w:tcW w:w="2943" w:type="dxa"/>
          </w:tcPr>
          <w:p w14:paraId="76324ECA" w14:textId="1A9E2A7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0305A122" w14:textId="02A8450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0A0351AC" w14:textId="1FCD11EF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3C60EF6E" w14:textId="1935BBEF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RandomLotto</w:t>
            </w:r>
            <w:proofErr w:type="spellEnd"/>
          </w:p>
        </w:tc>
      </w:tr>
      <w:tr w:rsidR="001956C5" w:rsidRPr="00F24446" w14:paraId="535F649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87E5BF4" w14:textId="2B9BE68E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重複邏輯可以建立一個方法(取得list內容)，print的方法可以嘗試使用(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stringBuilder</w:t>
            </w:r>
            <w:proofErr w:type="spellEnd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、for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圈)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6E89A1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建立printInfo方法，使用for迴圈印內容。</w:t>
            </w:r>
          </w:p>
          <w:p w14:paraId="746B7F2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F8DF9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9BCDF1" wp14:editId="24389123">
                  <wp:extent cx="8036560" cy="1369060"/>
                  <wp:effectExtent l="0" t="0" r="2540" b="2540"/>
                  <wp:docPr id="340683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6836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786F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6DF09D8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2D7EC9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924A57C" wp14:editId="7DED619B">
                  <wp:extent cx="8036560" cy="3414395"/>
                  <wp:effectExtent l="0" t="0" r="2540" b="0"/>
                  <wp:docPr id="359029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295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4309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4B7E5D8" w14:textId="77777777" w:rsidTr="00D16C77">
        <w:tc>
          <w:tcPr>
            <w:tcW w:w="2943" w:type="dxa"/>
          </w:tcPr>
          <w:p w14:paraId="282F798A" w14:textId="705B274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405671A8" w14:textId="0BBA9F0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4F5321A8" w14:textId="394822F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33F0BE3" w14:textId="72C9556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625D30D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DF97C43" w14:textId="7F151EE8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善用排版鍵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84F94D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0D6E3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680095" wp14:editId="16EB0788">
                  <wp:extent cx="3258005" cy="266737"/>
                  <wp:effectExtent l="0" t="0" r="0" b="0"/>
                  <wp:docPr id="4098837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837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B299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486B93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7BE0B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8CB71C" wp14:editId="1E598AAF">
                  <wp:extent cx="3362794" cy="295316"/>
                  <wp:effectExtent l="0" t="0" r="9525" b="9525"/>
                  <wp:docPr id="111535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53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1FABE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F4707D5" w14:textId="77777777" w:rsidTr="00D16C77">
        <w:tc>
          <w:tcPr>
            <w:tcW w:w="2943" w:type="dxa"/>
          </w:tcPr>
          <w:p w14:paraId="6D0E8D72" w14:textId="772734D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2553A62" w14:textId="5076985B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7AADB80F" w14:textId="092663B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757B1E51" w14:textId="5384E50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08F53A8D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3043A57" w14:textId="2D898B1B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lastRenderedPageBreak/>
              <w:t xml:space="preserve">固定常用變數用private static final宣告為成員變數 new 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BigDecimal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("0.05");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0AA5BA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28B157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3017CD" wp14:editId="220DFA20">
                  <wp:extent cx="8036560" cy="1170940"/>
                  <wp:effectExtent l="0" t="0" r="2540" b="0"/>
                  <wp:docPr id="19456760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760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47E5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792F4A9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2ACC87" w14:textId="264D2FD0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4171C6" wp14:editId="22B66BBC">
                  <wp:extent cx="7992590" cy="1495634"/>
                  <wp:effectExtent l="0" t="0" r="0" b="9525"/>
                  <wp:docPr id="807778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78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6C5" w:rsidRPr="00D0553A" w14:paraId="1BAAB754" w14:textId="77777777" w:rsidTr="00D16C77">
        <w:tc>
          <w:tcPr>
            <w:tcW w:w="2943" w:type="dxa"/>
          </w:tcPr>
          <w:p w14:paraId="465B423E" w14:textId="4DE0257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6091107" w14:textId="6448B0E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4DEFE7B" w14:textId="3AAA767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9D56C5B" w14:textId="741894BF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2EE2B45A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F47C3F0" w14:textId="5CC6081F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刪除無用程式碼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4327B2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刪除註解掉的程式碼。</w:t>
            </w:r>
          </w:p>
          <w:p w14:paraId="0FAC7F7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7A28CF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BF632E" wp14:editId="7B4CAFED">
                  <wp:extent cx="5372850" cy="1981477"/>
                  <wp:effectExtent l="0" t="0" r="0" b="0"/>
                  <wp:docPr id="20326117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117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7857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59767D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65F2CE56" w14:textId="2C768B01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061D98" wp14:editId="2DAA2BDC">
                  <wp:extent cx="8036560" cy="1507490"/>
                  <wp:effectExtent l="0" t="0" r="2540" b="0"/>
                  <wp:docPr id="842329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29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6C5" w:rsidRPr="00D0553A" w14:paraId="67836EB2" w14:textId="77777777" w:rsidTr="00D16C77">
        <w:tc>
          <w:tcPr>
            <w:tcW w:w="2943" w:type="dxa"/>
          </w:tcPr>
          <w:p w14:paraId="755ABA06" w14:textId="7D8DE491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49F62BB" w14:textId="10355EB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619B5ECC" w14:textId="2CF1191A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2090A129" w14:textId="5CCFE01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HRMain</w:t>
            </w:r>
            <w:proofErr w:type="spellEnd"/>
          </w:p>
        </w:tc>
      </w:tr>
      <w:tr w:rsidR="001956C5" w:rsidRPr="00F24446" w14:paraId="657864C0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83A8379" w14:textId="7504228E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HRMain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裡的For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圈內的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薪資單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重複，可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改移至父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類別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Emplyee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裡的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printInfo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()內處理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AE87A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96615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HRMain.java ↓</w:t>
            </w:r>
          </w:p>
          <w:p w14:paraId="28211A6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7DA67E" wp14:editId="356929D5">
                  <wp:extent cx="3953427" cy="1257475"/>
                  <wp:effectExtent l="0" t="0" r="9525" b="0"/>
                  <wp:docPr id="6604664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664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DB19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791AF3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FC8D6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HRMain.java ↓</w:t>
            </w:r>
          </w:p>
          <w:p w14:paraId="15C984E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76A62D" wp14:editId="48D1BF00">
                  <wp:extent cx="4239217" cy="952633"/>
                  <wp:effectExtent l="0" t="0" r="9525" b="0"/>
                  <wp:docPr id="1316781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819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B8B1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431506D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Employee.java ↓</w:t>
            </w:r>
          </w:p>
          <w:p w14:paraId="315A04D6" w14:textId="18B54DFD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19934BF" wp14:editId="5D8963BE">
                  <wp:extent cx="6706536" cy="1438476"/>
                  <wp:effectExtent l="0" t="0" r="0" b="9525"/>
                  <wp:docPr id="68069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6951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6C5" w:rsidRPr="00D0553A" w14:paraId="00525545" w14:textId="77777777" w:rsidTr="00D16C77">
        <w:tc>
          <w:tcPr>
            <w:tcW w:w="2943" w:type="dxa"/>
          </w:tcPr>
          <w:p w14:paraId="733E3873" w14:textId="69636C7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5089B53" w14:textId="378BA1CE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263B8942" w14:textId="48BA40D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第4題</w:t>
            </w:r>
          </w:p>
        </w:tc>
        <w:tc>
          <w:tcPr>
            <w:tcW w:w="8903" w:type="dxa"/>
            <w:gridSpan w:val="2"/>
          </w:tcPr>
          <w:p w14:paraId="550D751A" w14:textId="5EB064F4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HRMain-output.csv</w:t>
            </w:r>
          </w:p>
        </w:tc>
      </w:tr>
      <w:tr w:rsidR="001956C5" w:rsidRPr="00F24446" w14:paraId="6A62933E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19DDDFA" w14:textId="01F0118A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圈邏輯重複，可以兩個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圈合併</w:t>
            </w: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，total變數只使用一次不用宣告為變數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1DD82D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將Supervisor跟Sales的for迴圈合併。</w:t>
            </w:r>
          </w:p>
          <w:p w14:paraId="59F17CA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47D78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8C0362" wp14:editId="126A9D72">
                  <wp:extent cx="8036560" cy="2760345"/>
                  <wp:effectExtent l="0" t="0" r="2540" b="1905"/>
                  <wp:docPr id="3759024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024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42D1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9E3678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408B1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F26E5E6" wp14:editId="324E66F9">
                  <wp:extent cx="8036560" cy="1256665"/>
                  <wp:effectExtent l="0" t="0" r="2540" b="635"/>
                  <wp:docPr id="4899331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93312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792AB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1DC57DD6" w14:textId="77777777" w:rsidTr="00D16C77">
        <w:tc>
          <w:tcPr>
            <w:tcW w:w="2943" w:type="dxa"/>
          </w:tcPr>
          <w:p w14:paraId="0E672DC3" w14:textId="4FA6010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75356ED" w14:textId="3C4D449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433A87B5" w14:textId="3AF3A5B1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5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774FAC7" w14:textId="148731B8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Calendar</w:t>
            </w:r>
          </w:p>
        </w:tc>
      </w:tr>
      <w:tr w:rsidR="001956C5" w:rsidRPr="00F24446" w14:paraId="01F7E96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C79308B" w14:textId="72D51B6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892D3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移除 //TODO。</w:t>
            </w:r>
          </w:p>
          <w:p w14:paraId="4D99498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A6040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0EF4C38" wp14:editId="474BAE59">
                  <wp:extent cx="4982270" cy="1066949"/>
                  <wp:effectExtent l="0" t="0" r="0" b="0"/>
                  <wp:docPr id="756582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5823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5476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77C1F3F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BA377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6C7A67" wp14:editId="05A094BE">
                  <wp:extent cx="4706007" cy="933580"/>
                  <wp:effectExtent l="0" t="0" r="0" b="0"/>
                  <wp:docPr id="942892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9268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A309D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1EFA71D" w14:textId="77777777" w:rsidTr="00D16C77">
        <w:tc>
          <w:tcPr>
            <w:tcW w:w="2943" w:type="dxa"/>
          </w:tcPr>
          <w:p w14:paraId="67220EE0" w14:textId="60AE0C7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0A197EB" w14:textId="02B5047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724DE577" w14:textId="404F3D3A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6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168F0EE" w14:textId="24D30DEC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Cars</w:t>
            </w:r>
          </w:p>
        </w:tc>
      </w:tr>
      <w:tr w:rsidR="001956C5" w:rsidRPr="00F24446" w14:paraId="5CCBBF07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01EAD669" w14:textId="0FF4168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變數只用一次可以不用宣告為變數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210F2A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1和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 xml:space="preserve"> 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2合併至return行。</w:t>
            </w:r>
          </w:p>
          <w:p w14:paraId="7F3A316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6855D5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AFA57DC" wp14:editId="7109949F">
                  <wp:extent cx="6973273" cy="1171739"/>
                  <wp:effectExtent l="0" t="0" r="0" b="9525"/>
                  <wp:docPr id="1926698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6986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A72E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9F6C67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B29504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9781CA" wp14:editId="2A5AD6C2">
                  <wp:extent cx="8036560" cy="596900"/>
                  <wp:effectExtent l="0" t="0" r="2540" b="0"/>
                  <wp:docPr id="545526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262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56AB7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D2F2DB5" w14:textId="77777777" w:rsidTr="00D16C77">
        <w:tc>
          <w:tcPr>
            <w:tcW w:w="2943" w:type="dxa"/>
          </w:tcPr>
          <w:p w14:paraId="1B09251A" w14:textId="2DA2566E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8E127AB" w14:textId="23B33BB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00BBA111" w14:textId="31CE33E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6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91EC9C4" w14:textId="5E2B5992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Cars</w:t>
            </w:r>
          </w:p>
        </w:tc>
      </w:tr>
      <w:tr w:rsidR="001956C5" w:rsidRPr="00F24446" w14:paraId="706E764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45F96553" w14:textId="22CA2723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小計、</w:t>
            </w:r>
            <w:proofErr w:type="gramStart"/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合計跑版</w:t>
            </w:r>
            <w:proofErr w:type="gramEnd"/>
          </w:p>
        </w:tc>
        <w:tc>
          <w:tcPr>
            <w:tcW w:w="12872" w:type="dxa"/>
            <w:gridSpan w:val="4"/>
            <w:shd w:val="pct65" w:color="auto" w:fill="auto"/>
          </w:tcPr>
          <w:p w14:paraId="537A668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將小計、合計改成齊右，小計、合計的第一位%-12s改為%-11s。</w:t>
            </w:r>
          </w:p>
          <w:p w14:paraId="19BC2C6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00195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4E9912D" wp14:editId="6F7364E1">
                  <wp:extent cx="8036560" cy="1985010"/>
                  <wp:effectExtent l="0" t="0" r="2540" b="0"/>
                  <wp:docPr id="4463115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1156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9527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8F1FD68" wp14:editId="36934763">
                  <wp:extent cx="2928858" cy="3667125"/>
                  <wp:effectExtent l="0" t="0" r="5080" b="0"/>
                  <wp:docPr id="1125004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046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84" cy="367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C43C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C008F1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7D695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267B2E" wp14:editId="1E5061DD">
                  <wp:extent cx="7122160" cy="2429390"/>
                  <wp:effectExtent l="0" t="0" r="2540" b="9525"/>
                  <wp:docPr id="12248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0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8959" cy="243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F63E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CC72013" wp14:editId="4E2622A3">
                  <wp:extent cx="3219450" cy="4233893"/>
                  <wp:effectExtent l="0" t="0" r="0" b="0"/>
                  <wp:docPr id="10640896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08960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38" cy="423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75AA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4CF6D1A" w14:textId="77777777" w:rsidTr="00D16C77">
        <w:tc>
          <w:tcPr>
            <w:tcW w:w="2943" w:type="dxa"/>
          </w:tcPr>
          <w:p w14:paraId="488AE6C4" w14:textId="31F9FCD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3C3C95E" w14:textId="02E0A89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5910DEA8" w14:textId="2940B82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73AC61E" w14:textId="42FF2B20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362BD00A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44995031" w14:textId="7C8C7F74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變數命名，駝峰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96801D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Price改為price。</w:t>
            </w:r>
          </w:p>
          <w:p w14:paraId="061BFFA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B2AB1D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120F62" wp14:editId="6FE4E822">
                  <wp:extent cx="5315692" cy="181000"/>
                  <wp:effectExtent l="0" t="0" r="0" b="9525"/>
                  <wp:docPr id="1382035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351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60DC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0D7A6DD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D5C5C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BAA4FC5" wp14:editId="0FC3164E">
                  <wp:extent cx="5163271" cy="238158"/>
                  <wp:effectExtent l="0" t="0" r="0" b="9525"/>
                  <wp:docPr id="408880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803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5FEC5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316CAEFD" w14:textId="77777777" w:rsidTr="00D16C77">
        <w:tc>
          <w:tcPr>
            <w:tcW w:w="2943" w:type="dxa"/>
          </w:tcPr>
          <w:p w14:paraId="4CA1C74A" w14:textId="2C254D5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567302E" w14:textId="0C5AFC1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2B04DCC" w14:textId="0EB2117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0A552F8" w14:textId="48BE5089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1B298C5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181F0E9" w14:textId="72F79D4B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witch需放default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DB48F4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新增default。</w:t>
            </w:r>
          </w:p>
          <w:p w14:paraId="62E9A64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89CEBE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5616CE" wp14:editId="33B5CD61">
                  <wp:extent cx="7611537" cy="5820587"/>
                  <wp:effectExtent l="0" t="0" r="8890" b="8890"/>
                  <wp:docPr id="9531613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6135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82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3BFC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094D555" wp14:editId="48C90894">
                  <wp:extent cx="7830643" cy="4572638"/>
                  <wp:effectExtent l="0" t="0" r="0" b="0"/>
                  <wp:docPr id="967544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544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064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4FF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6C54CD2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C4F53F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5AE26A" wp14:editId="30ACF5BE">
                  <wp:extent cx="3962953" cy="743054"/>
                  <wp:effectExtent l="0" t="0" r="0" b="0"/>
                  <wp:docPr id="143132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237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AD5A3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538DD179" w14:textId="77777777" w:rsidTr="00D16C77">
        <w:tc>
          <w:tcPr>
            <w:tcW w:w="2943" w:type="dxa"/>
          </w:tcPr>
          <w:p w14:paraId="018DB21C" w14:textId="72C5020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33F67C3E" w14:textId="3091017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209267A" w14:textId="47CFE38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415CE09" w14:textId="732CC236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77D0158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02A9F8DF" w14:textId="34FFE6E6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S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canner關閉資源、重複邏輯可以抽方法，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getInput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()和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getBigDecimalInput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()可以直接當作變數放在方法裡面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9A3C1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抽出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getInput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、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getBigDecimalInput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方法，Scanner在每個case使用後都分別關閉。</w:t>
            </w:r>
          </w:p>
          <w:p w14:paraId="3B00E35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C1DC93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ABB1C9" wp14:editId="19D031EE">
                  <wp:extent cx="7525800" cy="4982270"/>
                  <wp:effectExtent l="0" t="0" r="0" b="8890"/>
                  <wp:docPr id="1653891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916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DD3B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183CFE" wp14:editId="33E8CBB1">
                  <wp:extent cx="3315163" cy="1038370"/>
                  <wp:effectExtent l="0" t="0" r="0" b="9525"/>
                  <wp:docPr id="622581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8173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01A4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5ACE6D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36E7DC" w14:textId="1E0A0566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DB22F7" wp14:editId="65D91327">
                  <wp:extent cx="8036560" cy="3891280"/>
                  <wp:effectExtent l="0" t="0" r="2540" b="0"/>
                  <wp:docPr id="634907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90752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6FBFC" w14:textId="3669D20B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C0AC90" wp14:editId="21A8F1A6">
                  <wp:extent cx="5372100" cy="1411598"/>
                  <wp:effectExtent l="0" t="0" r="0" b="0"/>
                  <wp:docPr id="798949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4984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339" cy="142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DD48D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465A5B6C" w14:textId="77777777" w:rsidTr="00D16C77">
        <w:tc>
          <w:tcPr>
            <w:tcW w:w="2943" w:type="dxa"/>
          </w:tcPr>
          <w:p w14:paraId="2D0B194B" w14:textId="2B4D921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DD61B9A" w14:textId="00B3E6B4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9EDB61E" w14:textId="53F3AAE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F706833" w14:textId="3426CA11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A5D8C2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1372117C" w14:textId="654841D5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P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stmt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關閉資源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C624E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使用try-with-resource寫法自動關閉資源。</w:t>
            </w:r>
          </w:p>
          <w:p w14:paraId="0383A5B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C791C7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E22869" wp14:editId="69353D74">
                  <wp:extent cx="8036560" cy="4340860"/>
                  <wp:effectExtent l="0" t="0" r="2540" b="2540"/>
                  <wp:docPr id="462380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38052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704C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88E716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BA137A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A8367FA" wp14:editId="5E38BDAE">
                  <wp:extent cx="8036560" cy="4165600"/>
                  <wp:effectExtent l="0" t="0" r="2540" b="6350"/>
                  <wp:docPr id="429811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110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FDC91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47130ED" w14:textId="77777777" w:rsidTr="00D16C77">
        <w:tc>
          <w:tcPr>
            <w:tcW w:w="2943" w:type="dxa"/>
          </w:tcPr>
          <w:p w14:paraId="41842D14" w14:textId="11BAD633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6C22752" w14:textId="7E223FA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616B1A1A" w14:textId="775BA4D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4D542D1" w14:textId="7247319A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F7792B2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656EEE9A" w14:textId="40063DCC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方法</w:t>
            </w:r>
            <w:proofErr w:type="spellStart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doUpdate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()內移除無用程式碼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7C0E0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刪除多餘分號。</w:t>
            </w:r>
          </w:p>
          <w:p w14:paraId="37333DB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3D39C8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D77A25" wp14:editId="7275D480">
                  <wp:extent cx="8036560" cy="1082675"/>
                  <wp:effectExtent l="0" t="0" r="2540" b="3175"/>
                  <wp:docPr id="19074702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702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7C07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80FEA5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59D627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662478" wp14:editId="4291CDB6">
                  <wp:extent cx="8036560" cy="1849755"/>
                  <wp:effectExtent l="0" t="0" r="2540" b="0"/>
                  <wp:docPr id="399223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22317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A3608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ED10535" w14:textId="77777777" w:rsidTr="00D16C77">
        <w:tc>
          <w:tcPr>
            <w:tcW w:w="2943" w:type="dxa"/>
          </w:tcPr>
          <w:p w14:paraId="1D73F352" w14:textId="34A4850F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44A4BC3" w14:textId="33F5071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1492972" w14:textId="1E18948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C7B754" w14:textId="071EC1F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508B2854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23C1871D" w14:textId="0F09C350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方法</w:t>
            </w:r>
            <w:proofErr w:type="spellStart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doQuery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 xml:space="preserve"> ()內若查無資料可以顯示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查無資料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訊息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633DC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新增if條件判斷有沒有資料。</w:t>
            </w:r>
          </w:p>
          <w:p w14:paraId="1E4581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837BA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F3FD182" wp14:editId="3E553255">
                  <wp:extent cx="8036560" cy="3535680"/>
                  <wp:effectExtent l="0" t="0" r="2540" b="7620"/>
                  <wp:docPr id="6279522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95220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53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AB6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37A5D6B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2AA66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78B301" wp14:editId="62781C2E">
                  <wp:extent cx="8036560" cy="1607185"/>
                  <wp:effectExtent l="0" t="0" r="2540" b="0"/>
                  <wp:docPr id="1295748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74833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EAAC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A34906B" w14:textId="77777777" w:rsidTr="00D16C77">
        <w:tc>
          <w:tcPr>
            <w:tcW w:w="2943" w:type="dxa"/>
          </w:tcPr>
          <w:p w14:paraId="12EAA978" w14:textId="3EFD939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F7425FA" w14:textId="2EFAF67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5E1C94E" w14:textId="3E6CB16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1F474E0" w14:textId="1AEF23C7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72CB898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1D950096" w14:textId="2F3AE450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lastRenderedPageBreak/>
              <w:t>SQL查詢不要使用*，須將所有欄位列出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844384E" w14:textId="1468D746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 * 改為</w:t>
            </w:r>
            <w:r w:rsidRPr="001956C5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MANUFACTURER, TYPE, MIN_PRICE, 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1B5FDC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DD4A3B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9FFE6D" wp14:editId="7BF052D1">
                  <wp:extent cx="7055485" cy="307730"/>
                  <wp:effectExtent l="0" t="0" r="0" b="0"/>
                  <wp:docPr id="8143417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4177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398" cy="31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96BB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5C602D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868480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A6171B" wp14:editId="77D15852">
                  <wp:extent cx="8036560" cy="247015"/>
                  <wp:effectExtent l="0" t="0" r="2540" b="635"/>
                  <wp:docPr id="20933042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30424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8EAF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DA206A4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4986F" w14:textId="77777777" w:rsidR="006B4232" w:rsidRDefault="006B4232" w:rsidP="0004791C">
      <w:r>
        <w:separator/>
      </w:r>
    </w:p>
  </w:endnote>
  <w:endnote w:type="continuationSeparator" w:id="0">
    <w:p w14:paraId="4E3C8D75" w14:textId="77777777" w:rsidR="006B4232" w:rsidRDefault="006B4232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DDFEF" w14:textId="77777777" w:rsidR="006B4232" w:rsidRDefault="006B4232" w:rsidP="0004791C">
      <w:r>
        <w:separator/>
      </w:r>
    </w:p>
  </w:footnote>
  <w:footnote w:type="continuationSeparator" w:id="0">
    <w:p w14:paraId="08AFDF00" w14:textId="77777777" w:rsidR="006B4232" w:rsidRDefault="006B4232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5337587">
    <w:abstractNumId w:val="4"/>
  </w:num>
  <w:num w:numId="2" w16cid:durableId="879591146">
    <w:abstractNumId w:val="3"/>
  </w:num>
  <w:num w:numId="3" w16cid:durableId="1635331484">
    <w:abstractNumId w:val="2"/>
  </w:num>
  <w:num w:numId="4" w16cid:durableId="1301152091">
    <w:abstractNumId w:val="0"/>
  </w:num>
  <w:num w:numId="5" w16cid:durableId="124130959">
    <w:abstractNumId w:val="1"/>
  </w:num>
  <w:num w:numId="6" w16cid:durableId="725959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47C54"/>
    <w:rsid w:val="0015100D"/>
    <w:rsid w:val="00162E74"/>
    <w:rsid w:val="001755CB"/>
    <w:rsid w:val="00194533"/>
    <w:rsid w:val="001956C5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4232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4FBA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830F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2017-08-15T03:53:00Z</dcterms:created>
  <dcterms:modified xsi:type="dcterms:W3CDTF">2024-08-13T03:48:00Z</dcterms:modified>
</cp:coreProperties>
</file>