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717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48"/>
        <w:gridCol w:w="65"/>
        <w:gridCol w:w="113"/>
        <w:gridCol w:w="113"/>
        <w:gridCol w:w="113"/>
        <w:gridCol w:w="113"/>
        <w:gridCol w:w="113"/>
        <w:gridCol w:w="113"/>
        <w:gridCol w:w="113"/>
        <w:gridCol w:w="113"/>
        <w:gridCol w:w="2943"/>
        <w:gridCol w:w="1560"/>
        <w:gridCol w:w="2409"/>
        <w:gridCol w:w="3577"/>
        <w:gridCol w:w="5326"/>
      </w:tblGrid>
      <w:tr w:rsidR="00404F00" w:rsidRPr="008F4EB8" w14:paraId="4747C252" w14:textId="77777777" w:rsidTr="00D325D6">
        <w:trPr>
          <w:gridBefore w:val="13"/>
          <w:wBefore w:w="1356" w:type="dxa"/>
        </w:trPr>
        <w:tc>
          <w:tcPr>
            <w:tcW w:w="10489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36755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5326" w:type="dxa"/>
            <w:tcBorders>
              <w:bottom w:val="single" w:sz="4" w:space="0" w:color="auto"/>
            </w:tcBorders>
          </w:tcPr>
          <w:p w14:paraId="08B29D43" w14:textId="4648BE27" w:rsidR="00404F00" w:rsidRPr="00D0553A" w:rsidRDefault="00404F00" w:rsidP="00367553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8D54CD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</w:tr>
      <w:tr w:rsidR="00382139" w:rsidRPr="00C1382E" w14:paraId="4BE6D21B" w14:textId="77777777" w:rsidTr="00D325D6">
        <w:trPr>
          <w:gridBefore w:val="13"/>
          <w:wBefore w:w="1356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CR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備註</w:t>
            </w:r>
          </w:p>
        </w:tc>
      </w:tr>
      <w:tr w:rsidR="00382139" w:rsidRPr="00C1382E" w14:paraId="67A9DFB5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1173989" w14:textId="407E9A13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/0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8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</w:t>
            </w:r>
            <w:r w:rsidR="002B0EF1" w:rsidRPr="00C1382E">
              <w:rPr>
                <w:rFonts w:ascii="Arial" w:eastAsia="微軟正黑體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57D0C11C" w:rsidR="00382139" w:rsidRPr="00C1382E" w:rsidRDefault="002B0EF1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 w:rsidR="008D54CD"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65F1DED" w14:textId="2E6C765F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BD03D3"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D65128A" w:rsidR="00382139" w:rsidRPr="00C1382E" w:rsidRDefault="00BD03D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proofErr w:type="spellStart"/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  <w:proofErr w:type="spellEnd"/>
          </w:p>
        </w:tc>
      </w:tr>
      <w:tr w:rsidR="00404F00" w:rsidRPr="00C1382E" w14:paraId="24055233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7AF819BD" w14:textId="0498D261" w:rsidR="00404F0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變數命名規範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名稱需有異議並符合駝峰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44F11C" w14:textId="6E6FCF32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EED8466" w14:textId="612E10BC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FD0C07" w14:textId="116C640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64667B8" wp14:editId="5605A50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66B9D88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598728AC" w14:textId="46C7445C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659BBF" wp14:editId="5614D676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C1382E" w:rsidRDefault="00382139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A3587F" w:rsidRPr="00C1382E" w14:paraId="2A66BEF4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B2F32C9" w14:textId="616C166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5CBC3511" w14:textId="30A657DF" w:rsidR="00A3587F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B4CA451" w14:textId="35767DB0" w:rsidR="00A3587F" w:rsidRPr="00C1382E" w:rsidRDefault="00A3587F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6489AC9" w14:textId="6C9404A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proofErr w:type="spellStart"/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  <w:proofErr w:type="spellEnd"/>
          </w:p>
        </w:tc>
      </w:tr>
      <w:tr w:rsidR="00382139" w:rsidRPr="00C1382E" w14:paraId="0F69FD8D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42B85761" w14:textId="7F780914" w:rsidR="00D07A6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重複邏輯可以建立一個方法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取得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list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內容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，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print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的方法可以嘗試使用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proofErr w:type="spellStart"/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stringBuilder</w:t>
            </w:r>
            <w:proofErr w:type="spellEnd"/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、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for</w:t>
            </w:r>
            <w:proofErr w:type="gramStart"/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迴</w:t>
            </w:r>
            <w:proofErr w:type="gramEnd"/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圈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BBB38E7" w14:textId="5FA4848E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建立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printInfo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迴圈印內容。</w:t>
            </w:r>
          </w:p>
          <w:p w14:paraId="175F96BD" w14:textId="526C9C76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492687F5" w14:textId="3EEE353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188A81" wp14:editId="3A863EB8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1C43BC7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03622A1" w14:textId="003D818D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9FBA50" wp14:editId="54BB82D4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C1382E" w:rsidRDefault="004B5CB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24E5E" w:rsidRPr="00C1382E" w14:paraId="18572E61" w14:textId="77777777" w:rsidTr="00D325D6">
        <w:trPr>
          <w:gridBefore w:val="12"/>
          <w:wBefore w:w="1243" w:type="dxa"/>
        </w:trPr>
        <w:tc>
          <w:tcPr>
            <w:tcW w:w="3056" w:type="dxa"/>
            <w:gridSpan w:val="2"/>
          </w:tcPr>
          <w:p w14:paraId="7A51A407" w14:textId="4113FFE5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290EA7DD" w14:textId="3F8846CB" w:rsidR="00124E5E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24AA4EC" w14:textId="0F6536B9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6E0747"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EE5458D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7E5CC3" w:rsidRPr="00C1382E" w14:paraId="2AD1FB21" w14:textId="77777777" w:rsidTr="00D325D6">
        <w:trPr>
          <w:gridBefore w:val="12"/>
          <w:wBefore w:w="1243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394F69E6" w:rsidR="007E5CC3" w:rsidRPr="00C1382E" w:rsidRDefault="00124E5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3DD2946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6854A49" w14:textId="3104DDF5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C3C46A" wp14:editId="4B52EA21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2FDFE959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C07BAA6" w14:textId="37D742EB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82F1074" wp14:editId="20971F3D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6E0747" w:rsidRPr="00C1382E" w14:paraId="51E4D054" w14:textId="77777777" w:rsidTr="00D325D6">
        <w:trPr>
          <w:gridBefore w:val="11"/>
          <w:wBefore w:w="1130" w:type="dxa"/>
        </w:trPr>
        <w:tc>
          <w:tcPr>
            <w:tcW w:w="3169" w:type="dxa"/>
            <w:gridSpan w:val="3"/>
          </w:tcPr>
          <w:p w14:paraId="013EF15D" w14:textId="574F203F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6BE35E1" w14:textId="1FA37DB3" w:rsidR="006E0747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A25E251" w14:textId="4F9CA219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4703867A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06C36550" w14:textId="77777777" w:rsidTr="00D325D6">
        <w:trPr>
          <w:gridBefore w:val="11"/>
          <w:wBefore w:w="1130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417DAEF3" w:rsidR="009204A7" w:rsidRPr="00C1382E" w:rsidRDefault="006E0747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固定常用變數用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private static final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宣告為成員變數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 xml:space="preserve"> new </w:t>
            </w:r>
            <w:proofErr w:type="spellStart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BigDecimal</w:t>
            </w:r>
            <w:proofErr w:type="spell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A031D4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17A475D3" w14:textId="117E3D61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3056F88" wp14:editId="72947E35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387EE4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7655D90" w14:textId="2B002502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9895B1" wp14:editId="5BB38A94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74701E79" w14:textId="77777777" w:rsidTr="00D325D6">
        <w:trPr>
          <w:gridBefore w:val="10"/>
          <w:wBefore w:w="1017" w:type="dxa"/>
        </w:trPr>
        <w:tc>
          <w:tcPr>
            <w:tcW w:w="3282" w:type="dxa"/>
            <w:gridSpan w:val="4"/>
          </w:tcPr>
          <w:p w14:paraId="4C3DCEB8" w14:textId="7862A70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7A3047B3" w14:textId="24EBEF31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93B9C95" w14:textId="13C51D04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EF2D206" w14:textId="0BF6F03B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3DD81888" w14:textId="77777777" w:rsidTr="00D325D6">
        <w:trPr>
          <w:gridBefore w:val="10"/>
          <w:wBefore w:w="1017" w:type="dxa"/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7462053F" w:rsidR="009204A7" w:rsidRPr="00C1382E" w:rsidRDefault="00E42314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56200B4" w14:textId="54B29486" w:rsidR="00B91462" w:rsidRDefault="00B9146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刪除註解</w:t>
            </w:r>
            <w:r w:rsidR="004713D5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掉的程式碼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6B4BCED" w14:textId="3772ACF5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EC09567" w14:textId="4EDE291C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BDBFF19" wp14:editId="01D63974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B42D446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t>修改後：</w:t>
            </w:r>
          </w:p>
          <w:p w14:paraId="1DD635BB" w14:textId="40453488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FD191A" wp14:editId="3DB8D02A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3E199337" w14:textId="77777777" w:rsidTr="00D325D6">
        <w:trPr>
          <w:gridBefore w:val="9"/>
          <w:wBefore w:w="904" w:type="dxa"/>
        </w:trPr>
        <w:tc>
          <w:tcPr>
            <w:tcW w:w="3395" w:type="dxa"/>
            <w:gridSpan w:val="5"/>
          </w:tcPr>
          <w:p w14:paraId="289E9AB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7A2EED8" w14:textId="6AF7C157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0B1B86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CFCECE9" w14:textId="4A338C28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proofErr w:type="spellStart"/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  <w:proofErr w:type="spellEnd"/>
          </w:p>
        </w:tc>
      </w:tr>
      <w:tr w:rsidR="00E42314" w:rsidRPr="00C1382E" w14:paraId="33147A61" w14:textId="77777777" w:rsidTr="00D325D6">
        <w:trPr>
          <w:gridBefore w:val="9"/>
          <w:wBefore w:w="904" w:type="dxa"/>
          <w:trHeight w:val="1837"/>
        </w:trPr>
        <w:tc>
          <w:tcPr>
            <w:tcW w:w="3395" w:type="dxa"/>
            <w:gridSpan w:val="5"/>
            <w:vAlign w:val="center"/>
          </w:tcPr>
          <w:p w14:paraId="76318676" w14:textId="5CF5E151" w:rsidR="00E42314" w:rsidRPr="00C1382E" w:rsidRDefault="00BA7EA3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proofErr w:type="spellStart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HRMain</w:t>
            </w:r>
            <w:proofErr w:type="spell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For</w:t>
            </w:r>
            <w:proofErr w:type="gramStart"/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迴</w:t>
            </w:r>
            <w:proofErr w:type="gramEnd"/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圈內的</w:t>
            </w:r>
            <w:proofErr w:type="gramStart"/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proofErr w:type="gramEnd"/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薪資單</w:t>
            </w:r>
            <w:proofErr w:type="gramStart"/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proofErr w:type="gramEnd"/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重複，可</w:t>
            </w:r>
            <w:proofErr w:type="gramStart"/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改移至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父</w:t>
            </w:r>
            <w:proofErr w:type="gram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類別</w:t>
            </w:r>
            <w:proofErr w:type="spellStart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Emplyee</w:t>
            </w:r>
            <w:proofErr w:type="spell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proofErr w:type="spellStart"/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printInfo</w:t>
            </w:r>
            <w:proofErr w:type="spellEnd"/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()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0042C5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4770F1" w14:textId="6F256FB0" w:rsidR="004B451A" w:rsidRPr="00C1382E" w:rsidRDefault="004B451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560E5A9A" w14:textId="07EACC9B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5B7FAB9" wp14:editId="0E1A6FB0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BA61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D9E1456" w14:textId="77777777" w:rsidR="002E4C4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9621246" w14:textId="6E040D99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36CF48A6" w14:textId="5F638E97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4FC7FA2" wp14:editId="65B92D36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76365" w14:textId="77777777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5DDFA85" w14:textId="2C8A8FEF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Employee.java ↓</w:t>
            </w:r>
          </w:p>
          <w:p w14:paraId="7FCB3DF2" w14:textId="124D9872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D59226" wp14:editId="6454986A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4A" w:rsidRPr="00C1382E" w14:paraId="24CA3F10" w14:textId="77777777" w:rsidTr="00D325D6">
        <w:trPr>
          <w:gridBefore w:val="8"/>
          <w:wBefore w:w="791" w:type="dxa"/>
        </w:trPr>
        <w:tc>
          <w:tcPr>
            <w:tcW w:w="3508" w:type="dxa"/>
            <w:gridSpan w:val="6"/>
          </w:tcPr>
          <w:p w14:paraId="75B2A858" w14:textId="77777777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1F11E78" w14:textId="31E45406" w:rsidR="00DB1B4A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A2ACE03" w14:textId="7407E10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2E42EC" w14:textId="248D5D4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HRMain-output.csv</w:t>
            </w:r>
          </w:p>
        </w:tc>
      </w:tr>
      <w:tr w:rsidR="00DB1B4A" w:rsidRPr="00C1382E" w14:paraId="048978A7" w14:textId="77777777" w:rsidTr="00D325D6">
        <w:trPr>
          <w:gridBefore w:val="8"/>
          <w:wBefore w:w="791" w:type="dxa"/>
          <w:trHeight w:val="1837"/>
        </w:trPr>
        <w:tc>
          <w:tcPr>
            <w:tcW w:w="3508" w:type="dxa"/>
            <w:gridSpan w:val="6"/>
            <w:vAlign w:val="center"/>
          </w:tcPr>
          <w:p w14:paraId="7DE20ECB" w14:textId="4570AB26" w:rsidR="00DB1B4A" w:rsidRPr="00C1382E" w:rsidRDefault="00DB1B4A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proofErr w:type="gramStart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</w:t>
            </w:r>
            <w:proofErr w:type="gram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圈邏輯重複，可以兩個</w:t>
            </w:r>
            <w:proofErr w:type="gramStart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</w:t>
            </w:r>
            <w:proofErr w:type="gramEnd"/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圈合併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0D78DAB" w14:textId="2862A3D4" w:rsidR="0083407D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Supervisor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跟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Sales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的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迴圈合併。</w:t>
            </w:r>
          </w:p>
          <w:p w14:paraId="645E749C" w14:textId="4AD36476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0533AFF" w14:textId="241BFD63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0D47A62" wp14:editId="5267DD03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4325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F1BBBAD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C213A6F" w14:textId="51EED7D9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DB7792" wp14:editId="488710C7">
                  <wp:extent cx="8036560" cy="2017395"/>
                  <wp:effectExtent l="0" t="0" r="2540" b="1905"/>
                  <wp:docPr id="1479922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227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ACE3" w14:textId="3077F54D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944DD5" w:rsidRPr="00C1382E" w14:paraId="25711D2F" w14:textId="77777777" w:rsidTr="00D325D6">
        <w:trPr>
          <w:gridBefore w:val="7"/>
          <w:wBefore w:w="678" w:type="dxa"/>
        </w:trPr>
        <w:tc>
          <w:tcPr>
            <w:tcW w:w="3621" w:type="dxa"/>
            <w:gridSpan w:val="7"/>
          </w:tcPr>
          <w:p w14:paraId="00EA9645" w14:textId="632A7D16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2938F70" w14:textId="5FA615BA" w:rsidR="00944DD5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1F28246" w14:textId="547DA3EB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5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3F7C7A6A" w14:textId="337B4752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Calendar</w:t>
            </w:r>
          </w:p>
        </w:tc>
      </w:tr>
      <w:tr w:rsidR="00944DD5" w:rsidRPr="00C1382E" w14:paraId="4C5E08D8" w14:textId="77777777" w:rsidTr="00D325D6">
        <w:trPr>
          <w:gridBefore w:val="7"/>
          <w:wBefore w:w="678" w:type="dxa"/>
          <w:trHeight w:val="1837"/>
        </w:trPr>
        <w:tc>
          <w:tcPr>
            <w:tcW w:w="3621" w:type="dxa"/>
            <w:gridSpan w:val="7"/>
            <w:vAlign w:val="center"/>
          </w:tcPr>
          <w:p w14:paraId="7F796465" w14:textId="50261FDC" w:rsidR="00944DD5" w:rsidRPr="00C1382E" w:rsidRDefault="00944DD5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5F163A" w14:textId="6B33B329" w:rsidR="00D024EA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移除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 xml:space="preserve"> //TODO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70F9138F" w14:textId="7F058F91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DA41804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061C85" wp14:editId="4880D117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9ABD9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46EA2B6" w14:textId="5B3A2C7D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364F77C" w14:textId="10C70FD9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B7BA85" wp14:editId="067B4D1F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721F2" w14:textId="77777777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28D66DA0" w14:textId="77777777" w:rsidTr="00D325D6">
        <w:trPr>
          <w:gridBefore w:val="6"/>
          <w:wBefore w:w="565" w:type="dxa"/>
        </w:trPr>
        <w:tc>
          <w:tcPr>
            <w:tcW w:w="3734" w:type="dxa"/>
            <w:gridSpan w:val="8"/>
          </w:tcPr>
          <w:p w14:paraId="57B2777B" w14:textId="7777777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9E7DD3" w14:textId="66989C10" w:rsidR="008E1386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F4E072D" w14:textId="024B386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6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F764F8B" w14:textId="3011E380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Cars</w:t>
            </w:r>
          </w:p>
        </w:tc>
      </w:tr>
      <w:tr w:rsidR="008E1386" w:rsidRPr="00C1382E" w14:paraId="26778648" w14:textId="77777777" w:rsidTr="00D325D6">
        <w:trPr>
          <w:gridBefore w:val="6"/>
          <w:wBefore w:w="565" w:type="dxa"/>
          <w:trHeight w:val="1837"/>
        </w:trPr>
        <w:tc>
          <w:tcPr>
            <w:tcW w:w="3734" w:type="dxa"/>
            <w:gridSpan w:val="8"/>
            <w:vAlign w:val="center"/>
          </w:tcPr>
          <w:p w14:paraId="45385CC8" w14:textId="717406E8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lastRenderedPageBreak/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33886D" w14:textId="396D201C" w:rsidR="00D024EA" w:rsidRDefault="00D024EA" w:rsidP="00D024EA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和</w:t>
            </w: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 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2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合併至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return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行。</w:t>
            </w:r>
          </w:p>
          <w:p w14:paraId="6B741D6C" w14:textId="6F846DA0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099A8A0" w14:textId="4D6985FB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45D343" wp14:editId="65C68C73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BE86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E6EDA7" w14:textId="06C536F3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337C5E2" w14:textId="5B4CB725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91AE574" wp14:editId="07E152E9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F3B01" w14:textId="77777777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16A7C4E7" w14:textId="77777777" w:rsidTr="00D325D6">
        <w:trPr>
          <w:gridBefore w:val="5"/>
          <w:wBefore w:w="452" w:type="dxa"/>
          <w:trHeight w:val="1837"/>
        </w:trPr>
        <w:tc>
          <w:tcPr>
            <w:tcW w:w="3847" w:type="dxa"/>
            <w:gridSpan w:val="9"/>
            <w:vAlign w:val="center"/>
          </w:tcPr>
          <w:p w14:paraId="57A25C3C" w14:textId="19303FC9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小計、</w:t>
            </w:r>
            <w:proofErr w:type="gramStart"/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合計跑版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1323B068" w14:textId="2A75A186" w:rsidR="007E5379" w:rsidRDefault="00BD195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將小計、合計的第一位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%-12s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%-11s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4022C3F" w14:textId="49C4FA33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682FA5" w14:textId="6387B6CA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7C611C" wp14:editId="06A66770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32FB" w14:textId="2439F0F4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DDD93E2" wp14:editId="501B2B72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C629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1F8C713" w14:textId="64704011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FC7ED64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56F3B92" wp14:editId="174D07B7">
                  <wp:extent cx="8036560" cy="1944370"/>
                  <wp:effectExtent l="0" t="0" r="2540" b="0"/>
                  <wp:docPr id="12575282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5282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56EC8" w14:textId="13AE2371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A9257F5" wp14:editId="77B09481">
                  <wp:extent cx="3419475" cy="4587285"/>
                  <wp:effectExtent l="0" t="0" r="0" b="3810"/>
                  <wp:docPr id="9479236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9236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899" cy="460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553" w:rsidRPr="00C1382E" w14:paraId="565941D9" w14:textId="77777777" w:rsidTr="00D325D6">
        <w:trPr>
          <w:gridBefore w:val="4"/>
          <w:wBefore w:w="387" w:type="dxa"/>
        </w:trPr>
        <w:tc>
          <w:tcPr>
            <w:tcW w:w="3912" w:type="dxa"/>
            <w:gridSpan w:val="10"/>
          </w:tcPr>
          <w:p w14:paraId="57917E3D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3A4CABF" w14:textId="550D28FF" w:rsidR="00367553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6402BA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7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A7AB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Database</w:t>
            </w:r>
          </w:p>
        </w:tc>
      </w:tr>
      <w:tr w:rsidR="00982493" w:rsidRPr="00C1382E" w14:paraId="1D376013" w14:textId="77777777" w:rsidTr="00D325D6">
        <w:trPr>
          <w:gridBefore w:val="4"/>
          <w:wBefore w:w="387" w:type="dxa"/>
          <w:trHeight w:val="1837"/>
        </w:trPr>
        <w:tc>
          <w:tcPr>
            <w:tcW w:w="3912" w:type="dxa"/>
            <w:gridSpan w:val="10"/>
            <w:vAlign w:val="center"/>
          </w:tcPr>
          <w:p w14:paraId="5CCF2BD3" w14:textId="7A4F1137" w:rsidR="00982493" w:rsidRPr="00C1382E" w:rsidRDefault="00C5586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變數命名</w:t>
            </w:r>
            <w:r w:rsidR="00D055EF">
              <w:rPr>
                <w:rFonts w:ascii="Arial" w:eastAsia="微軟正黑體" w:hAnsi="Arial" w:cs="Arial" w:hint="eastAsia"/>
                <w:sz w:val="28"/>
                <w:szCs w:val="28"/>
              </w:rPr>
              <w:t>，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98929C" w14:textId="40EEC287" w:rsidR="004270D0" w:rsidRDefault="004270D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12D112B3" w14:textId="22B4C93B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5BF8BCD" w14:textId="6D6BF680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1DC8210" wp14:editId="63767980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3142A" w14:textId="77777777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40936D1" w14:textId="77777777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088EC89" w14:textId="458A42CD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319407" wp14:editId="5D08BD6A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70854" w14:textId="703B7162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03458921" w14:textId="77777777" w:rsidTr="00D325D6">
        <w:trPr>
          <w:gridBefore w:val="3"/>
          <w:wBefore w:w="339" w:type="dxa"/>
          <w:trHeight w:val="1837"/>
        </w:trPr>
        <w:tc>
          <w:tcPr>
            <w:tcW w:w="3960" w:type="dxa"/>
            <w:gridSpan w:val="11"/>
            <w:vAlign w:val="center"/>
          </w:tcPr>
          <w:p w14:paraId="3AAFF8C9" w14:textId="6DC2FEEA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witch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需放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99F2C35" w14:textId="7DC252DD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default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BE7FF1B" w14:textId="754972B2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E32583E" w14:textId="7F4199E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2BA91AF" wp14:editId="1A739ACD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02D85" w14:textId="42B0F4D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9AE1B1A" wp14:editId="475267FF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CB10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68F2FD8" w14:textId="3F6C7A4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E2B33DB" w14:textId="0470DAA2" w:rsidR="00025D48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880285A" wp14:editId="67990B0A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2FDA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7733EC2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0E4ADF5" w14:textId="7D262BCB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canner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關閉資源、重複邏輯可以抽方法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2B58E8" w14:textId="22F1E98A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抽出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、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getBigDecimalInput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Scanner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在每個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case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使用後都分別關閉。</w:t>
            </w:r>
          </w:p>
          <w:p w14:paraId="3FF27E4C" w14:textId="68CE1F8C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4E411D5" w14:textId="26DCC2C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E298FA1" wp14:editId="1B7801EF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D0B9E" w14:textId="54D41A80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098906" wp14:editId="50DA93EE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3942C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6584BC7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45FEB6F" w14:textId="22EB56DF" w:rsidR="00025D48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7079A3" wp14:editId="2AF726C7">
                  <wp:extent cx="7592485" cy="3477110"/>
                  <wp:effectExtent l="0" t="0" r="8890" b="9525"/>
                  <wp:docPr id="15352203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2037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248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C882" w14:textId="1A026AA6" w:rsidR="00025D48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9C2207E" wp14:editId="576578D5">
                  <wp:extent cx="7649643" cy="2010056"/>
                  <wp:effectExtent l="0" t="0" r="0" b="9525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EE" w:rsidRPr="00C1382E" w14:paraId="5539713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7679816B" w14:textId="6F3EAB18" w:rsidR="00016BEE" w:rsidRPr="00C1382E" w:rsidRDefault="00016BE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P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stmt</w:t>
            </w:r>
            <w:proofErr w:type="spellEnd"/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7E48F4" w14:textId="35991359" w:rsidR="006041AF" w:rsidRDefault="006041AF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try-with-resource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寫法自動關閉資源。</w:t>
            </w:r>
          </w:p>
          <w:p w14:paraId="2E66E64D" w14:textId="238F7BE5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E813635" w14:textId="25BE8E65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697E74" wp14:editId="5C24DFBC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9565D" w14:textId="77777777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1742EFBA" w14:textId="77777777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DF3600C" w14:textId="17064EFA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1077FA" wp14:editId="5AD7A3A3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8B660" w14:textId="6000B40E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40B92EAC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ABEBF9F" w14:textId="3A3CAD3D" w:rsidR="00367553" w:rsidRPr="00C1382E" w:rsidRDefault="00367553" w:rsidP="00EA291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方法</w:t>
            </w:r>
            <w:proofErr w:type="spellStart"/>
            <w:r>
              <w:rPr>
                <w:rFonts w:ascii="Arial" w:eastAsia="微軟正黑體" w:hAnsi="Arial" w:cs="Arial" w:hint="eastAsia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eastAsia="微軟正黑體" w:hAnsi="Arial" w:cs="Arial" w:hint="eastAsia"/>
                <w:sz w:val="28"/>
                <w:szCs w:val="28"/>
              </w:rPr>
              <w:t>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3913E90" w14:textId="4C880A5C" w:rsidR="00D603B9" w:rsidRDefault="00D603B9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刪除多餘分號。</w:t>
            </w:r>
          </w:p>
          <w:p w14:paraId="32CA23B5" w14:textId="0AAD47F2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FC8B4A4" w14:textId="3F753ADF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F60483E" wp14:editId="7BC03415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6C1E9" w14:textId="77777777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6109C250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E705985" w14:textId="3F0A65F9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0CF6E989" wp14:editId="7769EBB5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710B8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D54CD" w:rsidRPr="00C1382E" w14:paraId="1D22514A" w14:textId="77777777" w:rsidTr="00D325D6">
        <w:trPr>
          <w:gridBefore w:val="1"/>
          <w:wBefore w:w="113" w:type="dxa"/>
          <w:trHeight w:val="1837"/>
        </w:trPr>
        <w:tc>
          <w:tcPr>
            <w:tcW w:w="4186" w:type="dxa"/>
            <w:gridSpan w:val="13"/>
            <w:vAlign w:val="center"/>
          </w:tcPr>
          <w:p w14:paraId="49EE0261" w14:textId="14AC4539" w:rsidR="008D54CD" w:rsidRPr="00C1382E" w:rsidRDefault="008D54CD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方法</w:t>
            </w:r>
            <w:proofErr w:type="spellStart"/>
            <w:r>
              <w:rPr>
                <w:rFonts w:ascii="Arial" w:eastAsia="微軟正黑體" w:hAnsi="Arial" w:cs="Arial" w:hint="eastAsia"/>
                <w:sz w:val="28"/>
                <w:szCs w:val="28"/>
              </w:rPr>
              <w:t>do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Query</w:t>
            </w:r>
            <w:proofErr w:type="spellEnd"/>
            <w:r>
              <w:rPr>
                <w:rFonts w:ascii="Arial" w:eastAsia="微軟正黑體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若查無資料可以顯示</w:t>
            </w:r>
            <w:proofErr w:type="gramStart"/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proofErr w:type="gramEnd"/>
            <w:r>
              <w:rPr>
                <w:rFonts w:ascii="Arial" w:eastAsia="微軟正黑體" w:hAnsi="Arial" w:cs="Arial" w:hint="eastAsia"/>
                <w:sz w:val="28"/>
                <w:szCs w:val="28"/>
              </w:rPr>
              <w:t>查無資料</w:t>
            </w:r>
            <w:proofErr w:type="gramStart"/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proofErr w:type="gramEnd"/>
            <w:r>
              <w:rPr>
                <w:rFonts w:ascii="Arial" w:eastAsia="微軟正黑體" w:hAnsi="Arial" w:cs="Arial" w:hint="eastAsia"/>
                <w:sz w:val="28"/>
                <w:szCs w:val="28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DE2F6F" w14:textId="1290513B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if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條件判斷有沒有資料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48CE9A41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9007CCA" w14:textId="51FF54FA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B6BD077" wp14:editId="02293050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02EAB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CB356F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6BCD9899" w14:textId="03B26C8C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EFAE2FD" wp14:editId="29E30397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4050B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D325D6" w:rsidRPr="00C1382E" w14:paraId="64937560" w14:textId="77777777" w:rsidTr="00D325D6">
        <w:trPr>
          <w:trHeight w:val="1837"/>
        </w:trPr>
        <w:tc>
          <w:tcPr>
            <w:tcW w:w="4299" w:type="dxa"/>
            <w:gridSpan w:val="14"/>
            <w:vAlign w:val="center"/>
          </w:tcPr>
          <w:p w14:paraId="5E6BEDB4" w14:textId="2A30AA19" w:rsidR="00D325D6" w:rsidRPr="00C1382E" w:rsidRDefault="00D325D6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SQL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查詢不要使用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*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A0368D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597EFC" w14:textId="2ED4EA35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29B797" wp14:editId="22B8603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9797E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F66987C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DF4B25A" w14:textId="194682C4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11349FB" wp14:editId="1C0A058B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AF05A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</w:tbl>
    <w:p w14:paraId="7030C57D" w14:textId="77777777" w:rsidR="00E6783A" w:rsidRPr="00C1382E" w:rsidRDefault="00E6783A" w:rsidP="004B5CB6">
      <w:pPr>
        <w:rPr>
          <w:rFonts w:ascii="Arial" w:hAnsi="Arial" w:cs="Arial"/>
          <w:sz w:val="28"/>
          <w:szCs w:val="28"/>
        </w:rPr>
      </w:pPr>
    </w:p>
    <w:sectPr w:rsidR="00E6783A" w:rsidRPr="00C1382E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CC296" w14:textId="77777777" w:rsidR="00A865A0" w:rsidRDefault="00A865A0" w:rsidP="0004791C">
      <w:r>
        <w:separator/>
      </w:r>
    </w:p>
  </w:endnote>
  <w:endnote w:type="continuationSeparator" w:id="0">
    <w:p w14:paraId="034EC0DC" w14:textId="77777777" w:rsidR="00A865A0" w:rsidRDefault="00A865A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AFC64" w14:textId="77777777" w:rsidR="00A865A0" w:rsidRDefault="00A865A0" w:rsidP="0004791C">
      <w:r>
        <w:separator/>
      </w:r>
    </w:p>
  </w:footnote>
  <w:footnote w:type="continuationSeparator" w:id="0">
    <w:p w14:paraId="3E58C7A0" w14:textId="77777777" w:rsidR="00A865A0" w:rsidRDefault="00A865A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790"/>
    <w:rsid w:val="00015985"/>
    <w:rsid w:val="00016BEE"/>
    <w:rsid w:val="00025D48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24E5E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B0EF1"/>
    <w:rsid w:val="002C3B42"/>
    <w:rsid w:val="002E4C47"/>
    <w:rsid w:val="002F4242"/>
    <w:rsid w:val="00305CF6"/>
    <w:rsid w:val="0031152A"/>
    <w:rsid w:val="00314F2D"/>
    <w:rsid w:val="00322F25"/>
    <w:rsid w:val="003257F9"/>
    <w:rsid w:val="003330E7"/>
    <w:rsid w:val="00346D6D"/>
    <w:rsid w:val="00367223"/>
    <w:rsid w:val="00367553"/>
    <w:rsid w:val="00382139"/>
    <w:rsid w:val="00384690"/>
    <w:rsid w:val="003926C4"/>
    <w:rsid w:val="003A6D39"/>
    <w:rsid w:val="003C3BC9"/>
    <w:rsid w:val="003D6B16"/>
    <w:rsid w:val="003D6DCB"/>
    <w:rsid w:val="00404F00"/>
    <w:rsid w:val="004270D0"/>
    <w:rsid w:val="004434EC"/>
    <w:rsid w:val="0046076C"/>
    <w:rsid w:val="004713D5"/>
    <w:rsid w:val="00481915"/>
    <w:rsid w:val="00493039"/>
    <w:rsid w:val="004961C0"/>
    <w:rsid w:val="004B3F8B"/>
    <w:rsid w:val="004B451A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67DE0"/>
    <w:rsid w:val="005771F6"/>
    <w:rsid w:val="005A31AA"/>
    <w:rsid w:val="005A47E9"/>
    <w:rsid w:val="005B1288"/>
    <w:rsid w:val="005B2834"/>
    <w:rsid w:val="005C009F"/>
    <w:rsid w:val="005C7210"/>
    <w:rsid w:val="005D6DB5"/>
    <w:rsid w:val="005F29A5"/>
    <w:rsid w:val="005F378E"/>
    <w:rsid w:val="006041AF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0747"/>
    <w:rsid w:val="006E280B"/>
    <w:rsid w:val="00701E53"/>
    <w:rsid w:val="00707930"/>
    <w:rsid w:val="0071037D"/>
    <w:rsid w:val="007160B6"/>
    <w:rsid w:val="00726BDC"/>
    <w:rsid w:val="007477E6"/>
    <w:rsid w:val="00747A34"/>
    <w:rsid w:val="00763BDF"/>
    <w:rsid w:val="00766143"/>
    <w:rsid w:val="00766E87"/>
    <w:rsid w:val="00772C14"/>
    <w:rsid w:val="00784FC9"/>
    <w:rsid w:val="007B3448"/>
    <w:rsid w:val="007C15E1"/>
    <w:rsid w:val="007C1822"/>
    <w:rsid w:val="007D15B7"/>
    <w:rsid w:val="007D6BA7"/>
    <w:rsid w:val="007E5379"/>
    <w:rsid w:val="007E5A32"/>
    <w:rsid w:val="007E5CC3"/>
    <w:rsid w:val="007F2C14"/>
    <w:rsid w:val="00801DEC"/>
    <w:rsid w:val="00813D9D"/>
    <w:rsid w:val="008216CF"/>
    <w:rsid w:val="00832698"/>
    <w:rsid w:val="0083407D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D54CD"/>
    <w:rsid w:val="008E1386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44DD5"/>
    <w:rsid w:val="00956186"/>
    <w:rsid w:val="00977316"/>
    <w:rsid w:val="00982493"/>
    <w:rsid w:val="00995BAC"/>
    <w:rsid w:val="009C549B"/>
    <w:rsid w:val="009E0676"/>
    <w:rsid w:val="009E09C2"/>
    <w:rsid w:val="00A0248F"/>
    <w:rsid w:val="00A067FD"/>
    <w:rsid w:val="00A16A54"/>
    <w:rsid w:val="00A23E78"/>
    <w:rsid w:val="00A3587F"/>
    <w:rsid w:val="00A412E9"/>
    <w:rsid w:val="00A42976"/>
    <w:rsid w:val="00A76873"/>
    <w:rsid w:val="00A865A0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462"/>
    <w:rsid w:val="00B91F3C"/>
    <w:rsid w:val="00B971F6"/>
    <w:rsid w:val="00BA7EA3"/>
    <w:rsid w:val="00BD03D3"/>
    <w:rsid w:val="00BD1950"/>
    <w:rsid w:val="00BE3182"/>
    <w:rsid w:val="00BE34AB"/>
    <w:rsid w:val="00C00112"/>
    <w:rsid w:val="00C07238"/>
    <w:rsid w:val="00C1334E"/>
    <w:rsid w:val="00C1382E"/>
    <w:rsid w:val="00C245AB"/>
    <w:rsid w:val="00C55861"/>
    <w:rsid w:val="00C62BEC"/>
    <w:rsid w:val="00C843EB"/>
    <w:rsid w:val="00C93492"/>
    <w:rsid w:val="00C966C5"/>
    <w:rsid w:val="00CA2837"/>
    <w:rsid w:val="00CB5A3D"/>
    <w:rsid w:val="00CC105B"/>
    <w:rsid w:val="00CD2814"/>
    <w:rsid w:val="00CD3FC2"/>
    <w:rsid w:val="00CD5671"/>
    <w:rsid w:val="00CE6A9B"/>
    <w:rsid w:val="00CF4C5A"/>
    <w:rsid w:val="00D024EA"/>
    <w:rsid w:val="00D03B4D"/>
    <w:rsid w:val="00D055EF"/>
    <w:rsid w:val="00D07581"/>
    <w:rsid w:val="00D07A60"/>
    <w:rsid w:val="00D17D1E"/>
    <w:rsid w:val="00D2654C"/>
    <w:rsid w:val="00D325D6"/>
    <w:rsid w:val="00D42548"/>
    <w:rsid w:val="00D552A0"/>
    <w:rsid w:val="00D603B9"/>
    <w:rsid w:val="00D77C0D"/>
    <w:rsid w:val="00D95310"/>
    <w:rsid w:val="00DA74FA"/>
    <w:rsid w:val="00DB0C89"/>
    <w:rsid w:val="00DB1B4A"/>
    <w:rsid w:val="00DE2200"/>
    <w:rsid w:val="00DE7991"/>
    <w:rsid w:val="00E03ED9"/>
    <w:rsid w:val="00E05550"/>
    <w:rsid w:val="00E22E97"/>
    <w:rsid w:val="00E3543D"/>
    <w:rsid w:val="00E42314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50</cp:revision>
  <dcterms:created xsi:type="dcterms:W3CDTF">2017-08-15T03:53:00Z</dcterms:created>
  <dcterms:modified xsi:type="dcterms:W3CDTF">2024-08-12T06:45:00Z</dcterms:modified>
</cp:coreProperties>
</file>