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424A" w14:textId="23581FE8" w:rsidR="00694A4C" w:rsidRDefault="00106DD0" w:rsidP="00106DD0">
      <w:r>
        <w:t xml:space="preserve">1. </w:t>
      </w:r>
    </w:p>
    <w:p w14:paraId="06CCD596" w14:textId="423013B0" w:rsidR="00106DD0" w:rsidRDefault="00106DD0" w:rsidP="00106DD0">
      <w:pPr>
        <w:rPr>
          <w:lang w:val="en-US"/>
        </w:rPr>
      </w:pPr>
      <w:r>
        <w:rPr>
          <w:lang w:val="en-US"/>
        </w:rPr>
        <w:t>(a)</w:t>
      </w:r>
      <w:r w:rsidR="006609E2">
        <w:rPr>
          <w:lang w:val="en-US"/>
        </w:rPr>
        <w:t xml:space="preserve"> Noted that </w:t>
      </w:r>
      <w:r w:rsidR="00B60AF2">
        <w:rPr>
          <w:lang w:val="en-US"/>
        </w:rPr>
        <w:t xml:space="preserve">column 1 is strictly dominated by column 3. </w:t>
      </w:r>
      <w:r w:rsidR="00487F72">
        <w:rPr>
          <w:lang w:val="en-US"/>
        </w:rPr>
        <w:t xml:space="preserve">Then, </w:t>
      </w:r>
      <w:r w:rsidR="00487F72">
        <w:t xml:space="preserve">in the residual game </w:t>
      </w:r>
      <w:proofErr w:type="spellStart"/>
      <w:r w:rsidR="00487F72">
        <w:t>bimatrix</w:t>
      </w:r>
      <w:proofErr w:type="spellEnd"/>
      <w:r w:rsidR="00487F72">
        <w:t xml:space="preserve">, </w:t>
      </w:r>
      <w:r w:rsidR="00487F72">
        <w:rPr>
          <w:lang w:val="en-US"/>
        </w:rPr>
        <w:t xml:space="preserve">row 1 and row 4 are both strictly </w:t>
      </w:r>
      <w:r w:rsidR="002F3066">
        <w:rPr>
          <w:lang w:val="en-US"/>
        </w:rPr>
        <w:t xml:space="preserve">dominated by row 2. Next, </w:t>
      </w:r>
      <w:r w:rsidR="008B594C">
        <w:rPr>
          <w:lang w:val="en-US"/>
        </w:rPr>
        <w:t xml:space="preserve">column 2 is strictly dominated by column 4. </w:t>
      </w:r>
      <w:r w:rsidR="00BD0DAE">
        <w:rPr>
          <w:lang w:val="en-US"/>
        </w:rPr>
        <w:t>We are now left with the following residual game:</w:t>
      </w:r>
    </w:p>
    <w:p w14:paraId="49702F2A" w14:textId="32A12379" w:rsidR="009B68AF" w:rsidRDefault="00F96C72" w:rsidP="00106DD0">
      <w:pPr>
        <w:rPr>
          <w:lang w:val="en-US"/>
        </w:rPr>
      </w:pPr>
      <w:r>
        <w:rPr>
          <w:lang w:val="en-US"/>
        </w:rPr>
        <w:t>(7,5) (7,9)</w:t>
      </w:r>
    </w:p>
    <w:p w14:paraId="6ADA9725" w14:textId="39A69265" w:rsidR="00F96C72" w:rsidRDefault="00F96C72" w:rsidP="00106DD0">
      <w:pPr>
        <w:rPr>
          <w:lang w:val="en-US"/>
        </w:rPr>
      </w:pPr>
      <w:r>
        <w:rPr>
          <w:lang w:val="en-US"/>
        </w:rPr>
        <w:t>(8,5) (5,4)</w:t>
      </w:r>
    </w:p>
    <w:p w14:paraId="7D0B3F50" w14:textId="0488CD30" w:rsidR="004633C5" w:rsidRDefault="00CA6F1D" w:rsidP="004633C5">
      <w:pPr>
        <w:rPr>
          <w:lang w:val="en-US"/>
        </w:rPr>
      </w:pPr>
      <w:r>
        <w:t xml:space="preserve">We use the corollary to Nash’s theorem to compute the unique NE in the residual game as follows: </w:t>
      </w:r>
      <w:r w:rsidR="00C763CC">
        <w:rPr>
          <w:lang w:val="en-US"/>
        </w:rPr>
        <w:t xml:space="preserve">Suppose player 1 plays strategy 1 with probability </w:t>
      </w:r>
      <w:r w:rsidR="002A5D72">
        <w:rPr>
          <w:lang w:val="en-US"/>
        </w:rPr>
        <w:t>p</w:t>
      </w:r>
      <w:r w:rsidR="00C763CC">
        <w:rPr>
          <w:lang w:val="en-US"/>
        </w:rPr>
        <w:t xml:space="preserve">1 and strategy 2 with probability </w:t>
      </w:r>
      <w:r w:rsidR="002A5D72">
        <w:rPr>
          <w:lang w:val="en-US"/>
        </w:rPr>
        <w:t>p</w:t>
      </w:r>
      <w:r w:rsidR="00C763CC">
        <w:rPr>
          <w:lang w:val="en-US"/>
        </w:rPr>
        <w:t xml:space="preserve">2, where </w:t>
      </w:r>
      <w:r w:rsidR="002A5D72">
        <w:rPr>
          <w:lang w:val="en-US"/>
        </w:rPr>
        <w:t>p</w:t>
      </w:r>
      <w:r w:rsidR="00C763CC">
        <w:rPr>
          <w:lang w:val="en-US"/>
        </w:rPr>
        <w:t>1+</w:t>
      </w:r>
      <w:r w:rsidR="002A5D72">
        <w:rPr>
          <w:lang w:val="en-US"/>
        </w:rPr>
        <w:t>p</w:t>
      </w:r>
      <w:r w:rsidR="00C763CC">
        <w:rPr>
          <w:lang w:val="en-US"/>
        </w:rPr>
        <w:t xml:space="preserve">2 = 1, 0 &lt; </w:t>
      </w:r>
      <w:r w:rsidR="002A5D72">
        <w:rPr>
          <w:lang w:val="en-US"/>
        </w:rPr>
        <w:t>p</w:t>
      </w:r>
      <w:r w:rsidR="00C763CC">
        <w:rPr>
          <w:lang w:val="en-US"/>
        </w:rPr>
        <w:t xml:space="preserve">1, </w:t>
      </w:r>
      <w:r w:rsidR="002A5D72">
        <w:rPr>
          <w:lang w:val="en-US"/>
        </w:rPr>
        <w:t>p</w:t>
      </w:r>
      <w:r w:rsidR="00C763CC">
        <w:rPr>
          <w:lang w:val="en-US"/>
        </w:rPr>
        <w:t xml:space="preserve">2&lt; 1. </w:t>
      </w:r>
      <w:r w:rsidR="004633C5">
        <w:rPr>
          <w:lang w:val="en-US"/>
        </w:rPr>
        <w:t xml:space="preserve">Suppose player 2 plays strategy 1 with probability </w:t>
      </w:r>
      <w:r w:rsidR="00E02238">
        <w:rPr>
          <w:lang w:val="en-US"/>
        </w:rPr>
        <w:t>q</w:t>
      </w:r>
      <w:r w:rsidR="004633C5">
        <w:rPr>
          <w:lang w:val="en-US"/>
        </w:rPr>
        <w:t xml:space="preserve">1 and strategy 2 with probability </w:t>
      </w:r>
      <w:r w:rsidR="00E02238">
        <w:rPr>
          <w:lang w:val="en-US"/>
        </w:rPr>
        <w:t>q</w:t>
      </w:r>
      <w:r w:rsidR="004633C5">
        <w:rPr>
          <w:lang w:val="en-US"/>
        </w:rPr>
        <w:t xml:space="preserve">2, where </w:t>
      </w:r>
      <w:r w:rsidR="00E02238">
        <w:rPr>
          <w:lang w:val="en-US"/>
        </w:rPr>
        <w:t>q</w:t>
      </w:r>
      <w:r w:rsidR="004633C5">
        <w:rPr>
          <w:lang w:val="en-US"/>
        </w:rPr>
        <w:t>1+</w:t>
      </w:r>
      <w:r w:rsidR="00275E8B">
        <w:rPr>
          <w:lang w:val="en-US"/>
        </w:rPr>
        <w:t>q</w:t>
      </w:r>
      <w:r w:rsidR="004633C5">
        <w:rPr>
          <w:lang w:val="en-US"/>
        </w:rPr>
        <w:t xml:space="preserve">2 = 1, 0 &lt; </w:t>
      </w:r>
      <w:r w:rsidR="00E02238">
        <w:rPr>
          <w:lang w:val="en-US"/>
        </w:rPr>
        <w:t>q</w:t>
      </w:r>
      <w:r w:rsidR="004633C5">
        <w:rPr>
          <w:lang w:val="en-US"/>
        </w:rPr>
        <w:t xml:space="preserve">1, </w:t>
      </w:r>
      <w:r w:rsidR="00E02238">
        <w:rPr>
          <w:lang w:val="en-US"/>
        </w:rPr>
        <w:t>q</w:t>
      </w:r>
      <w:r w:rsidR="004633C5">
        <w:rPr>
          <w:lang w:val="en-US"/>
        </w:rPr>
        <w:t xml:space="preserve">2&lt; 1. </w:t>
      </w:r>
    </w:p>
    <w:p w14:paraId="464B0B07" w14:textId="0BFA6CAE" w:rsidR="007872ED" w:rsidRDefault="00A17960" w:rsidP="00106DD0">
      <w:r>
        <w:t>Using the corollary of the Nash theorem, if player 2 is playing against player 1’s mixed strategy, both of player 2’s pure strategies must be a best response to player 1. The same argument applies for player 1.</w:t>
      </w:r>
    </w:p>
    <w:p w14:paraId="21281379" w14:textId="62F0C625" w:rsidR="006B58C3" w:rsidRDefault="00E445CF" w:rsidP="00106DD0">
      <w:r>
        <w:t>7</w:t>
      </w:r>
      <w:r w:rsidR="008811BD">
        <w:t>*</w:t>
      </w:r>
      <w:r w:rsidR="00A53C77">
        <w:t>q</w:t>
      </w:r>
      <w:r>
        <w:t>1+7</w:t>
      </w:r>
      <w:r w:rsidR="008811BD">
        <w:t>*</w:t>
      </w:r>
      <w:r w:rsidR="00A53C77">
        <w:t>q</w:t>
      </w:r>
      <w:r>
        <w:t>2 = 8</w:t>
      </w:r>
      <w:r w:rsidR="008811BD">
        <w:t>*</w:t>
      </w:r>
      <w:r w:rsidR="00A53C77">
        <w:t>q</w:t>
      </w:r>
      <w:r>
        <w:t>1+5</w:t>
      </w:r>
      <w:r w:rsidR="008811BD">
        <w:t>*</w:t>
      </w:r>
      <w:r w:rsidR="00A53C77">
        <w:t>q</w:t>
      </w:r>
      <w:r>
        <w:t>2</w:t>
      </w:r>
    </w:p>
    <w:p w14:paraId="4DF1D6C8" w14:textId="0510BEF8" w:rsidR="00D80EB3" w:rsidRDefault="00A53C77" w:rsidP="00106DD0">
      <w:r>
        <w:t>q</w:t>
      </w:r>
      <w:r w:rsidR="00D80EB3">
        <w:t>1+</w:t>
      </w:r>
      <w:r>
        <w:t>q</w:t>
      </w:r>
      <w:r w:rsidR="00D80EB3">
        <w:t>2=1</w:t>
      </w:r>
    </w:p>
    <w:p w14:paraId="7CB8730F" w14:textId="02896D7D" w:rsidR="008811BD" w:rsidRDefault="008811BD" w:rsidP="00106DD0">
      <w:r>
        <w:t>5*</w:t>
      </w:r>
      <w:r w:rsidR="00A53C77">
        <w:t>p</w:t>
      </w:r>
      <w:r>
        <w:t>1+5*</w:t>
      </w:r>
      <w:r w:rsidR="00A53C77">
        <w:t>p</w:t>
      </w:r>
      <w:r>
        <w:t>2 = 9*</w:t>
      </w:r>
      <w:r w:rsidR="00A53C77">
        <w:t>p</w:t>
      </w:r>
      <w:r>
        <w:t>1+4*</w:t>
      </w:r>
      <w:r w:rsidR="00A53C77">
        <w:t>p</w:t>
      </w:r>
      <w:r>
        <w:t>2</w:t>
      </w:r>
    </w:p>
    <w:p w14:paraId="2AF7419B" w14:textId="6947F1C3" w:rsidR="0005737B" w:rsidRDefault="00A53C77" w:rsidP="00106DD0">
      <w:r>
        <w:t>p</w:t>
      </w:r>
      <w:r w:rsidR="0005737B">
        <w:t>1+</w:t>
      </w:r>
      <w:r>
        <w:t>p</w:t>
      </w:r>
      <w:r w:rsidR="0005737B">
        <w:t>2=1</w:t>
      </w:r>
      <w:r w:rsidR="0005737B" w:rsidRPr="0005737B">
        <w:t xml:space="preserve"> </w:t>
      </w:r>
    </w:p>
    <w:p w14:paraId="75393D09" w14:textId="43D3ECBA" w:rsidR="0005737B" w:rsidRDefault="0005737B" w:rsidP="00106DD0">
      <w:r>
        <w:t xml:space="preserve">By doing the arithmetic, we find </w:t>
      </w:r>
      <w:r w:rsidR="00477C48">
        <w:t>p</w:t>
      </w:r>
      <w:r w:rsidR="00D8473D">
        <w:t>1</w:t>
      </w:r>
      <w:r>
        <w:t xml:space="preserve"> = </w:t>
      </w:r>
      <w:r w:rsidR="00D8473D">
        <w:t xml:space="preserve">1/5, </w:t>
      </w:r>
      <w:r w:rsidR="00477C48">
        <w:t>p</w:t>
      </w:r>
      <w:r w:rsidR="00D8473D">
        <w:t xml:space="preserve">2=4/5, </w:t>
      </w:r>
      <w:r w:rsidR="00477C48">
        <w:t>q</w:t>
      </w:r>
      <w:r w:rsidR="00D8473D">
        <w:t xml:space="preserve">1=2/3, </w:t>
      </w:r>
      <w:r w:rsidR="00477C48">
        <w:t>q</w:t>
      </w:r>
      <w:r w:rsidR="00D8473D">
        <w:t>2=1/3</w:t>
      </w:r>
      <w:r w:rsidR="00883AAA">
        <w:t>.</w:t>
      </w:r>
    </w:p>
    <w:p w14:paraId="2EA37323" w14:textId="14603C2D" w:rsidR="00865EA4" w:rsidRDefault="00084A0E" w:rsidP="00106DD0">
      <w:r>
        <w:rPr>
          <w:lang w:val="en-US"/>
        </w:rPr>
        <w:t>Therefore,</w:t>
      </w:r>
      <w:r w:rsidR="008675A5">
        <w:rPr>
          <w:lang w:val="en-US"/>
        </w:rPr>
        <w:t xml:space="preserve"> a NE for this game is</w:t>
      </w:r>
      <w:r w:rsidR="008675A5" w:rsidRPr="006E748B">
        <w:rPr>
          <w:b/>
          <w:bCs/>
          <w:lang w:val="en-US"/>
        </w:rPr>
        <w:t>: [(0,1/5, 4/5, 0), (0, 0, 2/3, 1/3)]</w:t>
      </w:r>
      <w:r w:rsidR="00BF2573" w:rsidRPr="006E748B">
        <w:rPr>
          <w:b/>
          <w:bCs/>
          <w:lang w:val="en-US"/>
        </w:rPr>
        <w:t>.</w:t>
      </w:r>
      <w:r w:rsidR="00BF2573">
        <w:rPr>
          <w:lang w:val="en-US"/>
        </w:rPr>
        <w:t xml:space="preserve"> The expected payoff for player 1 under this strategy profile is </w:t>
      </w:r>
      <w:r w:rsidR="00C42D6F">
        <w:rPr>
          <w:lang w:val="en-US"/>
        </w:rPr>
        <w:t>7</w:t>
      </w:r>
      <w:r w:rsidR="00B07D6C">
        <w:rPr>
          <w:lang w:val="en-US"/>
        </w:rPr>
        <w:t xml:space="preserve">, </w:t>
      </w:r>
      <w:r w:rsidR="00B07D6C">
        <w:t xml:space="preserve">whereas the expected payoff for player 2 is </w:t>
      </w:r>
      <w:r w:rsidR="00E90987">
        <w:t>5</w:t>
      </w:r>
      <w:r w:rsidR="00B07D6C">
        <w:t>.</w:t>
      </w:r>
    </w:p>
    <w:p w14:paraId="23DA9A5A" w14:textId="453D8AED" w:rsidR="00865EA4" w:rsidRPr="006E748B" w:rsidRDefault="002D4780" w:rsidP="00106DD0">
      <w:pPr>
        <w:rPr>
          <w:b/>
          <w:bCs/>
        </w:rPr>
      </w:pPr>
      <w:r w:rsidRPr="006E748B">
        <w:rPr>
          <w:rFonts w:hint="eastAsia"/>
          <w:b/>
          <w:bCs/>
        </w:rPr>
        <w:t>[</w:t>
      </w:r>
      <w:r w:rsidRPr="006E748B">
        <w:rPr>
          <w:b/>
          <w:bCs/>
        </w:rPr>
        <w:t>2,4] [3,3] [4,1]</w:t>
      </w:r>
    </w:p>
    <w:p w14:paraId="22CF657C" w14:textId="77777777" w:rsidR="00865EA4" w:rsidRDefault="00865EA4" w:rsidP="00106DD0"/>
    <w:p w14:paraId="698A81B5" w14:textId="2C2F5A72" w:rsidR="00781D38" w:rsidRDefault="008D59CD" w:rsidP="00106DD0">
      <w:r>
        <w:t xml:space="preserve">Due to the claim of NE that </w:t>
      </w:r>
    </w:p>
    <w:p w14:paraId="2FAD91D2" w14:textId="012CC601" w:rsidR="007054DB" w:rsidRDefault="007054DB" w:rsidP="00106DD0">
      <w:r>
        <w:rPr>
          <w:noProof/>
        </w:rPr>
        <w:drawing>
          <wp:inline distT="0" distB="0" distL="0" distR="0" wp14:anchorId="41C135E2" wp14:editId="7951928E">
            <wp:extent cx="5274310" cy="10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B482" w14:textId="3EFD7BDC" w:rsidR="008E2F0B" w:rsidRDefault="00CD62F5" w:rsidP="00106DD0">
      <w:pPr>
        <w:rPr>
          <w:lang w:val="en-US"/>
        </w:rPr>
      </w:pPr>
      <w:r>
        <w:t xml:space="preserve">For player 1, </w:t>
      </w:r>
      <w:r w:rsidR="00213008">
        <w:t>the payoff</w:t>
      </w:r>
      <w:r w:rsidR="0048777C">
        <w:t>s</w:t>
      </w:r>
      <w:r w:rsidR="00213008">
        <w:t xml:space="preserve"> of its four pure strategy given </w:t>
      </w:r>
      <w:r w:rsidR="00536BB3">
        <w:t>fixed player 2’s stra</w:t>
      </w:r>
      <w:r w:rsidR="00E16BFA">
        <w:t>t</w:t>
      </w:r>
      <w:r w:rsidR="00536BB3">
        <w:t>egy</w:t>
      </w:r>
      <w:r w:rsidR="00213008">
        <w:t xml:space="preserve"> are </w:t>
      </w:r>
      <w:r w:rsidR="00903D0C">
        <w:t xml:space="preserve">20/3, 7, 7, 3, which are </w:t>
      </w:r>
      <w:r w:rsidR="007B6475">
        <w:t xml:space="preserve">smaller or equal to </w:t>
      </w:r>
      <w:r w:rsidR="00453FF6">
        <w:t xml:space="preserve">player 1’s expected payoff </w:t>
      </w:r>
      <w:r w:rsidR="00453FF6">
        <w:rPr>
          <w:lang w:val="en-US"/>
        </w:rPr>
        <w:t>7</w:t>
      </w:r>
      <w:r w:rsidR="00A938D9">
        <w:rPr>
          <w:lang w:val="en-US"/>
        </w:rPr>
        <w:t>.</w:t>
      </w:r>
      <w:r w:rsidR="00AF49A8">
        <w:rPr>
          <w:lang w:val="en-US"/>
        </w:rPr>
        <w:t xml:space="preserve"> Likewise, </w:t>
      </w:r>
      <w:r w:rsidR="00083BA9">
        <w:rPr>
          <w:lang w:val="en-US"/>
        </w:rPr>
        <w:t xml:space="preserve">for player 2, </w:t>
      </w:r>
      <w:r w:rsidR="00083BA9">
        <w:t xml:space="preserve">the payoffs of its four pure strategy given fixed player </w:t>
      </w:r>
      <w:r w:rsidR="0059347E">
        <w:t>1</w:t>
      </w:r>
      <w:r w:rsidR="00083BA9">
        <w:t>’s strategy are</w:t>
      </w:r>
      <w:r w:rsidR="00D10383">
        <w:t xml:space="preserve"> </w:t>
      </w:r>
      <w:r w:rsidR="001737B9">
        <w:t>4/5, 22/5, 5, 5</w:t>
      </w:r>
      <w:r w:rsidR="001B7DA3">
        <w:t xml:space="preserve">, which are smaller or equal to player 2’s expected payoff 5. </w:t>
      </w:r>
      <w:r w:rsidR="00A04989">
        <w:t xml:space="preserve">Thus, </w:t>
      </w:r>
      <w:r w:rsidR="000E6CFB">
        <w:rPr>
          <w:lang w:val="en-US"/>
        </w:rPr>
        <w:t>[(0,1/5, 4/5, 0), (0, 0, 2/3, 1/3)] is indeed an NE of G.</w:t>
      </w:r>
    </w:p>
    <w:p w14:paraId="19C02DF3" w14:textId="132CBE3E" w:rsidR="000E6CFB" w:rsidRPr="001B7DA3" w:rsidRDefault="005C3CF8" w:rsidP="00106DD0">
      <w:r>
        <w:t xml:space="preserve">A strategy that is strictly dominated cannot be played with non-zero probability in any NE, and therefore we don’t eliminate NE’s by eliminating strictly dominated strategies. </w:t>
      </w:r>
      <w:r>
        <w:rPr>
          <w:lang w:val="en-US"/>
        </w:rPr>
        <w:t>During the arithmetic process</w:t>
      </w:r>
      <w:r>
        <w:t xml:space="preserve">, </w:t>
      </w:r>
      <w:r w:rsidR="004A0D42">
        <w:t>p</w:t>
      </w:r>
      <w:r w:rsidR="00C21238">
        <w:t xml:space="preserve">1, </w:t>
      </w:r>
      <w:r w:rsidR="004A0D42">
        <w:t>p</w:t>
      </w:r>
      <w:r w:rsidR="00C21238">
        <w:t xml:space="preserve">2, </w:t>
      </w:r>
      <w:r w:rsidR="004A0D42">
        <w:t>q</w:t>
      </w:r>
      <w:r w:rsidR="00C21238">
        <w:t>1,</w:t>
      </w:r>
      <w:r w:rsidR="00482C3F">
        <w:t xml:space="preserve"> </w:t>
      </w:r>
      <w:r>
        <w:t xml:space="preserve">and </w:t>
      </w:r>
      <w:r w:rsidR="004A0D42">
        <w:t>q</w:t>
      </w:r>
      <w:r w:rsidR="00C21238">
        <w:t>2</w:t>
      </w:r>
      <w:r>
        <w:t xml:space="preserve"> are both uniquely determined so it must imply that there is only one NE in this game.</w:t>
      </w:r>
    </w:p>
    <w:p w14:paraId="4DB46791" w14:textId="32174CFD" w:rsidR="00A166E2" w:rsidRDefault="00A166E2" w:rsidP="00106DD0">
      <w:pPr>
        <w:rPr>
          <w:lang w:val="en-US"/>
        </w:rPr>
      </w:pPr>
    </w:p>
    <w:p w14:paraId="42F155A2" w14:textId="77777777" w:rsidR="002E1A60" w:rsidRDefault="002E1A60" w:rsidP="00106DD0">
      <w:pPr>
        <w:rPr>
          <w:lang w:val="en-US"/>
        </w:rPr>
      </w:pPr>
    </w:p>
    <w:p w14:paraId="034F01B3" w14:textId="3FB55163" w:rsidR="00594301" w:rsidRDefault="00594301" w:rsidP="00106DD0">
      <w:pPr>
        <w:rPr>
          <w:lang w:val="en-US"/>
        </w:rPr>
      </w:pPr>
      <w:r>
        <w:rPr>
          <w:lang w:val="en-US"/>
        </w:rPr>
        <w:t>(b)</w:t>
      </w:r>
    </w:p>
    <w:p w14:paraId="2A000D25" w14:textId="794D66B1" w:rsidR="00B33E17" w:rsidRDefault="00B33E17" w:rsidP="00106DD0">
      <w:pPr>
        <w:rPr>
          <w:lang w:val="en-US"/>
        </w:rPr>
      </w:pPr>
    </w:p>
    <w:p w14:paraId="29699208" w14:textId="6B6A0CA6" w:rsidR="00B12B4E" w:rsidRDefault="00B12B4E" w:rsidP="00106DD0">
      <w:pPr>
        <w:rPr>
          <w:lang w:val="en-US"/>
        </w:rPr>
      </w:pPr>
      <w:r>
        <w:rPr>
          <w:lang w:val="en-US"/>
        </w:rPr>
        <w:t xml:space="preserve">2. </w:t>
      </w:r>
    </w:p>
    <w:p w14:paraId="5E742940" w14:textId="0EB2266C" w:rsidR="00FF229F" w:rsidRDefault="00FF229F" w:rsidP="00106DD0">
      <w:pPr>
        <w:rPr>
          <w:lang w:val="en-US"/>
        </w:rPr>
      </w:pPr>
      <w:r>
        <w:rPr>
          <w:noProof/>
        </w:rPr>
        <w:drawing>
          <wp:inline distT="0" distB="0" distL="0" distR="0" wp14:anchorId="6378C3D1" wp14:editId="00EC5462">
            <wp:extent cx="5274310" cy="2618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0DD3" w14:textId="6E730F67" w:rsidR="00EF0A83" w:rsidRDefault="00EF0A83" w:rsidP="00106DD0">
      <w:pPr>
        <w:rPr>
          <w:lang w:val="en-US"/>
        </w:rPr>
      </w:pPr>
      <w:r>
        <w:rPr>
          <w:lang w:val="en-US"/>
        </w:rPr>
        <w:t>(a)</w:t>
      </w:r>
    </w:p>
    <w:p w14:paraId="34EC09F9" w14:textId="77777777" w:rsidR="00464F75" w:rsidRPr="00464F75" w:rsidRDefault="00464F75" w:rsidP="0046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4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</w:t>
      </w:r>
      <w:proofErr w:type="gramStart"/>
      <w:r w:rsidRPr="00464F75">
        <w:rPr>
          <w:rFonts w:ascii="Courier New" w:eastAsia="Times New Roman" w:hAnsi="Courier New" w:cs="Courier New"/>
          <w:color w:val="000000"/>
          <w:sz w:val="20"/>
          <w:szCs w:val="20"/>
        </w:rPr>
        <w:t>1  P</w:t>
      </w:r>
      <w:proofErr w:type="gramEnd"/>
      <w:r w:rsidRPr="00464F75">
        <w:rPr>
          <w:rFonts w:ascii="Courier New" w:eastAsia="Times New Roman" w:hAnsi="Courier New" w:cs="Courier New"/>
          <w:color w:val="000000"/>
          <w:sz w:val="20"/>
          <w:szCs w:val="20"/>
        </w:rPr>
        <w:t>1:  (1)  2/15  17/30  0  3/10    0  EP=  14/3  P2:  (1)  1/3  0  1/3  0  1/3  EP=  -14/3</w:t>
      </w:r>
    </w:p>
    <w:p w14:paraId="5E476A0D" w14:textId="77777777" w:rsidR="00464F75" w:rsidRPr="00464F75" w:rsidRDefault="00464F75" w:rsidP="0046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4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</w:t>
      </w:r>
      <w:proofErr w:type="gramStart"/>
      <w:r w:rsidRPr="00464F75">
        <w:rPr>
          <w:rFonts w:ascii="Courier New" w:eastAsia="Times New Roman" w:hAnsi="Courier New" w:cs="Courier New"/>
          <w:color w:val="000000"/>
          <w:sz w:val="20"/>
          <w:szCs w:val="20"/>
        </w:rPr>
        <w:t>2  P</w:t>
      </w:r>
      <w:proofErr w:type="gramEnd"/>
      <w:r w:rsidRPr="00464F75">
        <w:rPr>
          <w:rFonts w:ascii="Courier New" w:eastAsia="Times New Roman" w:hAnsi="Courier New" w:cs="Courier New"/>
          <w:color w:val="000000"/>
          <w:sz w:val="20"/>
          <w:szCs w:val="20"/>
        </w:rPr>
        <w:t>1:  (2)     0    1/2  0  5/18  2/9  EP=  14/3  P2:  (1)  1/3  0  1/3  0  1/3  EP=  -14/3</w:t>
      </w:r>
    </w:p>
    <w:p w14:paraId="4F22CEC1" w14:textId="77777777" w:rsidR="00464F75" w:rsidRDefault="00464F75" w:rsidP="00106DD0">
      <w:pPr>
        <w:rPr>
          <w:lang w:val="en-US"/>
        </w:rPr>
      </w:pPr>
    </w:p>
    <w:p w14:paraId="74020732" w14:textId="6F82BE8B" w:rsidR="007407F8" w:rsidRDefault="007D5549" w:rsidP="00106DD0">
      <w:r>
        <w:rPr>
          <w:noProof/>
        </w:rPr>
        <w:drawing>
          <wp:inline distT="0" distB="0" distL="0" distR="0" wp14:anchorId="39DAACE7" wp14:editId="298EB201">
            <wp:extent cx="5274310" cy="1840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D42E" w14:textId="4B076CD0" w:rsidR="00AD0470" w:rsidRDefault="007A1BFD" w:rsidP="00106DD0">
      <w:r>
        <w:t>(b)</w:t>
      </w:r>
    </w:p>
    <w:p w14:paraId="76E64FEF" w14:textId="569016E6" w:rsidR="00AD0470" w:rsidRDefault="00AD0470" w:rsidP="00106DD0">
      <w:r>
        <w:t xml:space="preserve">Because game G is a symmetric 2- player zero-sum game, the payoffs of both player under every </w:t>
      </w:r>
      <w:proofErr w:type="spellStart"/>
      <w:r>
        <w:t>minmaximizer</w:t>
      </w:r>
      <w:proofErr w:type="spellEnd"/>
      <w:r>
        <w:t xml:space="preserve"> strategy</w:t>
      </w:r>
      <w:r w:rsidR="00ED7391">
        <w:t xml:space="preserve"> is 0</w:t>
      </w:r>
      <w:r w:rsidR="00FA1408">
        <w:t xml:space="preserve">, i.e., </w:t>
      </w:r>
      <w:proofErr w:type="spellStart"/>
      <w:r w:rsidR="00FA1408">
        <w:t>C^Tx</w:t>
      </w:r>
      <w:proofErr w:type="spellEnd"/>
      <w:r w:rsidR="00FA1408">
        <w:t xml:space="preserve"> = </w:t>
      </w:r>
      <w:proofErr w:type="spellStart"/>
      <w:r w:rsidR="00FA1408">
        <w:t>b^Ty</w:t>
      </w:r>
      <w:proofErr w:type="spellEnd"/>
      <w:r w:rsidR="00FA1408">
        <w:t>=0</w:t>
      </w:r>
      <w:r w:rsidR="00ED7391">
        <w:t xml:space="preserve">. </w:t>
      </w:r>
      <w:r w:rsidR="00FA0963">
        <w:t xml:space="preserve">Every </w:t>
      </w:r>
      <w:proofErr w:type="spellStart"/>
      <w:r w:rsidR="00FA0963">
        <w:t>minmaximizer</w:t>
      </w:r>
      <w:proofErr w:type="spellEnd"/>
      <w:r w:rsidR="00FA0963">
        <w:t xml:space="preserve"> strategy is a NE in </w:t>
      </w:r>
      <w:r w:rsidR="00E20324">
        <w:t>symmetric 2- player zero-sum game</w:t>
      </w:r>
      <w:r w:rsidR="00FA1408">
        <w:t>. The pure strategy with non-zero probability</w:t>
      </w:r>
      <w:r w:rsidR="00B82411">
        <w:t xml:space="preserve"> in </w:t>
      </w:r>
      <w:proofErr w:type="gramStart"/>
      <w:r w:rsidR="00B82411">
        <w:t xml:space="preserve">the </w:t>
      </w:r>
      <w:r w:rsidR="00435F7D">
        <w:t>each</w:t>
      </w:r>
      <w:proofErr w:type="gramEnd"/>
      <w:r w:rsidR="00435F7D">
        <w:t xml:space="preserve"> player’s </w:t>
      </w:r>
      <w:proofErr w:type="spellStart"/>
      <w:r w:rsidR="00435F7D">
        <w:t>minmaximizer</w:t>
      </w:r>
      <w:proofErr w:type="spellEnd"/>
      <w:r w:rsidR="00435F7D">
        <w:t xml:space="preserve"> strategy could also have the payoff 0. </w:t>
      </w:r>
      <w:r w:rsidR="008E12D4">
        <w:t>Through</w:t>
      </w:r>
      <w:r w:rsidR="008E12D4" w:rsidRPr="008E12D4">
        <w:t xml:space="preserve"> observation</w:t>
      </w:r>
      <w:r w:rsidR="008E12D4">
        <w:t xml:space="preserve"> of skew-symmetric payoff matrix</w:t>
      </w:r>
      <w:r w:rsidR="008E12D4" w:rsidRPr="008E12D4">
        <w:t>, we found that</w:t>
      </w:r>
      <w:r w:rsidR="0072473C">
        <w:t xml:space="preserve"> </w:t>
      </w:r>
      <w:r w:rsidR="00D15691">
        <w:t xml:space="preserve">the last pure strategy will always </w:t>
      </w:r>
      <w:r w:rsidR="001823C5">
        <w:t>gain</w:t>
      </w:r>
      <w:r w:rsidR="00D15691">
        <w:t xml:space="preserve"> </w:t>
      </w:r>
      <w:r w:rsidR="001823C5">
        <w:t>0 payoff</w:t>
      </w:r>
      <w:r w:rsidR="00A9494E">
        <w:t xml:space="preserve"> when </w:t>
      </w:r>
      <w:r w:rsidR="005806CA">
        <w:t>player’s</w:t>
      </w:r>
      <w:r w:rsidR="00AE6AF3">
        <w:t xml:space="preserve"> strategy </w:t>
      </w:r>
      <w:r w:rsidR="005806CA">
        <w:t>from the</w:t>
      </w:r>
      <w:r w:rsidR="00AE6AF3">
        <w:t xml:space="preserve"> </w:t>
      </w:r>
      <w:proofErr w:type="spellStart"/>
      <w:r w:rsidR="00141A22">
        <w:t>minmaximizer</w:t>
      </w:r>
      <w:proofErr w:type="spellEnd"/>
      <w:r w:rsidR="00141A22">
        <w:t xml:space="preserve"> </w:t>
      </w:r>
      <w:r w:rsidR="005806CA">
        <w:t>profile</w:t>
      </w:r>
      <w:r w:rsidR="00082DBF">
        <w:t>.</w:t>
      </w:r>
      <w:r w:rsidR="00536BDE">
        <w:t xml:space="preserve"> </w:t>
      </w:r>
      <w:r w:rsidR="006E384C">
        <w:t xml:space="preserve">For other two pure strategies, given that there exist vectors x 0 </w:t>
      </w:r>
      <w:r w:rsidR="006E384C">
        <w:rPr>
          <w:rFonts w:ascii="Cambria Math" w:hAnsi="Cambria Math" w:cs="Cambria Math"/>
        </w:rPr>
        <w:t>∈</w:t>
      </w:r>
      <w:r w:rsidR="006E384C">
        <w:t xml:space="preserve"> R n and y 0 </w:t>
      </w:r>
      <w:r w:rsidR="006E384C">
        <w:rPr>
          <w:rFonts w:ascii="Cambria Math" w:hAnsi="Cambria Math" w:cs="Cambria Math"/>
        </w:rPr>
        <w:t>∈</w:t>
      </w:r>
      <w:r w:rsidR="006E384C">
        <w:t xml:space="preserve"> R m, such that </w:t>
      </w:r>
      <w:proofErr w:type="spellStart"/>
      <w:proofErr w:type="gramStart"/>
      <w:r w:rsidR="006E384C">
        <w:t>Ax</w:t>
      </w:r>
      <w:proofErr w:type="spellEnd"/>
      <w:proofErr w:type="gramEnd"/>
      <w:r w:rsidR="00FE6BF4">
        <w:t>’</w:t>
      </w:r>
      <w:r w:rsidR="006E384C">
        <w:t xml:space="preserve"> &lt; b, x</w:t>
      </w:r>
      <w:r w:rsidR="00FE6BF4">
        <w:t>’</w:t>
      </w:r>
      <w:r w:rsidR="006E384C">
        <w:t xml:space="preserve"> ≥ 0, AT y</w:t>
      </w:r>
      <w:r w:rsidR="00FE6BF4">
        <w:t>’</w:t>
      </w:r>
      <w:r w:rsidR="006E384C">
        <w:t xml:space="preserve"> &gt; c and y</w:t>
      </w:r>
      <w:r w:rsidR="00FE6BF4">
        <w:t xml:space="preserve">’ </w:t>
      </w:r>
      <w:r w:rsidR="006E384C">
        <w:t>≥ 0</w:t>
      </w:r>
      <w:r w:rsidR="00517122">
        <w:t xml:space="preserve">, </w:t>
      </w:r>
      <w:r w:rsidR="00356220">
        <w:t xml:space="preserve">with </w:t>
      </w:r>
      <w:r w:rsidR="00356220">
        <w:lastRenderedPageBreak/>
        <w:t xml:space="preserve">the constrains of </w:t>
      </w:r>
      <w:r w:rsidR="008C4210">
        <w:t xml:space="preserve">LP in minimax, </w:t>
      </w:r>
      <w:r w:rsidR="00517122">
        <w:t xml:space="preserve">we can tell that </w:t>
      </w:r>
      <w:r w:rsidR="00FE6BF4">
        <w:t xml:space="preserve">only x&gt;0 can we get </w:t>
      </w:r>
      <w:proofErr w:type="spellStart"/>
      <w:r w:rsidR="00FE6BF4">
        <w:t>Ax</w:t>
      </w:r>
      <w:proofErr w:type="spellEnd"/>
      <w:r w:rsidR="00FE6BF4">
        <w:t xml:space="preserve">’ &lt;= </w:t>
      </w:r>
      <w:proofErr w:type="spellStart"/>
      <w:r w:rsidR="00FE6BF4">
        <w:t>bz</w:t>
      </w:r>
      <w:proofErr w:type="spellEnd"/>
      <w:r w:rsidR="00FE6BF4">
        <w:t xml:space="preserve">, </w:t>
      </w:r>
      <w:proofErr w:type="spellStart"/>
      <w:r w:rsidR="00FE6BF4">
        <w:t>ATy</w:t>
      </w:r>
      <w:proofErr w:type="spellEnd"/>
      <w:r w:rsidR="00FE6BF4">
        <w:t>’&gt;=c</w:t>
      </w:r>
      <w:r w:rsidR="009A5BCB">
        <w:t xml:space="preserve"> </w:t>
      </w:r>
      <w:r w:rsidR="00FE6BF4">
        <w:t>z</w:t>
      </w:r>
      <w:r w:rsidR="009A5BCB">
        <w:t xml:space="preserve">. </w:t>
      </w:r>
      <w:r w:rsidR="00D16E6C">
        <w:t>Therefore, it’s reasonable that</w:t>
      </w:r>
      <w:r w:rsidR="00D16E6C" w:rsidRPr="00D16E6C">
        <w:t xml:space="preserve"> </w:t>
      </w:r>
      <w:r w:rsidR="00D16E6C">
        <w:t xml:space="preserve">every </w:t>
      </w:r>
      <w:proofErr w:type="spellStart"/>
      <w:r w:rsidR="00D16E6C">
        <w:t>minmaximizer</w:t>
      </w:r>
      <w:proofErr w:type="spellEnd"/>
      <w:r w:rsidR="00D16E6C">
        <w:t xml:space="preserve"> strategy w = (y </w:t>
      </w:r>
      <w:proofErr w:type="gramStart"/>
      <w:r w:rsidR="00D16E6C">
        <w:rPr>
          <w:rFonts w:ascii="MS Gothic" w:eastAsia="MS Gothic" w:hAnsi="MS Gothic" w:cs="MS Gothic" w:hint="eastAsia"/>
        </w:rPr>
        <w:t>∗</w:t>
      </w:r>
      <w:r w:rsidR="00D16E6C">
        <w:t xml:space="preserve"> ,</w:t>
      </w:r>
      <w:proofErr w:type="gramEnd"/>
      <w:r w:rsidR="00D16E6C">
        <w:t xml:space="preserve"> x</w:t>
      </w:r>
      <w:r w:rsidR="00D16E6C">
        <w:rPr>
          <w:rFonts w:ascii="MS Gothic" w:eastAsia="MS Gothic" w:hAnsi="MS Gothic" w:cs="MS Gothic" w:hint="eastAsia"/>
        </w:rPr>
        <w:t>∗</w:t>
      </w:r>
      <w:r w:rsidR="00D16E6C">
        <w:t xml:space="preserve"> , z) for player 1</w:t>
      </w:r>
      <w:r w:rsidR="00D16E6C" w:rsidRPr="00D16E6C">
        <w:t xml:space="preserve"> </w:t>
      </w:r>
      <w:r w:rsidR="00D16E6C">
        <w:t>has the property that z &gt; 0</w:t>
      </w:r>
      <w:r w:rsidR="006C503A">
        <w:t>.</w:t>
      </w:r>
    </w:p>
    <w:p w14:paraId="70CB6160" w14:textId="62CD050F" w:rsidR="00517157" w:rsidRDefault="00517157" w:rsidP="00106DD0"/>
    <w:p w14:paraId="0C475FA1" w14:textId="19739C50" w:rsidR="004A236C" w:rsidRDefault="00AA7F7F" w:rsidP="00106DD0">
      <w:r>
        <w:t xml:space="preserve">Let w = (y </w:t>
      </w:r>
      <w:proofErr w:type="gramStart"/>
      <w:r>
        <w:rPr>
          <w:rFonts w:ascii="MS Gothic" w:eastAsia="MS Gothic" w:hAnsi="MS Gothic" w:cs="MS Gothic" w:hint="eastAsia"/>
        </w:rPr>
        <w:t>∗</w:t>
      </w:r>
      <w:r>
        <w:t xml:space="preserve"> ,</w:t>
      </w:r>
      <w:proofErr w:type="gramEnd"/>
      <w:r>
        <w:t xml:space="preserve"> x</w:t>
      </w:r>
      <w:r>
        <w:rPr>
          <w:rFonts w:ascii="MS Gothic" w:eastAsia="MS Gothic" w:hAnsi="MS Gothic" w:cs="MS Gothic" w:hint="eastAsia"/>
        </w:rPr>
        <w:t>∗</w:t>
      </w:r>
      <w:r>
        <w:t xml:space="preserve"> , z) be a </w:t>
      </w:r>
      <w:proofErr w:type="spellStart"/>
      <w:r>
        <w:t>maxminimizer</w:t>
      </w:r>
      <w:proofErr w:type="spellEnd"/>
      <w:r>
        <w:t xml:space="preserve"> strategy for player 2 in the game G</w:t>
      </w:r>
      <w:r w:rsidR="006C684B">
        <w:t xml:space="preserve">. </w:t>
      </w:r>
      <w:r w:rsidR="00363B6F">
        <w:t xml:space="preserve">Note that the value of any symmetric 2-player zero-sum game must be equal to zero. This implies, by the minimax theorem, that </w:t>
      </w:r>
      <w:proofErr w:type="spellStart"/>
      <w:r w:rsidR="00363B6F">
        <w:t>Bw</w:t>
      </w:r>
      <w:proofErr w:type="spellEnd"/>
      <w:r w:rsidR="00363B6F">
        <w:t xml:space="preserve"> ≤ 0.</w:t>
      </w:r>
      <w:r w:rsidR="000676DE">
        <w:t xml:space="preserve"> If z=0, </w:t>
      </w:r>
      <w:proofErr w:type="spellStart"/>
      <w:r w:rsidR="000676DE">
        <w:t>Ax</w:t>
      </w:r>
      <w:proofErr w:type="spellEnd"/>
      <w:r w:rsidR="000676DE">
        <w:t>* &lt;=0, -</w:t>
      </w:r>
      <w:proofErr w:type="spellStart"/>
      <w:r w:rsidR="000676DE">
        <w:t>ATy</w:t>
      </w:r>
      <w:proofErr w:type="spellEnd"/>
      <w:r w:rsidR="000676DE">
        <w:t xml:space="preserve">*&lt;=0, </w:t>
      </w:r>
    </w:p>
    <w:p w14:paraId="1671BA16" w14:textId="0C5EACEC" w:rsidR="00517157" w:rsidRDefault="00517157" w:rsidP="00106DD0">
      <w:r>
        <w:t xml:space="preserve">3. </w:t>
      </w:r>
    </w:p>
    <w:p w14:paraId="271C7F0D" w14:textId="01D0777E" w:rsidR="00517157" w:rsidRDefault="00517157" w:rsidP="00106DD0">
      <w:r>
        <w:t>(a)</w:t>
      </w:r>
      <w:r w:rsidR="00885C79">
        <w:t xml:space="preserve"> </w:t>
      </w:r>
    </w:p>
    <w:p w14:paraId="47B2F2AE" w14:textId="25DB5481" w:rsidR="00517157" w:rsidRDefault="00885C79" w:rsidP="00106DD0">
      <w:r>
        <w:t>[(0.5, 0.5), (0.5, 0.5)] v= 0</w:t>
      </w:r>
    </w:p>
    <w:p w14:paraId="6A458F2F" w14:textId="38D2DABF" w:rsidR="00885C79" w:rsidRDefault="00885C79" w:rsidP="00106DD0">
      <w:r>
        <w:t>(b)</w:t>
      </w:r>
    </w:p>
    <w:p w14:paraId="0C1EB412" w14:textId="6C355143" w:rsidR="00885C79" w:rsidRDefault="00885C79" w:rsidP="00106DD0"/>
    <w:p w14:paraId="547B6F13" w14:textId="1E610FEF" w:rsidR="004C4EF5" w:rsidRDefault="004C4EF5" w:rsidP="00106DD0"/>
    <w:p w14:paraId="7CA97ED9" w14:textId="034CB0B1" w:rsidR="004C4EF5" w:rsidRDefault="004C4EF5" w:rsidP="00106DD0">
      <w:r>
        <w:t xml:space="preserve">(3, 6) (3, 7) (7, 8) (6, 7) </w:t>
      </w:r>
    </w:p>
    <w:p w14:paraId="404A3735" w14:textId="77777777" w:rsidR="004C4EF5" w:rsidRDefault="004C4EF5" w:rsidP="00106DD0">
      <w:r>
        <w:t xml:space="preserve">(4, 4) (4, 6) (7, 5) (7, 9) </w:t>
      </w:r>
    </w:p>
    <w:p w14:paraId="565B2FFC" w14:textId="77777777" w:rsidR="004C4EF5" w:rsidRDefault="004C4EF5" w:rsidP="00106DD0">
      <w:r>
        <w:t xml:space="preserve">(4, 0) (5, 4) (8, 5) (5, 4) </w:t>
      </w:r>
    </w:p>
    <w:p w14:paraId="0CAD0A1C" w14:textId="7A34CAF6" w:rsidR="004C4EF5" w:rsidRPr="00AD0470" w:rsidRDefault="004C4EF5" w:rsidP="00106DD0">
      <w:r>
        <w:t xml:space="preserve">(4, 3) (1, 2) (4, 3) (1, 3) </w:t>
      </w:r>
    </w:p>
    <w:sectPr w:rsidR="004C4EF5" w:rsidRPr="00AD04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4030"/>
    <w:multiLevelType w:val="hybridMultilevel"/>
    <w:tmpl w:val="80108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4C"/>
    <w:rsid w:val="00053146"/>
    <w:rsid w:val="0005737B"/>
    <w:rsid w:val="000676DE"/>
    <w:rsid w:val="00082DBF"/>
    <w:rsid w:val="00083BA9"/>
    <w:rsid w:val="000848B8"/>
    <w:rsid w:val="00084A0E"/>
    <w:rsid w:val="000A1964"/>
    <w:rsid w:val="000E3414"/>
    <w:rsid w:val="000E6CFB"/>
    <w:rsid w:val="00106DD0"/>
    <w:rsid w:val="00141A22"/>
    <w:rsid w:val="001737B9"/>
    <w:rsid w:val="001823C5"/>
    <w:rsid w:val="001B146C"/>
    <w:rsid w:val="001B7DA3"/>
    <w:rsid w:val="00213008"/>
    <w:rsid w:val="00275E8B"/>
    <w:rsid w:val="002A5D72"/>
    <w:rsid w:val="002A7BEA"/>
    <w:rsid w:val="002C522B"/>
    <w:rsid w:val="002D4780"/>
    <w:rsid w:val="002E1A60"/>
    <w:rsid w:val="002F3066"/>
    <w:rsid w:val="0030179A"/>
    <w:rsid w:val="00356220"/>
    <w:rsid w:val="00363B6F"/>
    <w:rsid w:val="003850DC"/>
    <w:rsid w:val="003C1B05"/>
    <w:rsid w:val="00435F7D"/>
    <w:rsid w:val="00453FF6"/>
    <w:rsid w:val="004633C5"/>
    <w:rsid w:val="00464F75"/>
    <w:rsid w:val="00477C48"/>
    <w:rsid w:val="00482C3F"/>
    <w:rsid w:val="0048777C"/>
    <w:rsid w:val="00487F72"/>
    <w:rsid w:val="004A0D42"/>
    <w:rsid w:val="004A236C"/>
    <w:rsid w:val="004C4EF5"/>
    <w:rsid w:val="004E0F0F"/>
    <w:rsid w:val="00517122"/>
    <w:rsid w:val="00517157"/>
    <w:rsid w:val="00536BB3"/>
    <w:rsid w:val="00536BDE"/>
    <w:rsid w:val="005806CA"/>
    <w:rsid w:val="0059347E"/>
    <w:rsid w:val="00594301"/>
    <w:rsid w:val="005C3CF8"/>
    <w:rsid w:val="00621FB8"/>
    <w:rsid w:val="006609E2"/>
    <w:rsid w:val="00694A4C"/>
    <w:rsid w:val="006B58C3"/>
    <w:rsid w:val="006C503A"/>
    <w:rsid w:val="006C684B"/>
    <w:rsid w:val="006E384C"/>
    <w:rsid w:val="006E748B"/>
    <w:rsid w:val="007054DB"/>
    <w:rsid w:val="0072473C"/>
    <w:rsid w:val="007407F8"/>
    <w:rsid w:val="00781D38"/>
    <w:rsid w:val="007872ED"/>
    <w:rsid w:val="007A1BFD"/>
    <w:rsid w:val="007B6475"/>
    <w:rsid w:val="007D5549"/>
    <w:rsid w:val="00865EA4"/>
    <w:rsid w:val="008675A5"/>
    <w:rsid w:val="008811BD"/>
    <w:rsid w:val="00883AAA"/>
    <w:rsid w:val="00885C79"/>
    <w:rsid w:val="00886F2A"/>
    <w:rsid w:val="008B594C"/>
    <w:rsid w:val="008C4210"/>
    <w:rsid w:val="008D59CD"/>
    <w:rsid w:val="008E12D4"/>
    <w:rsid w:val="008E2F0B"/>
    <w:rsid w:val="008F1206"/>
    <w:rsid w:val="008F3F99"/>
    <w:rsid w:val="00900DFA"/>
    <w:rsid w:val="00903D0C"/>
    <w:rsid w:val="00941FFA"/>
    <w:rsid w:val="00956633"/>
    <w:rsid w:val="009856DA"/>
    <w:rsid w:val="0099661D"/>
    <w:rsid w:val="009A5BCB"/>
    <w:rsid w:val="009B68AF"/>
    <w:rsid w:val="009D11B1"/>
    <w:rsid w:val="009F4600"/>
    <w:rsid w:val="00A04989"/>
    <w:rsid w:val="00A05772"/>
    <w:rsid w:val="00A166E2"/>
    <w:rsid w:val="00A17960"/>
    <w:rsid w:val="00A53C77"/>
    <w:rsid w:val="00A938D9"/>
    <w:rsid w:val="00A9494E"/>
    <w:rsid w:val="00AA7F7F"/>
    <w:rsid w:val="00AD0470"/>
    <w:rsid w:val="00AE6AF3"/>
    <w:rsid w:val="00AF49A8"/>
    <w:rsid w:val="00B07D6C"/>
    <w:rsid w:val="00B12B4E"/>
    <w:rsid w:val="00B33E17"/>
    <w:rsid w:val="00B60AF2"/>
    <w:rsid w:val="00B815E7"/>
    <w:rsid w:val="00B82411"/>
    <w:rsid w:val="00BD0DAE"/>
    <w:rsid w:val="00BD4DBE"/>
    <w:rsid w:val="00BD7816"/>
    <w:rsid w:val="00BF1C53"/>
    <w:rsid w:val="00BF2573"/>
    <w:rsid w:val="00C21238"/>
    <w:rsid w:val="00C26ED3"/>
    <w:rsid w:val="00C41659"/>
    <w:rsid w:val="00C42D6F"/>
    <w:rsid w:val="00C71738"/>
    <w:rsid w:val="00C763CC"/>
    <w:rsid w:val="00CA6F1D"/>
    <w:rsid w:val="00CD62F5"/>
    <w:rsid w:val="00D10383"/>
    <w:rsid w:val="00D15691"/>
    <w:rsid w:val="00D16E6C"/>
    <w:rsid w:val="00D80EB3"/>
    <w:rsid w:val="00D8473D"/>
    <w:rsid w:val="00D92CD2"/>
    <w:rsid w:val="00DC7CE5"/>
    <w:rsid w:val="00E02238"/>
    <w:rsid w:val="00E16BFA"/>
    <w:rsid w:val="00E17F13"/>
    <w:rsid w:val="00E20324"/>
    <w:rsid w:val="00E445CF"/>
    <w:rsid w:val="00E46090"/>
    <w:rsid w:val="00E90987"/>
    <w:rsid w:val="00EB09A8"/>
    <w:rsid w:val="00ED5A4B"/>
    <w:rsid w:val="00ED7391"/>
    <w:rsid w:val="00EF0A83"/>
    <w:rsid w:val="00EF2E2F"/>
    <w:rsid w:val="00F02BAF"/>
    <w:rsid w:val="00F35063"/>
    <w:rsid w:val="00F76AF5"/>
    <w:rsid w:val="00F96C72"/>
    <w:rsid w:val="00FA0963"/>
    <w:rsid w:val="00FA1408"/>
    <w:rsid w:val="00FB73B5"/>
    <w:rsid w:val="00FC1193"/>
    <w:rsid w:val="00FE6BF4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EC46"/>
  <w15:chartTrackingRefBased/>
  <w15:docId w15:val="{CBEA7DD5-62CC-41E8-B175-654658A6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8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156</cp:revision>
  <dcterms:created xsi:type="dcterms:W3CDTF">2022-02-15T21:20:00Z</dcterms:created>
  <dcterms:modified xsi:type="dcterms:W3CDTF">2022-02-20T17:54:00Z</dcterms:modified>
</cp:coreProperties>
</file>