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63173" w14:textId="0FAC2AEB" w:rsidR="00BA7C68" w:rsidRDefault="003B498E">
      <w:r>
        <w:t xml:space="preserve">1. </w:t>
      </w:r>
    </w:p>
    <w:p w14:paraId="2C6CF1E3" w14:textId="77777777" w:rsidR="003B701E" w:rsidRDefault="00BA7C68">
      <w:r>
        <w:t xml:space="preserve">(1) </w:t>
      </w:r>
      <w:r w:rsidR="00A82D5B">
        <w:t>Biom</w:t>
      </w:r>
      <w:r>
        <w:t xml:space="preserve">edical: the knowledge graph in healthcare </w:t>
      </w:r>
      <w:r w:rsidR="00A82D5B">
        <w:t xml:space="preserve">use knowledge reasoning which is similar to causal inference. </w:t>
      </w:r>
      <w:r w:rsidR="007139F7">
        <w:t xml:space="preserve">For informatics work such as finding adverse events or risk factors for disease using </w:t>
      </w:r>
      <w:r w:rsidR="007139F7">
        <w:rPr>
          <w:rFonts w:hint="eastAsia"/>
        </w:rPr>
        <w:t>e</w:t>
      </w:r>
      <w:r w:rsidR="007139F7">
        <w:t>lectronic health records.</w:t>
      </w:r>
    </w:p>
    <w:p w14:paraId="5AF732C4" w14:textId="0E6E70D4" w:rsidR="00BA7C68" w:rsidRDefault="003B701E">
      <w:r>
        <w:rPr>
          <w:noProof/>
        </w:rPr>
        <w:drawing>
          <wp:inline distT="0" distB="0" distL="0" distR="0" wp14:anchorId="3DEB3DC5" wp14:editId="66CE5952">
            <wp:extent cx="3075709" cy="24227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0465" cy="242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D5B">
        <w:t xml:space="preserve"> </w:t>
      </w:r>
    </w:p>
    <w:p w14:paraId="2A99D4AF" w14:textId="0DAA500B" w:rsidR="00A82D5B" w:rsidRDefault="00A82D5B">
      <w:r>
        <w:t>(2) Education:</w:t>
      </w:r>
      <w:r w:rsidR="00A8123E">
        <w:t xml:space="preserve"> </w:t>
      </w:r>
    </w:p>
    <w:p w14:paraId="32F60A5C" w14:textId="38E0FFCE" w:rsidR="00A82D5B" w:rsidRDefault="00A82D5B">
      <w:r>
        <w:t>(3) Economics</w:t>
      </w:r>
    </w:p>
    <w:p w14:paraId="2AC26052" w14:textId="128425AA" w:rsidR="006420E9" w:rsidRDefault="006420E9">
      <w:r>
        <w:t xml:space="preserve">2. </w:t>
      </w:r>
    </w:p>
    <w:p w14:paraId="1AD0D653" w14:textId="77777777" w:rsidR="0078575B" w:rsidRDefault="006420E9">
      <w:r>
        <w:t xml:space="preserve">3. </w:t>
      </w:r>
    </w:p>
    <w:p w14:paraId="72A5A1FA" w14:textId="0A321401" w:rsidR="006420E9" w:rsidRDefault="00C84069">
      <w:r>
        <w:t>cold -&gt; offline; cold -&gt; online; online??offline; we cannot simply say cold is the causation of boost in consumption</w:t>
      </w:r>
    </w:p>
    <w:p w14:paraId="3E36123A" w14:textId="30CC41A3" w:rsidR="00847A73" w:rsidRPr="00847A73" w:rsidRDefault="00847A73">
      <w:pPr>
        <w:rPr>
          <w:color w:val="FF0000"/>
        </w:rPr>
      </w:pPr>
      <w:r>
        <w:rPr>
          <w:rFonts w:hint="eastAsia"/>
          <w:color w:val="FF0000"/>
        </w:rPr>
        <w:t>co</w:t>
      </w:r>
      <w:r>
        <w:rPr>
          <w:color w:val="FF0000"/>
        </w:rPr>
        <w:t>ld weather -&gt; Christmas -&gt; spend more money.</w:t>
      </w:r>
    </w:p>
    <w:p w14:paraId="5E2E27C3" w14:textId="7108C47E" w:rsidR="00442777" w:rsidRDefault="00442777">
      <w:r>
        <w:t xml:space="preserve">4. </w:t>
      </w:r>
    </w:p>
    <w:p w14:paraId="78671A2B" w14:textId="6AD839F5" w:rsidR="00442777" w:rsidRDefault="00AB1AFD">
      <w:r>
        <w:t xml:space="preserve">The successful rate of all cases. </w:t>
      </w:r>
      <w:r w:rsidR="00C85E68">
        <w:t>If don’t know the case distribution; otherwise, second one</w:t>
      </w:r>
    </w:p>
    <w:p w14:paraId="1C2D8ED5" w14:textId="60BA0876" w:rsidR="00AB1AFD" w:rsidRDefault="00AB1AFD">
      <w:r>
        <w:t xml:space="preserve">5. </w:t>
      </w:r>
    </w:p>
    <w:p w14:paraId="5BE39186" w14:textId="1DAEAD49" w:rsidR="00AB1AFD" w:rsidRDefault="00AB1AFD">
      <w:r>
        <w:t>(1) 1/36</w:t>
      </w:r>
    </w:p>
    <w:p w14:paraId="513A9CC4" w14:textId="6891CC62" w:rsidR="00AB1AFD" w:rsidRDefault="00AB1AFD">
      <w:r>
        <w:t>(2) ½</w:t>
      </w:r>
    </w:p>
    <w:p w14:paraId="4F79158A" w14:textId="5E2B020E" w:rsidR="00AB1AFD" w:rsidRDefault="00AB1AFD">
      <w:r>
        <w:t>(3) ½</w:t>
      </w:r>
    </w:p>
    <w:p w14:paraId="712B90E1" w14:textId="2EF060ED" w:rsidR="00AB1AFD" w:rsidRDefault="00C85E68">
      <w:r>
        <w:t>(4)1/6</w:t>
      </w:r>
    </w:p>
    <w:p w14:paraId="56C341FB" w14:textId="17BEA818" w:rsidR="00C85E68" w:rsidRDefault="00C85E68">
      <w:r>
        <w:t>(5) 11/36</w:t>
      </w:r>
    </w:p>
    <w:p w14:paraId="08436DC0" w14:textId="215B8F22" w:rsidR="00C85E68" w:rsidRDefault="00C85E68">
      <w:r>
        <w:t xml:space="preserve">(6) </w:t>
      </w:r>
      <w:r w:rsidR="00C12B1F">
        <w:t>¾</w:t>
      </w:r>
    </w:p>
    <w:p w14:paraId="49940100" w14:textId="43228F20" w:rsidR="00C12B1F" w:rsidRDefault="00C12B1F">
      <w:r>
        <w:t>6.</w:t>
      </w:r>
    </w:p>
    <w:p w14:paraId="1FD98403" w14:textId="5EEB505D" w:rsidR="00C12B1F" w:rsidRDefault="003D0E2B">
      <w:r>
        <w:t>7.</w:t>
      </w:r>
    </w:p>
    <w:p w14:paraId="0476D7D4" w14:textId="77777777" w:rsidR="003D0E2B" w:rsidRDefault="003D0E2B"/>
    <w:p w14:paraId="623E7E67" w14:textId="563CF6DC" w:rsidR="006420E9" w:rsidRDefault="00C84069">
      <w:r>
        <w:lastRenderedPageBreak/>
        <w:t xml:space="preserve">8. </w:t>
      </w:r>
    </w:p>
    <w:p w14:paraId="0733709F" w14:textId="43D0CE85" w:rsidR="003D0E2B" w:rsidRDefault="003D0E2B">
      <w:r>
        <w:t>10.</w:t>
      </w:r>
    </w:p>
    <w:p w14:paraId="3C8FA1FA" w14:textId="55A5DC8E" w:rsidR="003D0E2B" w:rsidRDefault="003D0E2B">
      <w:r>
        <w:t>(1) w, y</w:t>
      </w:r>
    </w:p>
    <w:p w14:paraId="7CA80A73" w14:textId="541FA823" w:rsidR="003D0E2B" w:rsidRDefault="003D0E2B">
      <w:r>
        <w:t>(2) x, w, y</w:t>
      </w:r>
    </w:p>
    <w:p w14:paraId="5D82250C" w14:textId="045540FD" w:rsidR="003D0E2B" w:rsidRDefault="003D0E2B">
      <w:r>
        <w:t>(3) y, z</w:t>
      </w:r>
    </w:p>
    <w:p w14:paraId="55AAE4F4" w14:textId="660550B4" w:rsidR="003D0E2B" w:rsidRDefault="003D0E2B">
      <w:r>
        <w:t>(4) y, z, t</w:t>
      </w:r>
    </w:p>
    <w:p w14:paraId="74F5E5B3" w14:textId="0D1CD231" w:rsidR="003D0E2B" w:rsidRDefault="003D0E2B">
      <w:r>
        <w:t>(5</w:t>
      </w:r>
      <w:r w:rsidR="003818B6">
        <w:t>)x-y-t, x-y-z-t, x-w-y-z-t, x-w-z-t, x-w-y-z-t</w:t>
      </w:r>
    </w:p>
    <w:p w14:paraId="3799D0B3" w14:textId="10256F81" w:rsidR="00C84069" w:rsidRDefault="00C84069">
      <w:r>
        <w:t xml:space="preserve">11. </w:t>
      </w:r>
    </w:p>
    <w:p w14:paraId="164BD9B2" w14:textId="5815AA92" w:rsidR="0078575B" w:rsidRDefault="0078575B">
      <w:r>
        <w:t>(1) p0 * (1-p) * q * (1-p)</w:t>
      </w:r>
    </w:p>
    <w:p w14:paraId="523D87D1" w14:textId="6266619D" w:rsidR="0078575B" w:rsidRDefault="0078575B">
      <w:r>
        <w:t>(2)</w:t>
      </w:r>
      <w:r w:rsidR="00055AF4">
        <w:t xml:space="preserve"> (1-q+p) *q</w:t>
      </w:r>
    </w:p>
    <w:p w14:paraId="7A031102" w14:textId="66C5CE6A" w:rsidR="00055AF4" w:rsidRDefault="00055AF4">
      <w:r>
        <w:t>(3)</w:t>
      </w:r>
      <w:r w:rsidR="00626ECA">
        <w:t xml:space="preserve"> </w:t>
      </w:r>
      <w:r w:rsidR="00FB1DBB">
        <w:t>((1-q+p) *q*p0) /(</w:t>
      </w:r>
      <w:r w:rsidR="006776A8">
        <w:t>p^2q+p(q-2q^</w:t>
      </w:r>
      <w:proofErr w:type="gramStart"/>
      <w:r w:rsidR="006776A8">
        <w:t>2)+(</w:t>
      </w:r>
      <w:proofErr w:type="gramEnd"/>
      <w:r w:rsidR="006776A8">
        <w:t>q^3-q^2+q)+p0(p-q)^3</w:t>
      </w:r>
      <w:r w:rsidR="00FB1DBB">
        <w:t>)</w:t>
      </w:r>
    </w:p>
    <w:p w14:paraId="2DDDC554" w14:textId="331BAA7B" w:rsidR="00626ECA" w:rsidRDefault="00626ECA">
      <w:r>
        <w:t>(4)</w:t>
      </w:r>
      <w:r w:rsidR="0079179A">
        <w:t xml:space="preserve"> </w:t>
      </w:r>
      <w:r w:rsidR="0087069A">
        <w:t>(p^2q+p(q-q^2))/ (p^2q+p(q-2q^</w:t>
      </w:r>
      <w:proofErr w:type="gramStart"/>
      <w:r w:rsidR="0087069A">
        <w:t>2)+(</w:t>
      </w:r>
      <w:proofErr w:type="gramEnd"/>
      <w:r w:rsidR="0087069A">
        <w:t>q^3-q^2+q))</w:t>
      </w:r>
    </w:p>
    <w:sectPr w:rsidR="00626EC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7AE56" w14:textId="77777777" w:rsidR="007F4206" w:rsidRDefault="007F4206" w:rsidP="00847A73">
      <w:pPr>
        <w:spacing w:after="0" w:line="240" w:lineRule="auto"/>
      </w:pPr>
      <w:r>
        <w:separator/>
      </w:r>
    </w:p>
  </w:endnote>
  <w:endnote w:type="continuationSeparator" w:id="0">
    <w:p w14:paraId="34B1A2D5" w14:textId="77777777" w:rsidR="007F4206" w:rsidRDefault="007F4206" w:rsidP="00847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F389B" w14:textId="77777777" w:rsidR="007F4206" w:rsidRDefault="007F4206" w:rsidP="00847A73">
      <w:pPr>
        <w:spacing w:after="0" w:line="240" w:lineRule="auto"/>
      </w:pPr>
      <w:r>
        <w:separator/>
      </w:r>
    </w:p>
  </w:footnote>
  <w:footnote w:type="continuationSeparator" w:id="0">
    <w:p w14:paraId="37778EAE" w14:textId="77777777" w:rsidR="007F4206" w:rsidRDefault="007F4206" w:rsidP="00847A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21"/>
    <w:rsid w:val="00055AF4"/>
    <w:rsid w:val="001F3C72"/>
    <w:rsid w:val="003818B6"/>
    <w:rsid w:val="003B498E"/>
    <w:rsid w:val="003B701E"/>
    <w:rsid w:val="003D0E2B"/>
    <w:rsid w:val="00442777"/>
    <w:rsid w:val="004B33B2"/>
    <w:rsid w:val="0052368C"/>
    <w:rsid w:val="00626ECA"/>
    <w:rsid w:val="006420E9"/>
    <w:rsid w:val="006776A8"/>
    <w:rsid w:val="007139F7"/>
    <w:rsid w:val="0078575B"/>
    <w:rsid w:val="0079179A"/>
    <w:rsid w:val="007F4206"/>
    <w:rsid w:val="00847A73"/>
    <w:rsid w:val="0087069A"/>
    <w:rsid w:val="00A8123E"/>
    <w:rsid w:val="00A82D5B"/>
    <w:rsid w:val="00AB1AFD"/>
    <w:rsid w:val="00B96321"/>
    <w:rsid w:val="00BA7C68"/>
    <w:rsid w:val="00C12B1F"/>
    <w:rsid w:val="00C84069"/>
    <w:rsid w:val="00C85E68"/>
    <w:rsid w:val="00C936E2"/>
    <w:rsid w:val="00F13AAB"/>
    <w:rsid w:val="00FB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13FD3"/>
  <w15:chartTrackingRefBased/>
  <w15:docId w15:val="{851B1049-BC69-4AC4-9B5B-89579838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9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7A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A73"/>
  </w:style>
  <w:style w:type="paragraph" w:styleId="Footer">
    <w:name w:val="footer"/>
    <w:basedOn w:val="Normal"/>
    <w:link w:val="FooterChar"/>
    <w:uiPriority w:val="99"/>
    <w:unhideWhenUsed/>
    <w:rsid w:val="00847A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澍崟</dc:creator>
  <cp:keywords/>
  <dc:description/>
  <cp:lastModifiedBy>欧阳 澍崟</cp:lastModifiedBy>
  <cp:revision>17</cp:revision>
  <dcterms:created xsi:type="dcterms:W3CDTF">2022-01-25T20:13:00Z</dcterms:created>
  <dcterms:modified xsi:type="dcterms:W3CDTF">2022-01-26T13:45:00Z</dcterms:modified>
</cp:coreProperties>
</file>