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DD61" w14:textId="23DB11A5" w:rsidR="0073022F" w:rsidRDefault="0099359E">
      <w:r>
        <w:rPr>
          <w:rFonts w:hint="eastAsia"/>
        </w:rPr>
        <w:t>1.</w:t>
      </w:r>
    </w:p>
    <w:p w14:paraId="26409F97" w14:textId="27D314DA" w:rsidR="0099359E" w:rsidRDefault="0099359E">
      <w:r>
        <w:rPr>
          <w:rFonts w:hint="eastAsia"/>
        </w:rPr>
        <w:t>(</w:t>
      </w:r>
      <w:r>
        <w:t>d)</w:t>
      </w:r>
    </w:p>
    <w:p w14:paraId="67D3AA50" w14:textId="1172756A" w:rsidR="0099359E" w:rsidRDefault="0099359E">
      <w:r>
        <w:t>Training data is very small. Because neural network usually has lots of parameters, and if there is not enough data, neural network will suffer overfitting</w:t>
      </w:r>
      <w:r w:rsidR="00FB2862">
        <w:t>.</w:t>
      </w:r>
    </w:p>
    <w:p w14:paraId="27705FBA" w14:textId="641651F0" w:rsidR="0099359E" w:rsidRDefault="0099359E">
      <w:r>
        <w:t>(g)</w:t>
      </w:r>
    </w:p>
    <w:p w14:paraId="475257BA" w14:textId="04261E47" w:rsidR="00B551C3" w:rsidRDefault="00B551C3">
      <w:proofErr w:type="spellStart"/>
      <w:r>
        <w:t>i</w:t>
      </w:r>
      <w:proofErr w:type="spellEnd"/>
      <w:r>
        <w:t>.</w:t>
      </w:r>
    </w:p>
    <w:p w14:paraId="6C4DBDD9" w14:textId="564E7AD9" w:rsidR="002B2264" w:rsidRPr="00631F8A" w:rsidRDefault="002B2264" w:rsidP="00631F8A">
      <w:r>
        <w:t>input gate</w:t>
      </w:r>
      <w:r w:rsidR="00BC3364">
        <w:t xml:space="preserve">: </w:t>
      </w:r>
      <w:r w:rsidR="00BC3364" w:rsidRPr="00631F8A">
        <w:t>controls whether the input is passed on to the memory</w:t>
      </w:r>
      <w:r w:rsidR="00631F8A" w:rsidRPr="00631F8A">
        <w:t xml:space="preserve"> </w:t>
      </w:r>
      <w:r w:rsidR="00BC3364" w:rsidRPr="00631F8A">
        <w:t>cell or ignored</w:t>
      </w:r>
    </w:p>
    <w:p w14:paraId="5D0C863C" w14:textId="0DDDC047" w:rsidR="002B2264" w:rsidRPr="00631F8A" w:rsidRDefault="002B2264" w:rsidP="00631F8A">
      <w:r>
        <w:t>forget gate</w:t>
      </w:r>
      <w:r w:rsidR="00631F8A">
        <w:t xml:space="preserve">: </w:t>
      </w:r>
      <w:r w:rsidR="00631F8A" w:rsidRPr="00631F8A">
        <w:t>controls whether the recurrent input is passed on to the memory cell or ignored</w:t>
      </w:r>
    </w:p>
    <w:p w14:paraId="745BD914" w14:textId="0733B6EA" w:rsidR="00631F8A" w:rsidRDefault="00631F8A">
      <w:r>
        <w:t xml:space="preserve">output gate: </w:t>
      </w:r>
      <w:r w:rsidRPr="00631F8A">
        <w:t>controls whether the current activation of the memory cell is passed on to the output layer or not;</w:t>
      </w:r>
    </w:p>
    <w:p w14:paraId="3B00937C" w14:textId="6E27BAC0" w:rsidR="00D12BB0" w:rsidRDefault="00151D94">
      <w:r w:rsidRPr="00151D94">
        <w:t>the memory cell is linear, so its gradient doesn't vanish;</w:t>
      </w:r>
    </w:p>
    <w:p w14:paraId="05343FC1" w14:textId="6B038CB7" w:rsidR="00151D94" w:rsidRDefault="00151D94">
      <w:r w:rsidRPr="002A5AD2">
        <w:t>ii.</w:t>
      </w:r>
    </w:p>
    <w:p w14:paraId="023A271E" w14:textId="69211FAF" w:rsidR="00151D94" w:rsidRDefault="00242F76">
      <w:r>
        <w:t>cluster using the hidden states</w:t>
      </w:r>
    </w:p>
    <w:p w14:paraId="54538B8F" w14:textId="101A82E1" w:rsidR="001027CD" w:rsidRDefault="001027CD">
      <w:r>
        <w:t>iii.</w:t>
      </w:r>
    </w:p>
    <w:p w14:paraId="641BAFB4" w14:textId="1E569D5A" w:rsidR="002C01BC" w:rsidRDefault="001207D3">
      <w:r>
        <w:t xml:space="preserve">build a lexicon to record the tagging relation </w:t>
      </w:r>
      <w:r w:rsidR="003F2215">
        <w:t>with words.</w:t>
      </w:r>
      <w:r w:rsidR="00F62BAC">
        <w:t xml:space="preserve"> Final </w:t>
      </w:r>
      <w:proofErr w:type="spellStart"/>
      <w:r w:rsidR="00F62BAC">
        <w:t>softmax</w:t>
      </w:r>
      <w:proofErr w:type="spellEnd"/>
      <w:r w:rsidR="00F62BAC">
        <w:t xml:space="preserve"> should add the weight of most likely tag in the lexicon</w:t>
      </w:r>
      <w:r w:rsidR="00FE741C">
        <w:t>.</w:t>
      </w:r>
    </w:p>
    <w:p w14:paraId="7BDF5664" w14:textId="77777777" w:rsidR="002C01BC" w:rsidRDefault="002C01BC">
      <w:r>
        <w:br w:type="page"/>
      </w:r>
    </w:p>
    <w:p w14:paraId="5961F73C" w14:textId="7F7CEE3F" w:rsidR="001027CD" w:rsidRDefault="002C01BC">
      <w:r>
        <w:lastRenderedPageBreak/>
        <w:t xml:space="preserve">2. </w:t>
      </w:r>
    </w:p>
    <w:p w14:paraId="76CCE091" w14:textId="1FCA6CAD" w:rsidR="008B61C5" w:rsidRDefault="008B61C5">
      <w:r w:rsidRPr="00CB40A4">
        <w:rPr>
          <w:highlight w:val="yellow"/>
        </w:rPr>
        <w:t>(a)</w:t>
      </w:r>
    </w:p>
    <w:p w14:paraId="520A2345" w14:textId="77777777" w:rsidR="00B7023C" w:rsidRPr="001E16FD" w:rsidRDefault="00B7023C" w:rsidP="00B7023C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FF0000"/>
        </w:rPr>
      </w:pPr>
      <w:r w:rsidRPr="001E16FD">
        <w:rPr>
          <w:rFonts w:ascii="CMSS10" w:hAnsi="CMSS10" w:cs="CMSS10"/>
          <w:color w:val="FF0000"/>
        </w:rPr>
        <w:t>We seek parameter values (i.e., vector representations for both</w:t>
      </w:r>
    </w:p>
    <w:p w14:paraId="69F7FDDB" w14:textId="77777777" w:rsidR="00B7023C" w:rsidRPr="001E16FD" w:rsidRDefault="00B7023C" w:rsidP="00B7023C">
      <w:pPr>
        <w:autoSpaceDE w:val="0"/>
        <w:autoSpaceDN w:val="0"/>
        <w:adjustRightInd w:val="0"/>
        <w:spacing w:after="0" w:line="240" w:lineRule="auto"/>
        <w:rPr>
          <w:rFonts w:ascii="CMSSI8" w:hAnsi="CMSSI8" w:cs="CMSSI8"/>
          <w:color w:val="FF0000"/>
          <w:sz w:val="16"/>
          <w:szCs w:val="16"/>
        </w:rPr>
      </w:pPr>
      <w:r w:rsidRPr="001E16FD">
        <w:rPr>
          <w:rFonts w:ascii="CMSS10" w:hAnsi="CMSS10" w:cs="CMSS10"/>
          <w:color w:val="FF0000"/>
        </w:rPr>
        <w:t xml:space="preserve">words and contexts) such that the dot product </w:t>
      </w:r>
      <w:proofErr w:type="spellStart"/>
      <w:r w:rsidRPr="001E16FD">
        <w:rPr>
          <w:rFonts w:ascii="CMSSI10" w:hAnsi="CMSSI10" w:cs="CMSSI10"/>
          <w:color w:val="FF0000"/>
        </w:rPr>
        <w:t>v</w:t>
      </w:r>
      <w:r w:rsidRPr="001E16FD">
        <w:rPr>
          <w:rFonts w:ascii="CMSSI8" w:hAnsi="CMSSI8" w:cs="CMSSI8"/>
          <w:color w:val="FF0000"/>
          <w:sz w:val="16"/>
          <w:szCs w:val="16"/>
        </w:rPr>
        <w:t>w</w:t>
      </w:r>
      <w:proofErr w:type="spellEnd"/>
      <w:r w:rsidRPr="001E16FD">
        <w:rPr>
          <w:rFonts w:ascii="CMSSI8" w:hAnsi="CMSSI8" w:cs="CMSSI8"/>
          <w:color w:val="FF0000"/>
          <w:sz w:val="16"/>
          <w:szCs w:val="16"/>
        </w:rPr>
        <w:t xml:space="preserve"> </w:t>
      </w:r>
      <w:r w:rsidRPr="001E16FD">
        <w:rPr>
          <w:rFonts w:ascii="CMSY10" w:hAnsi="CMSY10" w:cs="CMSY10"/>
          <w:color w:val="FF0000"/>
        </w:rPr>
        <w:t xml:space="preserve">_ </w:t>
      </w:r>
      <w:proofErr w:type="spellStart"/>
      <w:r w:rsidRPr="001E16FD">
        <w:rPr>
          <w:rFonts w:ascii="CMSSI10" w:hAnsi="CMSSI10" w:cs="CMSSI10"/>
          <w:color w:val="FF0000"/>
        </w:rPr>
        <w:t>v</w:t>
      </w:r>
      <w:r w:rsidRPr="001E16FD">
        <w:rPr>
          <w:rFonts w:ascii="CMSSI8" w:hAnsi="CMSSI8" w:cs="CMSSI8"/>
          <w:color w:val="FF0000"/>
          <w:sz w:val="16"/>
          <w:szCs w:val="16"/>
        </w:rPr>
        <w:t>c</w:t>
      </w:r>
      <w:proofErr w:type="spellEnd"/>
    </w:p>
    <w:p w14:paraId="33B7FABF" w14:textId="69D2BB0F" w:rsidR="00B7023C" w:rsidRPr="001E16FD" w:rsidRDefault="00B7023C" w:rsidP="00B7023C">
      <w:pPr>
        <w:rPr>
          <w:color w:val="FF0000"/>
        </w:rPr>
      </w:pPr>
      <w:r w:rsidRPr="001E16FD">
        <w:rPr>
          <w:rFonts w:ascii="CMSS10" w:hAnsi="CMSS10" w:cs="CMSS10"/>
          <w:color w:val="FF0000"/>
        </w:rPr>
        <w:t>associated with \good" word-context pairs is maximized.</w:t>
      </w:r>
    </w:p>
    <w:p w14:paraId="23F05CA4" w14:textId="7C7264A6" w:rsidR="008B61C5" w:rsidRDefault="008B61C5">
      <w:r>
        <w:t>A(W): the loss of English context prediction</w:t>
      </w:r>
    </w:p>
    <w:p w14:paraId="7F335F8B" w14:textId="129E4971" w:rsidR="008B61C5" w:rsidRDefault="008B61C5">
      <w:r>
        <w:t>B(V): the loss of French context prediction</w:t>
      </w:r>
    </w:p>
    <w:p w14:paraId="5D743589" w14:textId="11D602BF" w:rsidR="008B61C5" w:rsidRDefault="00565BEC">
      <w:r>
        <w:t>C</w:t>
      </w:r>
      <w:r w:rsidR="00E47B21">
        <w:t xml:space="preserve"> </w:t>
      </w:r>
      <w:r>
        <w:t xml:space="preserve">(W, V): </w:t>
      </w:r>
      <w:r w:rsidR="00E47B21">
        <w:t xml:space="preserve">The word alignment </w:t>
      </w:r>
      <w:r w:rsidR="001F2645">
        <w:t xml:space="preserve">ratio </w:t>
      </w:r>
      <w:r w:rsidR="00E47B21">
        <w:t>between two language embedding</w:t>
      </w:r>
      <w:r w:rsidR="00C141BD">
        <w:t>.</w:t>
      </w:r>
    </w:p>
    <w:p w14:paraId="5A340119" w14:textId="61CA783E" w:rsidR="001E16FD" w:rsidRPr="00C8065E" w:rsidRDefault="001E16FD">
      <w:pPr>
        <w:rPr>
          <w:color w:val="FF0000"/>
        </w:rPr>
      </w:pPr>
      <w:proofErr w:type="spellStart"/>
      <w:r w:rsidRPr="00C8065E">
        <w:rPr>
          <w:color w:val="FF0000"/>
        </w:rPr>
        <w:t>crossentropy</w:t>
      </w:r>
      <w:proofErr w:type="spellEnd"/>
    </w:p>
    <w:p w14:paraId="60914A66" w14:textId="4405BACD" w:rsidR="00CB40A4" w:rsidRDefault="00CB40A4">
      <w:r>
        <w:t>(b)</w:t>
      </w:r>
    </w:p>
    <w:p w14:paraId="2ADC20CB" w14:textId="048AA46B" w:rsidR="007B0EC1" w:rsidRDefault="007B0EC1">
      <w:r>
        <w:t>Balance the weight of each language</w:t>
      </w:r>
      <w:r w:rsidR="009F2770">
        <w:t xml:space="preserve">. For example, in case the training data imbalance will cause </w:t>
      </w:r>
      <w:r w:rsidR="00BF191C">
        <w:t>model performance decreasing</w:t>
      </w:r>
      <w:r w:rsidR="00E47B21">
        <w:t>.</w:t>
      </w:r>
    </w:p>
    <w:p w14:paraId="47A508C3" w14:textId="02229DAC" w:rsidR="00310AA2" w:rsidRDefault="00310AA2">
      <w:r w:rsidRPr="00506687">
        <w:rPr>
          <w:highlight w:val="yellow"/>
        </w:rPr>
        <w:t>(c)</w:t>
      </w:r>
    </w:p>
    <w:p w14:paraId="0507794C" w14:textId="4320D0F2" w:rsidR="002E3C69" w:rsidRDefault="00B36596">
      <w:r>
        <w:t>C = f(v</w:t>
      </w:r>
      <w:proofErr w:type="gramStart"/>
      <w:r>
        <w:t>) .</w:t>
      </w:r>
      <w:proofErr w:type="gramEnd"/>
      <w:r>
        <w:t xml:space="preserve"> g(w)</w:t>
      </w:r>
    </w:p>
    <w:p w14:paraId="5CFCA92E" w14:textId="786D307E" w:rsidR="00B36596" w:rsidRDefault="00B36596">
      <w:r>
        <w:t>C = cos(f(v</w:t>
      </w:r>
      <w:proofErr w:type="gramStart"/>
      <w:r>
        <w:t>),  g</w:t>
      </w:r>
      <w:proofErr w:type="gramEnd"/>
      <w:r>
        <w:t>(w))</w:t>
      </w:r>
    </w:p>
    <w:p w14:paraId="7D540169" w14:textId="2B442406" w:rsidR="002E3C69" w:rsidRDefault="002E3C69">
      <w:r w:rsidRPr="00506687">
        <w:rPr>
          <w:highlight w:val="yellow"/>
        </w:rPr>
        <w:t>(d)</w:t>
      </w:r>
    </w:p>
    <w:p w14:paraId="7026D6F0" w14:textId="07E77345" w:rsidR="00620482" w:rsidRDefault="003C2048">
      <w:r>
        <w:t>We could add layers between g(w) and g(v) to achieve document representation</w:t>
      </w:r>
      <w:r w:rsidR="003B0CD7">
        <w:t xml:space="preserve">, then align the </w:t>
      </w:r>
      <w:proofErr w:type="gramStart"/>
      <w:r w:rsidR="003B0CD7">
        <w:t>two document</w:t>
      </w:r>
      <w:proofErr w:type="gramEnd"/>
      <w:r w:rsidR="003B0CD7">
        <w:t xml:space="preserve"> level representation.</w:t>
      </w:r>
    </w:p>
    <w:p w14:paraId="553DDA02" w14:textId="40E1648E" w:rsidR="00506687" w:rsidRDefault="00506687">
      <w:r>
        <w:br w:type="page"/>
      </w:r>
    </w:p>
    <w:p w14:paraId="21DB6FA8" w14:textId="5A168F1D" w:rsidR="00506687" w:rsidRDefault="00506687">
      <w:r>
        <w:lastRenderedPageBreak/>
        <w:t>3.</w:t>
      </w:r>
    </w:p>
    <w:p w14:paraId="2E7D4047" w14:textId="1704F86A" w:rsidR="00506687" w:rsidRDefault="00506687">
      <w:r>
        <w:t>(a)</w:t>
      </w:r>
    </w:p>
    <w:p w14:paraId="34BAAF1C" w14:textId="6DFD1249" w:rsidR="00E0137B" w:rsidRDefault="00E0137B">
      <w:r w:rsidRPr="00E0137B">
        <w:rPr>
          <w:noProof/>
        </w:rPr>
        <w:drawing>
          <wp:inline distT="0" distB="0" distL="0" distR="0" wp14:anchorId="09A95BF9" wp14:editId="102739B1">
            <wp:extent cx="1249098" cy="1665514"/>
            <wp:effectExtent l="158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51115" cy="166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E728" w14:textId="584B791A" w:rsidR="0004359A" w:rsidRDefault="0004359A">
      <w:r>
        <w:t>Encoder-decoder:</w:t>
      </w:r>
    </w:p>
    <w:p w14:paraId="6271C331" w14:textId="49E4451C" w:rsidR="0004359A" w:rsidRDefault="0004359A">
      <w:r>
        <w:t>Encoder use CNN to capture the representation of image</w:t>
      </w:r>
    </w:p>
    <w:p w14:paraId="553C2002" w14:textId="4BDCED0E" w:rsidR="0004359A" w:rsidRDefault="0004359A">
      <w:r>
        <w:t xml:space="preserve">Decoder use </w:t>
      </w:r>
      <w:r>
        <w:rPr>
          <w:rFonts w:hint="eastAsia"/>
        </w:rPr>
        <w:t>LSTM</w:t>
      </w:r>
      <w:r>
        <w:t xml:space="preserve"> to generate sentence based on the decoder output and whole encoder representation.</w:t>
      </w:r>
    </w:p>
    <w:p w14:paraId="757EFCF0" w14:textId="482BD0B3" w:rsidR="00E0137B" w:rsidRDefault="00E0137B">
      <w:r>
        <w:rPr>
          <w:rFonts w:hint="eastAsia"/>
        </w:rPr>
        <w:t>(</w:t>
      </w:r>
      <w:r>
        <w:t>b)</w:t>
      </w:r>
    </w:p>
    <w:p w14:paraId="3BFD75DA" w14:textId="1378953A" w:rsidR="00871F01" w:rsidRDefault="004E0502" w:rsidP="00871F01">
      <w:r>
        <w:t xml:space="preserve">Minimize the </w:t>
      </w:r>
      <w:proofErr w:type="gramStart"/>
      <w:r>
        <w:t>cross entropy</w:t>
      </w:r>
      <w:proofErr w:type="gramEnd"/>
      <w:r>
        <w:t xml:space="preserve"> loss</w:t>
      </w:r>
    </w:p>
    <w:p w14:paraId="14018852" w14:textId="56807FFE" w:rsidR="00871F01" w:rsidRDefault="00871F01" w:rsidP="00871F01">
      <w:r>
        <w:t>Stochastic gradient descent</w:t>
      </w:r>
    </w:p>
    <w:p w14:paraId="1ABB1CDA" w14:textId="0F6159DE" w:rsidR="00871F01" w:rsidRDefault="00871F01" w:rsidP="00871F01">
      <w:r>
        <w:t>(c)</w:t>
      </w:r>
    </w:p>
    <w:p w14:paraId="24C14735" w14:textId="3D7CD895" w:rsidR="00871F01" w:rsidRDefault="00071089" w:rsidP="00871F01">
      <w:r>
        <w:t xml:space="preserve">Depending on the decoder output, we map each state by </w:t>
      </w:r>
      <w:proofErr w:type="spellStart"/>
      <w:r>
        <w:t>softmax</w:t>
      </w:r>
      <w:proofErr w:type="spellEnd"/>
      <w:r>
        <w:t xml:space="preserve"> function to generate the highest probability word corresponding to that representation.</w:t>
      </w:r>
    </w:p>
    <w:p w14:paraId="798D9508" w14:textId="30361420" w:rsidR="00071089" w:rsidRDefault="00A37BC0" w:rsidP="00871F01">
      <w:r>
        <w:t xml:space="preserve">The overall NLL is not the highest. </w:t>
      </w:r>
    </w:p>
    <w:p w14:paraId="25AED78F" w14:textId="1E27E32B" w:rsidR="00A37BC0" w:rsidRDefault="00A37BC0" w:rsidP="00871F01">
      <w:r>
        <w:t>Instead of greedy search, we use beam search.</w:t>
      </w:r>
    </w:p>
    <w:p w14:paraId="7B42AAEE" w14:textId="7B221B6A" w:rsidR="00557300" w:rsidRDefault="00557300" w:rsidP="00871F01">
      <w:r>
        <w:t>(</w:t>
      </w:r>
      <w:r w:rsidR="00A81E59">
        <w:t>d</w:t>
      </w:r>
      <w:r>
        <w:t>)</w:t>
      </w:r>
    </w:p>
    <w:p w14:paraId="55BE93A0" w14:textId="43056340" w:rsidR="00557300" w:rsidRDefault="00557300" w:rsidP="00871F01">
      <w:r>
        <w:t>Using BLEU to measure the overlap between system output and human reference.</w:t>
      </w:r>
    </w:p>
    <w:p w14:paraId="40BD6FBB" w14:textId="34016C24" w:rsidR="00557300" w:rsidRDefault="00557300" w:rsidP="00871F01">
      <w:r>
        <w:t>Ad: automatically metric, save resource</w:t>
      </w:r>
      <w:r w:rsidR="009D3169">
        <w:t>, balance the adequacy and fl</w:t>
      </w:r>
      <w:r w:rsidR="0053292C">
        <w:t>u</w:t>
      </w:r>
      <w:r w:rsidR="009D3169">
        <w:t>ency.</w:t>
      </w:r>
    </w:p>
    <w:p w14:paraId="3F57B673" w14:textId="430F9D8C" w:rsidR="00557300" w:rsidRDefault="00557300" w:rsidP="00871F01">
      <w:r>
        <w:t>Dis:</w:t>
      </w:r>
      <w:r w:rsidR="00944F35">
        <w:t xml:space="preserve"> rely highly on reference quality</w:t>
      </w:r>
    </w:p>
    <w:p w14:paraId="001D9290" w14:textId="4A9B9792" w:rsidR="00557300" w:rsidRDefault="00557300" w:rsidP="00871F01">
      <w:r>
        <w:t>Human evaluation and rating.</w:t>
      </w:r>
    </w:p>
    <w:p w14:paraId="4E129FB1" w14:textId="4D496F4A" w:rsidR="003B1712" w:rsidRDefault="003B1712" w:rsidP="00871F01">
      <w:r>
        <w:t>Ad: the evaluating result will be very reasonable</w:t>
      </w:r>
    </w:p>
    <w:p w14:paraId="153F569B" w14:textId="5F32384F" w:rsidR="003B1712" w:rsidRDefault="003B1712" w:rsidP="00871F01">
      <w:r>
        <w:t xml:space="preserve">Dis: </w:t>
      </w:r>
      <w:r w:rsidR="00BB4F47">
        <w:t xml:space="preserve">need a lot of resource (time, human), </w:t>
      </w:r>
      <w:r w:rsidR="006A3648">
        <w:t>bias may occur due to the human evaluator</w:t>
      </w:r>
      <w:r w:rsidR="0078386D">
        <w:t>.</w:t>
      </w:r>
    </w:p>
    <w:p w14:paraId="38993071" w14:textId="599E674F" w:rsidR="003163F8" w:rsidRDefault="003163F8" w:rsidP="00871F01"/>
    <w:sectPr w:rsidR="003163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D4AA" w14:textId="77777777" w:rsidR="00BA4934" w:rsidRDefault="00BA4934" w:rsidP="00242F76">
      <w:pPr>
        <w:spacing w:after="0" w:line="240" w:lineRule="auto"/>
      </w:pPr>
      <w:r>
        <w:separator/>
      </w:r>
    </w:p>
  </w:endnote>
  <w:endnote w:type="continuationSeparator" w:id="0">
    <w:p w14:paraId="45C47C74" w14:textId="77777777" w:rsidR="00BA4934" w:rsidRDefault="00BA4934" w:rsidP="0024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C109" w14:textId="77777777" w:rsidR="00BA4934" w:rsidRDefault="00BA4934" w:rsidP="00242F76">
      <w:pPr>
        <w:spacing w:after="0" w:line="240" w:lineRule="auto"/>
      </w:pPr>
      <w:r>
        <w:separator/>
      </w:r>
    </w:p>
  </w:footnote>
  <w:footnote w:type="continuationSeparator" w:id="0">
    <w:p w14:paraId="75397747" w14:textId="77777777" w:rsidR="00BA4934" w:rsidRDefault="00BA4934" w:rsidP="00242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2F"/>
    <w:rsid w:val="0004359A"/>
    <w:rsid w:val="00071089"/>
    <w:rsid w:val="001027CD"/>
    <w:rsid w:val="001207D3"/>
    <w:rsid w:val="00151D94"/>
    <w:rsid w:val="001E16FD"/>
    <w:rsid w:val="001F2645"/>
    <w:rsid w:val="00242F76"/>
    <w:rsid w:val="002A5AD2"/>
    <w:rsid w:val="002B2264"/>
    <w:rsid w:val="002C01BC"/>
    <w:rsid w:val="002E3C69"/>
    <w:rsid w:val="00310AA2"/>
    <w:rsid w:val="003163F8"/>
    <w:rsid w:val="003B0CD7"/>
    <w:rsid w:val="003B1712"/>
    <w:rsid w:val="003C2048"/>
    <w:rsid w:val="003F2215"/>
    <w:rsid w:val="004E0502"/>
    <w:rsid w:val="00506687"/>
    <w:rsid w:val="0053292C"/>
    <w:rsid w:val="00557300"/>
    <w:rsid w:val="00565BEC"/>
    <w:rsid w:val="00620482"/>
    <w:rsid w:val="00631F8A"/>
    <w:rsid w:val="006A3648"/>
    <w:rsid w:val="00727F76"/>
    <w:rsid w:val="0073022F"/>
    <w:rsid w:val="0078386D"/>
    <w:rsid w:val="007B0EC1"/>
    <w:rsid w:val="00871F01"/>
    <w:rsid w:val="008B61C5"/>
    <w:rsid w:val="00944F35"/>
    <w:rsid w:val="0099359E"/>
    <w:rsid w:val="009D3169"/>
    <w:rsid w:val="009F2770"/>
    <w:rsid w:val="00A37BC0"/>
    <w:rsid w:val="00A81E59"/>
    <w:rsid w:val="00B36596"/>
    <w:rsid w:val="00B551C3"/>
    <w:rsid w:val="00B7023C"/>
    <w:rsid w:val="00BA4934"/>
    <w:rsid w:val="00BB4F47"/>
    <w:rsid w:val="00BC3364"/>
    <w:rsid w:val="00BF191C"/>
    <w:rsid w:val="00C141BD"/>
    <w:rsid w:val="00C543C8"/>
    <w:rsid w:val="00C8065E"/>
    <w:rsid w:val="00CB40A4"/>
    <w:rsid w:val="00D12BB0"/>
    <w:rsid w:val="00D37BC1"/>
    <w:rsid w:val="00E0137B"/>
    <w:rsid w:val="00E47B21"/>
    <w:rsid w:val="00F62BAC"/>
    <w:rsid w:val="00FB2862"/>
    <w:rsid w:val="00F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E5C57"/>
  <w15:chartTrackingRefBased/>
  <w15:docId w15:val="{6F405733-C46D-414B-93FD-B3700076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F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71F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F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76"/>
  </w:style>
  <w:style w:type="paragraph" w:styleId="Footer">
    <w:name w:val="footer"/>
    <w:basedOn w:val="Normal"/>
    <w:link w:val="FooterChar"/>
    <w:uiPriority w:val="99"/>
    <w:unhideWhenUsed/>
    <w:rsid w:val="00242F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52</cp:revision>
  <dcterms:created xsi:type="dcterms:W3CDTF">2022-05-08T20:48:00Z</dcterms:created>
  <dcterms:modified xsi:type="dcterms:W3CDTF">2022-05-11T20:45:00Z</dcterms:modified>
</cp:coreProperties>
</file>