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92BD" w14:textId="12CAE62F" w:rsidR="00F031B6" w:rsidRDefault="001904F1">
      <w:r>
        <w:t>1.</w:t>
      </w:r>
    </w:p>
    <w:p w14:paraId="0CED492F" w14:textId="47F8C455" w:rsidR="001904F1" w:rsidRDefault="001904F1">
      <w:r>
        <w:t>(a)</w:t>
      </w:r>
    </w:p>
    <w:p w14:paraId="1A6651E5" w14:textId="693D07D0" w:rsidR="00D223EB" w:rsidRPr="00E7161C" w:rsidRDefault="004D1A93" w:rsidP="00E7161C">
      <w:r>
        <w:t xml:space="preserve">Self-attention in Transformer </w:t>
      </w:r>
      <w:r w:rsidR="00D223EB">
        <w:t xml:space="preserve">is to generate the output based only on </w:t>
      </w:r>
      <w:r w:rsidR="00E7161C" w:rsidRPr="00794FF5">
        <w:t>learning which input words are important</w:t>
      </w:r>
      <w:r w:rsidR="00D223EB">
        <w:t xml:space="preserve">, where attention weight </w:t>
      </w:r>
      <w:r w:rsidR="00D223EB" w:rsidRPr="00794FF5">
        <w:t>as the dot-product of each input token with every other token</w:t>
      </w:r>
      <w:r w:rsidR="00475083" w:rsidRPr="00794FF5">
        <w:t>.</w:t>
      </w:r>
    </w:p>
    <w:p w14:paraId="2D90BFDB" w14:textId="5DD4B0B3" w:rsidR="001904F1" w:rsidRDefault="00FF1607">
      <w:r>
        <w:t>let x be the input and y be the output.</w:t>
      </w:r>
    </w:p>
    <w:p w14:paraId="21CDA9F5" w14:textId="79C1ADBE" w:rsidR="00FF1607" w:rsidRDefault="00FF1607">
      <w:proofErr w:type="spellStart"/>
      <w:r>
        <w:t>Y_i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w_ij</w:t>
      </w:r>
      <w:proofErr w:type="spellEnd"/>
      <w:r>
        <w:t xml:space="preserve"> </w:t>
      </w:r>
      <w:proofErr w:type="spellStart"/>
      <w:r>
        <w:t>x_j</w:t>
      </w:r>
      <w:proofErr w:type="spellEnd"/>
      <w:r>
        <w:t>)</w:t>
      </w:r>
    </w:p>
    <w:p w14:paraId="1633462A" w14:textId="2C784669" w:rsidR="00FF1607" w:rsidRDefault="00FF1607">
      <w:proofErr w:type="spellStart"/>
      <w:r>
        <w:t>W_ij</w:t>
      </w:r>
      <w:proofErr w:type="spellEnd"/>
      <w:r>
        <w:t xml:space="preserve">’ = </w:t>
      </w:r>
      <w:proofErr w:type="spellStart"/>
      <w:r>
        <w:t>x_i</w:t>
      </w:r>
      <w:proofErr w:type="spellEnd"/>
      <w:r>
        <w:t xml:space="preserve"> * </w:t>
      </w:r>
      <w:proofErr w:type="spellStart"/>
      <w:r>
        <w:t>x_j</w:t>
      </w:r>
      <w:proofErr w:type="spellEnd"/>
    </w:p>
    <w:p w14:paraId="1D31F1EE" w14:textId="09EBB868" w:rsidR="00FF1607" w:rsidRDefault="00FF1607">
      <w:r>
        <w:t xml:space="preserve">W = </w:t>
      </w:r>
      <w:proofErr w:type="spellStart"/>
      <w:r>
        <w:t>softmax</w:t>
      </w:r>
      <w:proofErr w:type="spellEnd"/>
      <w:r>
        <w:t>(</w:t>
      </w:r>
      <w:proofErr w:type="spellStart"/>
      <w:r>
        <w:t>w_i</w:t>
      </w:r>
      <w:proofErr w:type="spellEnd"/>
      <w:r>
        <w:t>’)</w:t>
      </w:r>
    </w:p>
    <w:p w14:paraId="330E1771" w14:textId="7FF91703" w:rsidR="00E34862" w:rsidRDefault="00D66FE8">
      <w:r>
        <w:t>(b)</w:t>
      </w:r>
    </w:p>
    <w:p w14:paraId="11F4BB6A" w14:textId="1615A96E" w:rsidR="00C677B0" w:rsidRDefault="006B7295">
      <w:r>
        <w:t xml:space="preserve">Each </w:t>
      </w:r>
      <w:r w:rsidRPr="006B7295">
        <w:t>input vector xi is used in three ways in self-attention</w:t>
      </w:r>
      <w:r>
        <w:t>:</w:t>
      </w:r>
    </w:p>
    <w:p w14:paraId="5811A49F" w14:textId="0DC4BEF2" w:rsidR="006B7295" w:rsidRDefault="000007E6">
      <w:r>
        <w:rPr>
          <w:noProof/>
        </w:rPr>
        <w:drawing>
          <wp:inline distT="0" distB="0" distL="0" distR="0" wp14:anchorId="3610E2C5" wp14:editId="7005BE5E">
            <wp:extent cx="3680460" cy="1240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069" cy="12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F539" w14:textId="2C063BE1" w:rsidR="0043003F" w:rsidRPr="0096547F" w:rsidRDefault="0043003F">
      <w:pPr>
        <w:rPr>
          <w:color w:val="FF0000"/>
        </w:rPr>
      </w:pPr>
      <w:r w:rsidRPr="0096547F">
        <w:rPr>
          <w:noProof/>
          <w:color w:val="FF0000"/>
        </w:rPr>
        <w:drawing>
          <wp:inline distT="0" distB="0" distL="0" distR="0" wp14:anchorId="38B378F6" wp14:editId="5A7EE961">
            <wp:extent cx="3686908" cy="64407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863" cy="6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47F" w:rsidRPr="0096547F">
        <w:rPr>
          <w:rFonts w:hint="eastAsia"/>
          <w:color w:val="FF0000"/>
        </w:rPr>
        <w:t>(</w:t>
      </w:r>
      <w:proofErr w:type="gramStart"/>
      <w:r w:rsidR="0096547F" w:rsidRPr="0096547F">
        <w:rPr>
          <w:color w:val="FF0000"/>
        </w:rPr>
        <w:t>why</w:t>
      </w:r>
      <w:proofErr w:type="gramEnd"/>
      <w:r w:rsidR="0096547F" w:rsidRPr="0096547F">
        <w:rPr>
          <w:color w:val="FF0000"/>
        </w:rPr>
        <w:t xml:space="preserve"> flexible)</w:t>
      </w:r>
    </w:p>
    <w:p w14:paraId="6A48C512" w14:textId="5557908F" w:rsidR="000007E6" w:rsidRDefault="000007E6">
      <w:r>
        <w:rPr>
          <w:noProof/>
        </w:rPr>
        <w:drawing>
          <wp:inline distT="0" distB="0" distL="0" distR="0" wp14:anchorId="1B5197B7" wp14:editId="0DFE6050">
            <wp:extent cx="3573780" cy="178689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08AB" w14:textId="0029B5C2" w:rsidR="00A44256" w:rsidRDefault="00A44256">
      <w:r>
        <w:t>(c)</w:t>
      </w:r>
    </w:p>
    <w:p w14:paraId="5B2E8ED2" w14:textId="6B1D6D76" w:rsidR="00624A4E" w:rsidRDefault="00A44256">
      <w:r>
        <w:t xml:space="preserve">No. Because the objective is topic classification, where </w:t>
      </w:r>
      <w:r w:rsidR="00BD7F7E">
        <w:t>some specific word could have important weight on classification, such as ‘football’ is the representative of ‘sport’. It doesn’t matter whether the sentence is ‘I like football, but I don’t like basketball’ or ‘I</w:t>
      </w:r>
      <w:r w:rsidR="00BD7F7E" w:rsidRPr="00BD7F7E">
        <w:t xml:space="preserve"> </w:t>
      </w:r>
      <w:r w:rsidR="00BD7F7E">
        <w:t xml:space="preserve">don’t like football, but I like basketball’. </w:t>
      </w:r>
      <w:r w:rsidR="00BD7F7E">
        <w:rPr>
          <w:rFonts w:hint="eastAsia"/>
        </w:rPr>
        <w:t>From</w:t>
      </w:r>
      <w:r w:rsidR="00BD7F7E">
        <w:t xml:space="preserve"> the above example, we can see the position of the word ‘don’t’ doesn’t change the topic of the sentence</w:t>
      </w:r>
      <w:r w:rsidR="007045DB">
        <w:t>. Thus, position embedding is unnecessary in this situation.</w:t>
      </w:r>
    </w:p>
    <w:p w14:paraId="62FD34F6" w14:textId="77777777" w:rsidR="00624A4E" w:rsidRDefault="00624A4E">
      <w:r>
        <w:br w:type="page"/>
      </w:r>
    </w:p>
    <w:p w14:paraId="0102FFD6" w14:textId="760D1B86" w:rsidR="00A44256" w:rsidRDefault="00624A4E">
      <w:r>
        <w:lastRenderedPageBreak/>
        <w:t xml:space="preserve">2. </w:t>
      </w:r>
    </w:p>
    <w:p w14:paraId="6FE5CF80" w14:textId="7183098E" w:rsidR="00624A4E" w:rsidRDefault="00624A4E">
      <w:r>
        <w:t>(a)</w:t>
      </w:r>
    </w:p>
    <w:p w14:paraId="4B128CCA" w14:textId="2CE93065" w:rsidR="007657E0" w:rsidRDefault="007657E0">
      <w:r>
        <w:t>Input: sentence</w:t>
      </w:r>
      <w:r w:rsidR="008E130C">
        <w:t>.</w:t>
      </w:r>
      <w:r w:rsidR="00D92F7A">
        <w:t xml:space="preserve"> </w:t>
      </w:r>
      <w:r w:rsidR="00644A44">
        <w:t xml:space="preserve">-&gt; </w:t>
      </w:r>
      <w:r w:rsidR="002A6F89">
        <w:t>Vector</w:t>
      </w:r>
      <w:r w:rsidR="00BB3DF9">
        <w:t>.</w:t>
      </w:r>
      <w:r w:rsidR="00B467CF">
        <w:t xml:space="preserve"> </w:t>
      </w:r>
      <w:r w:rsidR="00541B8B" w:rsidRPr="00B467CF">
        <w:rPr>
          <w:rFonts w:hint="eastAsia"/>
          <w:color w:val="FF0000"/>
        </w:rPr>
        <w:t>(</w:t>
      </w:r>
      <w:proofErr w:type="gramStart"/>
      <w:r w:rsidR="00541B8B" w:rsidRPr="00B467CF">
        <w:rPr>
          <w:color w:val="FF0000"/>
        </w:rPr>
        <w:t>one</w:t>
      </w:r>
      <w:proofErr w:type="gramEnd"/>
      <w:r w:rsidR="00541B8B" w:rsidRPr="00B467CF">
        <w:rPr>
          <w:color w:val="FF0000"/>
        </w:rPr>
        <w:t>-hot encoding</w:t>
      </w:r>
      <w:r w:rsidR="0010038A">
        <w:rPr>
          <w:color w:val="FF0000"/>
        </w:rPr>
        <w:t xml:space="preserve">, </w:t>
      </w:r>
      <w:proofErr w:type="spellStart"/>
      <w:r w:rsidR="0010038A">
        <w:rPr>
          <w:color w:val="FF0000"/>
        </w:rPr>
        <w:t>subword</w:t>
      </w:r>
      <w:proofErr w:type="spellEnd"/>
      <w:r w:rsidR="0010038A">
        <w:rPr>
          <w:color w:val="FF0000"/>
        </w:rPr>
        <w:t xml:space="preserve"> embedding</w:t>
      </w:r>
      <w:r w:rsidR="00057248">
        <w:rPr>
          <w:color w:val="FF0000"/>
        </w:rPr>
        <w:t>?</w:t>
      </w:r>
      <w:r w:rsidR="00541B8B" w:rsidRPr="00B467CF">
        <w:rPr>
          <w:color w:val="FF0000"/>
        </w:rPr>
        <w:t>)</w:t>
      </w:r>
    </w:p>
    <w:p w14:paraId="6F783434" w14:textId="0DBEA859" w:rsidR="007657E0" w:rsidRDefault="007657E0">
      <w:r>
        <w:t>Output: the semantic role tagging of each phrase in the sentence</w:t>
      </w:r>
      <w:r w:rsidR="008E130C">
        <w:t>.</w:t>
      </w:r>
      <w:r w:rsidR="00FE062D">
        <w:t xml:space="preserve"> </w:t>
      </w:r>
      <w:r w:rsidR="00644A44">
        <w:t>-</w:t>
      </w:r>
      <w:proofErr w:type="gramStart"/>
      <w:r w:rsidR="00644A44">
        <w:t xml:space="preserve">&gt; </w:t>
      </w:r>
      <w:r w:rsidR="00BB3DF9">
        <w:t xml:space="preserve"> Vector</w:t>
      </w:r>
      <w:proofErr w:type="gramEnd"/>
      <w:r w:rsidR="00BB3DF9">
        <w:t>.</w:t>
      </w:r>
    </w:p>
    <w:p w14:paraId="11E961B0" w14:textId="285429AE" w:rsidR="0094041A" w:rsidRDefault="00FE062D">
      <w:r>
        <w:t>(b)</w:t>
      </w:r>
    </w:p>
    <w:p w14:paraId="3FCFCF0E" w14:textId="54108597" w:rsidR="001F7D46" w:rsidRDefault="001F7D46">
      <w:r>
        <w:t>R</w:t>
      </w:r>
      <w:r>
        <w:rPr>
          <w:rFonts w:hint="eastAsia"/>
        </w:rPr>
        <w:t>e</w:t>
      </w:r>
      <w:r>
        <w:t>place the final output layer</w:t>
      </w:r>
      <w:r w:rsidR="00D47555">
        <w:t xml:space="preserve"> to suit the task.</w:t>
      </w:r>
    </w:p>
    <w:p w14:paraId="18E1DBF5" w14:textId="1827770D" w:rsidR="009436F0" w:rsidRPr="009436F0" w:rsidRDefault="009436F0">
      <w:pPr>
        <w:rPr>
          <w:color w:val="FF0000"/>
        </w:rPr>
      </w:pPr>
      <w:r w:rsidRPr="009436F0">
        <w:rPr>
          <w:color w:val="FF0000"/>
        </w:rPr>
        <w:t xml:space="preserve">MLP / </w:t>
      </w:r>
      <w:proofErr w:type="spellStart"/>
      <w:r w:rsidRPr="009436F0">
        <w:rPr>
          <w:color w:val="FF0000"/>
        </w:rPr>
        <w:t>logstic</w:t>
      </w:r>
      <w:proofErr w:type="spellEnd"/>
      <w:r w:rsidRPr="009436F0">
        <w:rPr>
          <w:color w:val="FF0000"/>
        </w:rPr>
        <w:t xml:space="preserve"> regression</w:t>
      </w:r>
    </w:p>
    <w:p w14:paraId="4AD5B226" w14:textId="02A550E7" w:rsidR="00D47555" w:rsidRDefault="00FE5F4E">
      <w:r>
        <w:t>Instead of output the vector representation of the input sentence, we use the hidden states before the output layer to predict the corresponding semantic role tagging of each phrase</w:t>
      </w:r>
      <w:r w:rsidR="00A231D1">
        <w:t xml:space="preserve"> through </w:t>
      </w:r>
      <w:proofErr w:type="spellStart"/>
      <w:r w:rsidR="00A231D1">
        <w:t>softmax</w:t>
      </w:r>
      <w:proofErr w:type="spellEnd"/>
      <w:r>
        <w:t>.</w:t>
      </w:r>
    </w:p>
    <w:p w14:paraId="693057CA" w14:textId="1F5EF1DC" w:rsidR="00A231D1" w:rsidRDefault="00A231D1">
      <w:r>
        <w:t>(c)</w:t>
      </w:r>
    </w:p>
    <w:p w14:paraId="18714EF4" w14:textId="483220BF" w:rsidR="005239FB" w:rsidRDefault="00AC5521">
      <w:r>
        <w:t>Models like Bert have already trained a general good set of parameters from another large dataset. By truncating the last layer and replacing with a new one that suits the task. Then, we freeze the weight and use small learning rate to let Bert learn this semantic role tagging task.</w:t>
      </w:r>
    </w:p>
    <w:p w14:paraId="461F25F7" w14:textId="560F52D6" w:rsidR="00AC5521" w:rsidRDefault="00AC5521">
      <w:r>
        <w:t>The parameter in the last output layer should be tuned (randomly initialized).</w:t>
      </w:r>
    </w:p>
    <w:p w14:paraId="24E9B0B6" w14:textId="3D0EF6DA" w:rsidR="00AC5521" w:rsidRDefault="00AC5521">
      <w:r>
        <w:t xml:space="preserve">Objective is maximizing the </w:t>
      </w:r>
      <w:r w:rsidR="00090F47">
        <w:t xml:space="preserve">NLL of the final </w:t>
      </w:r>
      <w:r w:rsidR="00076D3D">
        <w:t xml:space="preserve">whole </w:t>
      </w:r>
      <w:r w:rsidR="00090F47">
        <w:t>tagging sequence.</w:t>
      </w:r>
    </w:p>
    <w:p w14:paraId="0220EDD4" w14:textId="56593AF1" w:rsidR="009436F0" w:rsidRPr="008B23D6" w:rsidRDefault="009436F0">
      <w:pPr>
        <w:rPr>
          <w:color w:val="FF0000"/>
        </w:rPr>
      </w:pPr>
      <w:r w:rsidRPr="008B23D6">
        <w:rPr>
          <w:color w:val="FF0000"/>
        </w:rPr>
        <w:t>Minimize cross</w:t>
      </w:r>
      <w:r w:rsidR="0035162E" w:rsidRPr="008B23D6">
        <w:rPr>
          <w:color w:val="FF0000"/>
        </w:rPr>
        <w:t>-</w:t>
      </w:r>
      <w:r w:rsidRPr="008B23D6">
        <w:rPr>
          <w:color w:val="FF0000"/>
        </w:rPr>
        <w:t>entropy</w:t>
      </w:r>
      <w:r w:rsidR="00204FCE" w:rsidRPr="008B23D6">
        <w:rPr>
          <w:color w:val="FF0000"/>
        </w:rPr>
        <w:t>.</w:t>
      </w:r>
    </w:p>
    <w:p w14:paraId="058FF491" w14:textId="2F62BB3B" w:rsidR="00766BC2" w:rsidRDefault="00766BC2">
      <w:r>
        <w:t>(d)</w:t>
      </w:r>
    </w:p>
    <w:p w14:paraId="79B58931" w14:textId="43EEF601" w:rsidR="00766BC2" w:rsidRDefault="00B2116F">
      <w:r>
        <w:t xml:space="preserve">After the final Bert output layer, we put the </w:t>
      </w:r>
      <w:r w:rsidR="00375CE3">
        <w:t xml:space="preserve">output </w:t>
      </w:r>
      <w:r>
        <w:t xml:space="preserve">contextual embedding </w:t>
      </w:r>
      <w:r w:rsidR="00375CE3">
        <w:t xml:space="preserve">as another </w:t>
      </w:r>
      <w:r w:rsidR="002914D9">
        <w:t>conditional language model’s input to predict the tagging result.</w:t>
      </w:r>
    </w:p>
    <w:p w14:paraId="41604A6C" w14:textId="3AA45BD8" w:rsidR="005C6739" w:rsidRDefault="005C6739">
      <w:r>
        <w:t>(e)</w:t>
      </w:r>
    </w:p>
    <w:p w14:paraId="4245ABA9" w14:textId="7D36F82F" w:rsidR="00766BC2" w:rsidRDefault="007A6D99">
      <w:r>
        <w:t>Add attention.</w:t>
      </w:r>
    </w:p>
    <w:p w14:paraId="40DC1BC9" w14:textId="0D359A9F" w:rsidR="00676F09" w:rsidRPr="00676F09" w:rsidRDefault="00676F09">
      <w:pPr>
        <w:rPr>
          <w:color w:val="FF0000"/>
        </w:rPr>
      </w:pPr>
      <w:r w:rsidRPr="00676F09">
        <w:rPr>
          <w:color w:val="FF0000"/>
        </w:rPr>
        <w:t>(</w:t>
      </w:r>
      <w:proofErr w:type="gramStart"/>
      <w:r w:rsidRPr="00676F09">
        <w:rPr>
          <w:color w:val="FF0000"/>
        </w:rPr>
        <w:t>use</w:t>
      </w:r>
      <w:proofErr w:type="gramEnd"/>
      <w:r w:rsidRPr="00676F09">
        <w:rPr>
          <w:color w:val="FF0000"/>
        </w:rPr>
        <w:t xml:space="preserve"> RNN)</w:t>
      </w:r>
    </w:p>
    <w:p w14:paraId="6F55087E" w14:textId="27286374" w:rsidR="007A6D99" w:rsidRDefault="008D709A">
      <w:r>
        <w:t>Our model will achieve multi-predicate in following steps:</w:t>
      </w:r>
    </w:p>
    <w:p w14:paraId="537C1049" w14:textId="7CB0B24F" w:rsidR="008D709A" w:rsidRDefault="008D709A" w:rsidP="008D709A">
      <w:pPr>
        <w:pStyle w:val="ListParagraph"/>
        <w:numPr>
          <w:ilvl w:val="0"/>
          <w:numId w:val="1"/>
        </w:numPr>
      </w:pPr>
      <w:r>
        <w:t xml:space="preserve">We </w:t>
      </w:r>
      <w:r w:rsidR="001C5688">
        <w:t>need to find all the predicate in the input sentence</w:t>
      </w:r>
    </w:p>
    <w:p w14:paraId="21B58360" w14:textId="50FF2967" w:rsidR="001C5688" w:rsidRDefault="00A84B75" w:rsidP="008D709A">
      <w:pPr>
        <w:pStyle w:val="ListParagraph"/>
        <w:numPr>
          <w:ilvl w:val="0"/>
          <w:numId w:val="1"/>
        </w:numPr>
      </w:pPr>
      <w:r>
        <w:t xml:space="preserve">Depending of the predicate, we apply multi-head attention on each predicate to capture the most likely </w:t>
      </w:r>
      <w:r w:rsidR="00A14D5D">
        <w:t>A0, A1</w:t>
      </w:r>
      <w:r w:rsidR="00937DA1">
        <w:t>, AM for each predicate</w:t>
      </w:r>
    </w:p>
    <w:p w14:paraId="67E444BC" w14:textId="243EAED8" w:rsidR="00161B27" w:rsidRDefault="003C4A0E" w:rsidP="008D709A">
      <w:pPr>
        <w:pStyle w:val="ListParagraph"/>
        <w:numPr>
          <w:ilvl w:val="0"/>
          <w:numId w:val="1"/>
        </w:numPr>
      </w:pPr>
      <w:r>
        <w:t xml:space="preserve">Finally, we predict the tagging based on the </w:t>
      </w:r>
      <w:proofErr w:type="spellStart"/>
      <w:r>
        <w:t>softmax</w:t>
      </w:r>
      <w:proofErr w:type="spellEnd"/>
      <w:r>
        <w:t xml:space="preserve"> </w:t>
      </w:r>
    </w:p>
    <w:p w14:paraId="13C6597B" w14:textId="4B458C77" w:rsidR="00406F03" w:rsidRDefault="00905AF0" w:rsidP="00406F03">
      <w:r>
        <w:rPr>
          <w:rFonts w:hint="eastAsia"/>
        </w:rPr>
        <w:t>考虑到多</w:t>
      </w:r>
      <w:r>
        <w:rPr>
          <w:rFonts w:hint="eastAsia"/>
        </w:rPr>
        <w:t>tag</w:t>
      </w:r>
      <w:r>
        <w:rPr>
          <w:rFonts w:hint="eastAsia"/>
        </w:rPr>
        <w:t>的情况</w:t>
      </w:r>
      <w:r w:rsidR="002479FA">
        <w:rPr>
          <w:rFonts w:hint="eastAsia"/>
        </w:rPr>
        <w:t>。</w:t>
      </w:r>
    </w:p>
    <w:p w14:paraId="4DBFEF0D" w14:textId="46A56735" w:rsidR="00C1219D" w:rsidRDefault="00C1219D">
      <w:r>
        <w:br w:type="page"/>
      </w:r>
    </w:p>
    <w:p w14:paraId="527528D4" w14:textId="72BE962D" w:rsidR="00406F03" w:rsidRDefault="00C1219D" w:rsidP="00406F03">
      <w:r>
        <w:lastRenderedPageBreak/>
        <w:t>3.</w:t>
      </w:r>
    </w:p>
    <w:p w14:paraId="149437FB" w14:textId="4F32BF77" w:rsidR="00C1219D" w:rsidRDefault="00C1219D" w:rsidP="00406F03">
      <w:r>
        <w:t>(a)</w:t>
      </w:r>
    </w:p>
    <w:p w14:paraId="68E81D02" w14:textId="41BAF301" w:rsidR="008B57E6" w:rsidRPr="00A46ECA" w:rsidRDefault="008B57E6" w:rsidP="00406F03">
      <w:pPr>
        <w:rPr>
          <w:strike/>
        </w:rPr>
      </w:pPr>
      <w:proofErr w:type="spellStart"/>
      <w:r w:rsidRPr="00A46ECA">
        <w:rPr>
          <w:strike/>
        </w:rPr>
        <w:t>i</w:t>
      </w:r>
      <w:proofErr w:type="spellEnd"/>
      <w:r w:rsidRPr="00A46ECA">
        <w:rPr>
          <w:strike/>
        </w:rPr>
        <w:t>. RNN has gradient vanishing, while CNN don’t.</w:t>
      </w:r>
      <w:r w:rsidR="00244162" w:rsidRPr="00A46ECA">
        <w:rPr>
          <w:strike/>
        </w:rPr>
        <w:t xml:space="preserve"> </w:t>
      </w:r>
      <w:r w:rsidR="00244162" w:rsidRPr="00A46ECA">
        <w:rPr>
          <w:strike/>
          <w:color w:val="FF0000"/>
        </w:rPr>
        <w:t>(??????????????)</w:t>
      </w:r>
    </w:p>
    <w:p w14:paraId="76873937" w14:textId="3651AD49" w:rsidR="008B57E6" w:rsidRDefault="008B57E6" w:rsidP="00406F03">
      <w:r>
        <w:t xml:space="preserve">ii. </w:t>
      </w:r>
      <w:r>
        <w:rPr>
          <w:rFonts w:hint="eastAsia"/>
        </w:rPr>
        <w:t>CNN</w:t>
      </w:r>
      <w:r>
        <w:t xml:space="preserve"> focus on local feature extraction and parameter sharing by using filter, while RNN’s structure</w:t>
      </w:r>
      <w:r w:rsidR="00915663">
        <w:t xml:space="preserve"> where the input of time step t needs the state of step t-1 and input </w:t>
      </w:r>
      <w:proofErr w:type="spellStart"/>
      <w:r w:rsidR="00915663">
        <w:t>x_t</w:t>
      </w:r>
      <w:proofErr w:type="spellEnd"/>
      <w:r w:rsidR="0014211A">
        <w:t>,</w:t>
      </w:r>
      <w:r>
        <w:t xml:space="preserve"> allow it to capture the </w:t>
      </w:r>
      <w:r w:rsidR="00915663">
        <w:t>time order of the input, such as NL.</w:t>
      </w:r>
    </w:p>
    <w:p w14:paraId="7671ACF2" w14:textId="3C093D76" w:rsidR="00BB5E6D" w:rsidRDefault="00594A18" w:rsidP="00406F03">
      <w:r>
        <w:t>i</w:t>
      </w:r>
      <w:r w:rsidR="00BB5E6D">
        <w:t xml:space="preserve">ii. </w:t>
      </w:r>
      <w:r>
        <w:t>CNN’s input and output are strictly formed in size, while RNN’s input could either be fixed or flexible (dynamic RNN)</w:t>
      </w:r>
    </w:p>
    <w:p w14:paraId="4987B860" w14:textId="1C064D98" w:rsidR="00244162" w:rsidRDefault="00244162" w:rsidP="00406F03">
      <w:pPr>
        <w:rPr>
          <w:color w:val="FF0000"/>
        </w:rPr>
      </w:pPr>
      <w:r w:rsidRPr="003F4C90">
        <w:rPr>
          <w:color w:val="FF0000"/>
        </w:rPr>
        <w:t xml:space="preserve">iv. </w:t>
      </w:r>
      <w:r w:rsidR="00413B66" w:rsidRPr="003F4C90">
        <w:rPr>
          <w:color w:val="FF0000"/>
        </w:rPr>
        <w:t>RNN is sequence input CNN is spatial input.</w:t>
      </w:r>
    </w:p>
    <w:p w14:paraId="38DB7BCA" w14:textId="0520A276" w:rsidR="00A46ECA" w:rsidRPr="003F4C90" w:rsidRDefault="00A46ECA" w:rsidP="002F5A80">
      <w:pPr>
        <w:tabs>
          <w:tab w:val="left" w:pos="4704"/>
        </w:tabs>
        <w:rPr>
          <w:color w:val="FF0000"/>
        </w:rPr>
      </w:pPr>
      <w:r>
        <w:rPr>
          <w:rFonts w:hint="eastAsia"/>
          <w:color w:val="FF0000"/>
        </w:rPr>
        <w:t>v</w:t>
      </w:r>
      <w:r>
        <w:rPr>
          <w:color w:val="FF0000"/>
        </w:rPr>
        <w:t xml:space="preserve">. </w:t>
      </w:r>
      <w:proofErr w:type="spellStart"/>
      <w:r>
        <w:rPr>
          <w:color w:val="FF0000"/>
        </w:rPr>
        <w:t>rnn’s</w:t>
      </w:r>
      <w:proofErr w:type="spellEnd"/>
      <w:r>
        <w:rPr>
          <w:color w:val="FF0000"/>
        </w:rPr>
        <w:t xml:space="preserve"> hidden stat</w:t>
      </w:r>
      <w:r w:rsidR="00AB60AB">
        <w:rPr>
          <w:color w:val="FF0000"/>
        </w:rPr>
        <w:t>e only contain one direction</w:t>
      </w:r>
      <w:r w:rsidR="002F5A80">
        <w:rPr>
          <w:color w:val="FF0000"/>
        </w:rPr>
        <w:t>, CNN contains information around</w:t>
      </w:r>
    </w:p>
    <w:p w14:paraId="2D5FCDAF" w14:textId="4C831FDE" w:rsidR="00394308" w:rsidRDefault="00394308" w:rsidP="00406F03">
      <w:r>
        <w:t>(b)</w:t>
      </w:r>
    </w:p>
    <w:p w14:paraId="5D6A6E39" w14:textId="2BBAA05D" w:rsidR="00331481" w:rsidRDefault="00BC5FB0" w:rsidP="00406F03">
      <w:proofErr w:type="spellStart"/>
      <w:r>
        <w:t>i</w:t>
      </w:r>
      <w:proofErr w:type="spellEnd"/>
      <w:r>
        <w:t>. ROUG</w:t>
      </w:r>
      <w:r w:rsidR="008A32E8">
        <w:t>E</w:t>
      </w:r>
      <w:r w:rsidR="003F4074">
        <w:t>: evaluates n-gram overlap of the generated text (candidate) with a reference</w:t>
      </w:r>
    </w:p>
    <w:p w14:paraId="3E6E94B6" w14:textId="6EA34931" w:rsidR="00BC5FB0" w:rsidRDefault="00BC5FB0" w:rsidP="00406F03">
      <w:r>
        <w:t>ii. BLEU</w:t>
      </w:r>
      <w:r w:rsidR="00A07BE8">
        <w:t>: compares n-grams of a candidate text (</w:t>
      </w:r>
      <w:proofErr w:type="gramStart"/>
      <w:r w:rsidR="00A07BE8">
        <w:t>e.g.</w:t>
      </w:r>
      <w:proofErr w:type="gramEnd"/>
      <w:r w:rsidR="00A07BE8">
        <w:t xml:space="preserve"> that generated by an algorithm) with the n-grams of a reference text</w:t>
      </w:r>
      <w:r w:rsidR="003C2F20">
        <w:t xml:space="preserve"> and also penalize the output by its length</w:t>
      </w:r>
    </w:p>
    <w:p w14:paraId="093BC27B" w14:textId="4E1C828B" w:rsidR="00DF72C6" w:rsidRDefault="00DF72C6" w:rsidP="00406F03">
      <w:r>
        <w:rPr>
          <w:noProof/>
        </w:rPr>
        <w:drawing>
          <wp:inline distT="0" distB="0" distL="0" distR="0" wp14:anchorId="36C8FBD1" wp14:editId="79FF1F8A">
            <wp:extent cx="3309752" cy="17373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335" cy="17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721B" w14:textId="7B187975" w:rsidR="00BC5FB0" w:rsidRDefault="00BC5FB0" w:rsidP="00406F03">
      <w:r w:rsidRPr="004D185C">
        <w:t>iii.</w:t>
      </w:r>
      <w:r>
        <w:t xml:space="preserve"> </w:t>
      </w:r>
    </w:p>
    <w:p w14:paraId="74F87696" w14:textId="4931BA1E" w:rsidR="009B37F5" w:rsidRDefault="009B37F5" w:rsidP="00406F03">
      <w:r>
        <w:rPr>
          <w:noProof/>
        </w:rPr>
        <w:drawing>
          <wp:inline distT="0" distB="0" distL="0" distR="0" wp14:anchorId="13BDF3F5" wp14:editId="3A44AD2F">
            <wp:extent cx="3763108" cy="7452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215" cy="74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1DFE" w14:textId="65516387" w:rsidR="00F579F8" w:rsidRDefault="00F579F8">
      <w:r>
        <w:br w:type="page"/>
      </w:r>
    </w:p>
    <w:p w14:paraId="7E640C1A" w14:textId="6497D77E" w:rsidR="00F579F8" w:rsidRDefault="00F579F8" w:rsidP="00406F03">
      <w:r>
        <w:lastRenderedPageBreak/>
        <w:t>4.</w:t>
      </w:r>
    </w:p>
    <w:p w14:paraId="3032E035" w14:textId="0D2CC09F" w:rsidR="00F579F8" w:rsidRDefault="00F579F8" w:rsidP="00406F03">
      <w:r>
        <w:t xml:space="preserve">(a) Given the answer </w:t>
      </w:r>
      <w:r w:rsidR="00257DB5">
        <w:t>text passage</w:t>
      </w:r>
      <w:r w:rsidR="0063531F">
        <w:t xml:space="preserve"> x</w:t>
      </w:r>
      <w:r w:rsidR="00E82846">
        <w:t xml:space="preserve"> and the answer a</w:t>
      </w:r>
      <w:r>
        <w:t>, we predict the word of question one by one.</w:t>
      </w:r>
    </w:p>
    <w:p w14:paraId="2A54FA26" w14:textId="24D07603" w:rsidR="00F579F8" w:rsidRDefault="00F579F8" w:rsidP="00406F03">
      <w:proofErr w:type="gramStart"/>
      <w:r>
        <w:t>P(</w:t>
      </w:r>
      <w:proofErr w:type="spellStart"/>
      <w:proofErr w:type="gramEnd"/>
      <w:r>
        <w:t>y_t|y</w:t>
      </w:r>
      <w:proofErr w:type="spellEnd"/>
      <w:r>
        <w:t>_&lt;t, x</w:t>
      </w:r>
      <w:r w:rsidR="0063531F">
        <w:t>, a</w:t>
      </w:r>
      <w:r>
        <w:t>)</w:t>
      </w:r>
      <w:r w:rsidR="004632C4">
        <w:t xml:space="preserve"> </w:t>
      </w:r>
    </w:p>
    <w:p w14:paraId="66DAC75C" w14:textId="5AAD4A28" w:rsidR="0078340C" w:rsidRDefault="0078340C" w:rsidP="00406F03"/>
    <w:p w14:paraId="60950232" w14:textId="4502D8CB" w:rsidR="007F189C" w:rsidRDefault="007F189C" w:rsidP="00406F03">
      <w:r w:rsidRPr="00FC6B92">
        <w:t>(b)</w:t>
      </w:r>
    </w:p>
    <w:p w14:paraId="1943ABAE" w14:textId="77003F11" w:rsidR="006C7771" w:rsidRDefault="006C7771" w:rsidP="00406F03">
      <w:r w:rsidRPr="0078340C">
        <w:rPr>
          <w:noProof/>
        </w:rPr>
        <w:drawing>
          <wp:inline distT="0" distB="0" distL="0" distR="0" wp14:anchorId="5F805EF8" wp14:editId="0CB02952">
            <wp:extent cx="4160520" cy="12662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09" cy="126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DCE2" w14:textId="34D366E8" w:rsidR="00E82846" w:rsidRDefault="003D3F60" w:rsidP="00406F03">
      <w:r>
        <w:t xml:space="preserve">Encoder’s input: paragraph, answer </w:t>
      </w:r>
      <w:proofErr w:type="spellStart"/>
      <w:r>
        <w:t>h_i</w:t>
      </w:r>
      <w:proofErr w:type="spellEnd"/>
      <w:r>
        <w:t xml:space="preserve"> = </w:t>
      </w:r>
      <w:proofErr w:type="gramStart"/>
      <w:r>
        <w:t>RNN(</w:t>
      </w:r>
      <w:proofErr w:type="gramEnd"/>
      <w:r>
        <w:t xml:space="preserve">x, a, </w:t>
      </w:r>
      <w:proofErr w:type="spellStart"/>
      <w:r>
        <w:t>h_i</w:t>
      </w:r>
      <w:proofErr w:type="spellEnd"/>
      <w:r>
        <w:t>)</w:t>
      </w:r>
    </w:p>
    <w:p w14:paraId="619B495E" w14:textId="4D2F338F" w:rsidR="003D3F60" w:rsidRDefault="003D3F60" w:rsidP="00406F03">
      <w:r>
        <w:t xml:space="preserve">Decoder’s output: </w:t>
      </w:r>
      <w:proofErr w:type="spellStart"/>
      <w:r w:rsidR="00B92EB0">
        <w:t>s_i</w:t>
      </w:r>
      <w:proofErr w:type="spellEnd"/>
      <w:r w:rsidR="00B92EB0">
        <w:t xml:space="preserve"> and </w:t>
      </w:r>
      <w:proofErr w:type="spellStart"/>
      <w:proofErr w:type="gramStart"/>
      <w:r w:rsidR="00B92EB0">
        <w:t>softmax</w:t>
      </w:r>
      <w:proofErr w:type="spellEnd"/>
      <w:r w:rsidR="00B92EB0">
        <w:t>(</w:t>
      </w:r>
      <w:proofErr w:type="gramEnd"/>
      <w:r w:rsidR="00B92EB0">
        <w:t xml:space="preserve">W </w:t>
      </w:r>
      <w:proofErr w:type="spellStart"/>
      <w:r w:rsidR="00B92EB0">
        <w:t>concat</w:t>
      </w:r>
      <w:proofErr w:type="spellEnd"/>
      <w:r w:rsidR="00B92EB0">
        <w:t>(</w:t>
      </w:r>
      <w:proofErr w:type="spellStart"/>
      <w:r w:rsidR="00B92EB0">
        <w:t>si+h_i</w:t>
      </w:r>
      <w:proofErr w:type="spellEnd"/>
      <w:r w:rsidR="00B92EB0">
        <w:t>)+b)</w:t>
      </w:r>
    </w:p>
    <w:p w14:paraId="26D9C5A6" w14:textId="093C6D01" w:rsidR="001D5BE9" w:rsidRDefault="001D5BE9" w:rsidP="00406F03">
      <w:r w:rsidRPr="001D5BE9">
        <w:rPr>
          <w:noProof/>
        </w:rPr>
        <w:drawing>
          <wp:inline distT="0" distB="0" distL="0" distR="0" wp14:anchorId="181BDCD0" wp14:editId="12CFA6D7">
            <wp:extent cx="2108772" cy="2811780"/>
            <wp:effectExtent l="0" t="889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14123" cy="28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B92">
        <w:t>(</w:t>
      </w:r>
      <w:proofErr w:type="gramStart"/>
      <w:r w:rsidR="00FC6B92" w:rsidRPr="00FC6B92">
        <w:rPr>
          <w:color w:val="FF0000"/>
        </w:rPr>
        <w:t>delete</w:t>
      </w:r>
      <w:proofErr w:type="gramEnd"/>
      <w:r w:rsidR="00FC6B92" w:rsidRPr="00FC6B92">
        <w:rPr>
          <w:color w:val="FF0000"/>
        </w:rPr>
        <w:t xml:space="preserve"> attention)</w:t>
      </w:r>
    </w:p>
    <w:p w14:paraId="33EDC940" w14:textId="434042DF" w:rsidR="00734A2A" w:rsidRDefault="004625DA" w:rsidP="00406F03">
      <w:r>
        <w:t>(c)</w:t>
      </w:r>
    </w:p>
    <w:p w14:paraId="13524AC4" w14:textId="6DA7E895" w:rsidR="001D5BE9" w:rsidRDefault="0090343A" w:rsidP="00406F03">
      <w:r>
        <w:t>In the encoder</w:t>
      </w:r>
      <w:r>
        <w:rPr>
          <w:rFonts w:hint="eastAsia"/>
        </w:rPr>
        <w:t>,</w:t>
      </w:r>
      <w:r>
        <w:t xml:space="preserve"> we c</w:t>
      </w:r>
      <w:r w:rsidR="001D5BE9">
        <w:t>alculate the paragraph’s attention on the answers</w:t>
      </w:r>
      <w:r w:rsidR="00036DA6">
        <w:t>.</w:t>
      </w:r>
    </w:p>
    <w:p w14:paraId="5D9292D0" w14:textId="33D22C73" w:rsidR="00036DA6" w:rsidRDefault="00DD4097" w:rsidP="00406F03">
      <w:r>
        <w:t xml:space="preserve">In the decoder, we use multi-head attention to calculate the importance of </w:t>
      </w:r>
      <w:r w:rsidR="00516D67">
        <w:t xml:space="preserve">questions </w:t>
      </w:r>
      <w:r w:rsidR="006C540E">
        <w:t>on the paragraph</w:t>
      </w:r>
      <w:r w:rsidR="00AB7361">
        <w:t xml:space="preserve"> and answer separately.</w:t>
      </w:r>
    </w:p>
    <w:p w14:paraId="20FFF825" w14:textId="57DD505B" w:rsidR="00F8016C" w:rsidRDefault="00F8016C" w:rsidP="00406F03">
      <w:r>
        <w:t>(d)</w:t>
      </w:r>
    </w:p>
    <w:p w14:paraId="4D7F7F49" w14:textId="0E2C24E7" w:rsidR="00F8016C" w:rsidRDefault="00F8016C" w:rsidP="00406F03">
      <w:r>
        <w:rPr>
          <w:rFonts w:hint="eastAsia"/>
        </w:rPr>
        <w:t>Yes</w:t>
      </w:r>
      <w:r>
        <w:t>, as seen from the example, we can see that a large amount of text in question are extracted from the paragraph</w:t>
      </w:r>
      <w:r w:rsidR="001B4CE4">
        <w:rPr>
          <w:rFonts w:hint="eastAsia"/>
        </w:rPr>
        <w:t>.</w:t>
      </w:r>
    </w:p>
    <w:p w14:paraId="454A9064" w14:textId="7907ECE4" w:rsidR="003228C2" w:rsidRDefault="003228C2" w:rsidP="00406F03">
      <w:r>
        <w:rPr>
          <w:noProof/>
        </w:rPr>
        <w:drawing>
          <wp:inline distT="0" distB="0" distL="0" distR="0" wp14:anchorId="4017CD8E" wp14:editId="486039D6">
            <wp:extent cx="2604039" cy="11734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412" cy="11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D2BD" w14:textId="4E9067A4" w:rsidR="00E92FCA" w:rsidRDefault="00E92FCA" w:rsidP="00406F03">
      <w:r>
        <w:rPr>
          <w:noProof/>
        </w:rPr>
        <w:lastRenderedPageBreak/>
        <w:drawing>
          <wp:inline distT="0" distB="0" distL="0" distR="0" wp14:anchorId="779D1231" wp14:editId="493E7BD0">
            <wp:extent cx="2689860" cy="123547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205" cy="12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E17D" w14:textId="2BAB22E5" w:rsidR="001B4CE4" w:rsidRDefault="001B4CE4" w:rsidP="00406F03"/>
    <w:p w14:paraId="5F6684A7" w14:textId="39D42405" w:rsidR="001B4CE4" w:rsidRDefault="001B4CE4" w:rsidP="00406F03">
      <w:r>
        <w:t>(e)</w:t>
      </w:r>
    </w:p>
    <w:p w14:paraId="1A769A41" w14:textId="69FBDEE5" w:rsidR="004A019E" w:rsidRDefault="00F220E0" w:rsidP="00406F03">
      <w:r>
        <w:t>Minimize the training loss (negative likelihood of target word in question)</w:t>
      </w:r>
    </w:p>
    <w:p w14:paraId="7EA2DDEA" w14:textId="7E4FB42E" w:rsidR="00DD7673" w:rsidRDefault="00DD7673" w:rsidP="00406F03">
      <w:r>
        <w:t>Loss = -</w:t>
      </w:r>
      <w:proofErr w:type="gramStart"/>
      <w:r w:rsidR="00ED2745" w:rsidRPr="001D79B0">
        <w:rPr>
          <w:color w:val="FF0000"/>
        </w:rPr>
        <w:t>SUM</w:t>
      </w:r>
      <w:r w:rsidR="00ED2745">
        <w:t>(</w:t>
      </w:r>
      <w:proofErr w:type="gramEnd"/>
      <w:r>
        <w:t>log</w:t>
      </w:r>
      <w:r w:rsidR="00334476">
        <w:t xml:space="preserve"> </w:t>
      </w:r>
      <w:r>
        <w:t>p(question)</w:t>
      </w:r>
      <w:r w:rsidR="00ED2745">
        <w:t>)</w:t>
      </w:r>
    </w:p>
    <w:p w14:paraId="1B83000F" w14:textId="39DE554D" w:rsidR="00DD7673" w:rsidRDefault="00DD7673" w:rsidP="00406F03">
      <w:r w:rsidRPr="00FC6B92">
        <w:t>(f)</w:t>
      </w:r>
    </w:p>
    <w:p w14:paraId="217B4530" w14:textId="1B3C2870" w:rsidR="00834372" w:rsidRDefault="00DC7BA8" w:rsidP="00406F03">
      <w:r>
        <w:t xml:space="preserve">ROUGE: </w:t>
      </w:r>
      <w:r w:rsidR="00834372">
        <w:t xml:space="preserve"> </w:t>
      </w:r>
    </w:p>
    <w:p w14:paraId="6DE814F2" w14:textId="4B69E5B9" w:rsidR="00E47A1A" w:rsidRDefault="00E47A1A" w:rsidP="00406F03">
      <w:r>
        <w:t>BLEU:</w:t>
      </w:r>
    </w:p>
    <w:p w14:paraId="389EB5F6" w14:textId="73208CE5" w:rsidR="00EB37FD" w:rsidRDefault="00901CB3" w:rsidP="00406F03">
      <w:pPr>
        <w:rPr>
          <w:rFonts w:hint="eastAsia"/>
        </w:rPr>
      </w:pPr>
      <w:r>
        <w:t>C</w:t>
      </w:r>
      <w:r>
        <w:rPr>
          <w:rFonts w:hint="eastAsia"/>
        </w:rPr>
        <w:t>ons</w:t>
      </w:r>
      <w:r>
        <w:t>:</w:t>
      </w:r>
      <w:r w:rsidR="00FE7A0F">
        <w:t xml:space="preserve"> </w:t>
      </w:r>
      <w:r>
        <w:rPr>
          <w:rFonts w:hint="eastAsia"/>
        </w:rPr>
        <w:t>正确性不足</w:t>
      </w:r>
    </w:p>
    <w:p w14:paraId="6B0ADAF4" w14:textId="5DB65DC7" w:rsidR="007D3591" w:rsidRPr="00730782" w:rsidRDefault="007D3591" w:rsidP="00406F03">
      <w:pPr>
        <w:rPr>
          <w:color w:val="FF0000"/>
        </w:rPr>
      </w:pPr>
      <w:r w:rsidRPr="00730782">
        <w:rPr>
          <w:rFonts w:hint="eastAsia"/>
          <w:color w:val="FF0000"/>
        </w:rPr>
        <w:t>见</w:t>
      </w:r>
      <w:r w:rsidRPr="00730782">
        <w:rPr>
          <w:rFonts w:hint="eastAsia"/>
          <w:color w:val="FF0000"/>
        </w:rPr>
        <w:t>slide</w:t>
      </w:r>
      <w:r w:rsidRPr="00730782">
        <w:rPr>
          <w:color w:val="FF0000"/>
        </w:rPr>
        <w:t>s</w:t>
      </w:r>
    </w:p>
    <w:p w14:paraId="5D143AF6" w14:textId="5F2A7249" w:rsidR="007D3591" w:rsidRDefault="007D3591" w:rsidP="00406F03">
      <w:r>
        <w:t>COMET:</w:t>
      </w:r>
    </w:p>
    <w:p w14:paraId="0B6626D0" w14:textId="25E5625D" w:rsidR="00E47A1A" w:rsidRDefault="00E47A1A" w:rsidP="00406F03">
      <w:r>
        <w:t>(g)</w:t>
      </w:r>
    </w:p>
    <w:p w14:paraId="6BFB3FF5" w14:textId="25CA115E" w:rsidR="00A155BB" w:rsidRDefault="00A155BB" w:rsidP="00406F03">
      <w:r>
        <w:t xml:space="preserve">We could </w:t>
      </w:r>
      <w:r w:rsidR="00343D2E">
        <w:t xml:space="preserve">use MT system to generate the pivot of training data in English, also includes the answer </w:t>
      </w:r>
      <w:proofErr w:type="spellStart"/>
      <w:r w:rsidR="00343D2E">
        <w:t>piviot</w:t>
      </w:r>
      <w:proofErr w:type="spellEnd"/>
      <w:r w:rsidR="00343D2E">
        <w:t xml:space="preserve">. Then our new model for German question generation’s objective changes to </w:t>
      </w:r>
    </w:p>
    <w:p w14:paraId="540907B5" w14:textId="0A11FC2F" w:rsidR="00343D2E" w:rsidRDefault="00343D2E" w:rsidP="00406F03">
      <w:r>
        <w:rPr>
          <w:noProof/>
        </w:rPr>
        <w:drawing>
          <wp:inline distT="0" distB="0" distL="0" distR="0" wp14:anchorId="24A77D39" wp14:editId="06D6F2E0">
            <wp:extent cx="2139043" cy="406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644" cy="41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>which</w:t>
      </w:r>
      <w:r>
        <w:t xml:space="preserve"> contains two parts, one is QA</w:t>
      </w:r>
      <w:r w:rsidR="006675EE">
        <w:t xml:space="preserve">  model</w:t>
      </w:r>
      <w:r>
        <w:t xml:space="preserve">, one is for </w:t>
      </w:r>
      <w:proofErr w:type="spellStart"/>
      <w:r w:rsidR="00E679A1">
        <w:t>en</w:t>
      </w:r>
      <w:proofErr w:type="spellEnd"/>
      <w:r w:rsidR="00E679A1">
        <w:t>-de translation mod</w:t>
      </w:r>
      <w:r w:rsidR="00821723">
        <w:t>el.</w:t>
      </w:r>
    </w:p>
    <w:p w14:paraId="6F04412E" w14:textId="11458510" w:rsidR="00C144CD" w:rsidRPr="002E6A23" w:rsidRDefault="00C144CD" w:rsidP="00406F03">
      <w:pPr>
        <w:rPr>
          <w:color w:val="FF0000"/>
        </w:rPr>
      </w:pPr>
    </w:p>
    <w:p w14:paraId="330E7A53" w14:textId="41B0F756" w:rsidR="00C144CD" w:rsidRPr="002E6A23" w:rsidRDefault="00C144CD" w:rsidP="00406F03">
      <w:pPr>
        <w:rPr>
          <w:color w:val="FF0000"/>
        </w:rPr>
      </w:pPr>
      <w:r w:rsidRPr="002E6A23">
        <w:rPr>
          <w:color w:val="FF0000"/>
        </w:rPr>
        <w:t>A</w:t>
      </w:r>
      <w:r w:rsidRPr="002E6A23">
        <w:rPr>
          <w:rFonts w:hint="eastAsia"/>
          <w:color w:val="FF0000"/>
        </w:rPr>
        <w:t>(</w:t>
      </w:r>
      <w:r w:rsidRPr="002E6A23">
        <w:rPr>
          <w:color w:val="FF0000"/>
        </w:rPr>
        <w:t>de)-&gt; A(</w:t>
      </w:r>
      <w:proofErr w:type="spellStart"/>
      <w:r w:rsidRPr="002E6A23">
        <w:rPr>
          <w:color w:val="FF0000"/>
        </w:rPr>
        <w:t>en</w:t>
      </w:r>
      <w:proofErr w:type="spellEnd"/>
      <w:r w:rsidRPr="002E6A23">
        <w:rPr>
          <w:color w:val="FF0000"/>
        </w:rPr>
        <w:t>)-&gt;Q(</w:t>
      </w:r>
      <w:proofErr w:type="spellStart"/>
      <w:r w:rsidRPr="002E6A23">
        <w:rPr>
          <w:color w:val="FF0000"/>
        </w:rPr>
        <w:t>en</w:t>
      </w:r>
      <w:proofErr w:type="spellEnd"/>
      <w:r w:rsidRPr="002E6A23">
        <w:rPr>
          <w:color w:val="FF0000"/>
        </w:rPr>
        <w:t>)-&gt;Q(de)</w:t>
      </w:r>
    </w:p>
    <w:sectPr w:rsidR="00C144CD" w:rsidRPr="002E6A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3147E" w14:textId="77777777" w:rsidR="00B93126" w:rsidRDefault="00B93126" w:rsidP="001904F1">
      <w:pPr>
        <w:spacing w:after="0" w:line="240" w:lineRule="auto"/>
      </w:pPr>
      <w:r>
        <w:separator/>
      </w:r>
    </w:p>
  </w:endnote>
  <w:endnote w:type="continuationSeparator" w:id="0">
    <w:p w14:paraId="531AB214" w14:textId="77777777" w:rsidR="00B93126" w:rsidRDefault="00B93126" w:rsidP="0019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7C69" w14:textId="77777777" w:rsidR="00B93126" w:rsidRDefault="00B93126" w:rsidP="001904F1">
      <w:pPr>
        <w:spacing w:after="0" w:line="240" w:lineRule="auto"/>
      </w:pPr>
      <w:r>
        <w:separator/>
      </w:r>
    </w:p>
  </w:footnote>
  <w:footnote w:type="continuationSeparator" w:id="0">
    <w:p w14:paraId="7D55DE6E" w14:textId="77777777" w:rsidR="00B93126" w:rsidRDefault="00B93126" w:rsidP="00190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D223F"/>
    <w:multiLevelType w:val="hybridMultilevel"/>
    <w:tmpl w:val="12F0E08A"/>
    <w:lvl w:ilvl="0" w:tplc="09A67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82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B6"/>
    <w:rsid w:val="000007E6"/>
    <w:rsid w:val="00036DA6"/>
    <w:rsid w:val="00057248"/>
    <w:rsid w:val="0006236B"/>
    <w:rsid w:val="00071E19"/>
    <w:rsid w:val="00076D3D"/>
    <w:rsid w:val="00090F47"/>
    <w:rsid w:val="000C3972"/>
    <w:rsid w:val="0010038A"/>
    <w:rsid w:val="0014211A"/>
    <w:rsid w:val="00161B27"/>
    <w:rsid w:val="00163885"/>
    <w:rsid w:val="00171DB7"/>
    <w:rsid w:val="001904F1"/>
    <w:rsid w:val="00197A8B"/>
    <w:rsid w:val="001B4CE4"/>
    <w:rsid w:val="001C5688"/>
    <w:rsid w:val="001D5BE9"/>
    <w:rsid w:val="001D79B0"/>
    <w:rsid w:val="001F63B0"/>
    <w:rsid w:val="001F7D46"/>
    <w:rsid w:val="00204FCE"/>
    <w:rsid w:val="00244162"/>
    <w:rsid w:val="002479FA"/>
    <w:rsid w:val="00251D72"/>
    <w:rsid w:val="00257DB5"/>
    <w:rsid w:val="002914D9"/>
    <w:rsid w:val="002915C4"/>
    <w:rsid w:val="00294018"/>
    <w:rsid w:val="002A6F89"/>
    <w:rsid w:val="002E6A23"/>
    <w:rsid w:val="002F0B20"/>
    <w:rsid w:val="002F5A80"/>
    <w:rsid w:val="003228C2"/>
    <w:rsid w:val="00331481"/>
    <w:rsid w:val="00334476"/>
    <w:rsid w:val="00343D2E"/>
    <w:rsid w:val="0035162E"/>
    <w:rsid w:val="003707F3"/>
    <w:rsid w:val="00375CE3"/>
    <w:rsid w:val="0038748C"/>
    <w:rsid w:val="00394308"/>
    <w:rsid w:val="003976C1"/>
    <w:rsid w:val="003A748C"/>
    <w:rsid w:val="003C2F20"/>
    <w:rsid w:val="003C4A0E"/>
    <w:rsid w:val="003D1148"/>
    <w:rsid w:val="003D3F60"/>
    <w:rsid w:val="003F4074"/>
    <w:rsid w:val="003F4C90"/>
    <w:rsid w:val="00406F03"/>
    <w:rsid w:val="00413B66"/>
    <w:rsid w:val="0043003F"/>
    <w:rsid w:val="004625DA"/>
    <w:rsid w:val="004632C4"/>
    <w:rsid w:val="00475083"/>
    <w:rsid w:val="004A019E"/>
    <w:rsid w:val="004D185C"/>
    <w:rsid w:val="004D1A93"/>
    <w:rsid w:val="004E6686"/>
    <w:rsid w:val="00516D67"/>
    <w:rsid w:val="005239FB"/>
    <w:rsid w:val="00541B8B"/>
    <w:rsid w:val="005800C3"/>
    <w:rsid w:val="00594A18"/>
    <w:rsid w:val="005B526A"/>
    <w:rsid w:val="005C6739"/>
    <w:rsid w:val="00606BEC"/>
    <w:rsid w:val="00610F55"/>
    <w:rsid w:val="006138B8"/>
    <w:rsid w:val="00624A4E"/>
    <w:rsid w:val="00632C7A"/>
    <w:rsid w:val="0063531F"/>
    <w:rsid w:val="00642C8B"/>
    <w:rsid w:val="00644A44"/>
    <w:rsid w:val="006675EE"/>
    <w:rsid w:val="00676F09"/>
    <w:rsid w:val="006B7295"/>
    <w:rsid w:val="006C540E"/>
    <w:rsid w:val="006C7771"/>
    <w:rsid w:val="007045DB"/>
    <w:rsid w:val="00730782"/>
    <w:rsid w:val="00734A2A"/>
    <w:rsid w:val="007657E0"/>
    <w:rsid w:val="00766BC2"/>
    <w:rsid w:val="0078340C"/>
    <w:rsid w:val="00794FF5"/>
    <w:rsid w:val="007A6D99"/>
    <w:rsid w:val="007D3591"/>
    <w:rsid w:val="007F189C"/>
    <w:rsid w:val="008045FD"/>
    <w:rsid w:val="00821723"/>
    <w:rsid w:val="00834372"/>
    <w:rsid w:val="00866631"/>
    <w:rsid w:val="008A32E8"/>
    <w:rsid w:val="008B23D6"/>
    <w:rsid w:val="008B57E6"/>
    <w:rsid w:val="008B7815"/>
    <w:rsid w:val="008D709A"/>
    <w:rsid w:val="008E130C"/>
    <w:rsid w:val="00901CB3"/>
    <w:rsid w:val="0090343A"/>
    <w:rsid w:val="00905AF0"/>
    <w:rsid w:val="00915663"/>
    <w:rsid w:val="00937DA1"/>
    <w:rsid w:val="0094041A"/>
    <w:rsid w:val="009409D7"/>
    <w:rsid w:val="009436F0"/>
    <w:rsid w:val="0096547F"/>
    <w:rsid w:val="0098371A"/>
    <w:rsid w:val="009B37F5"/>
    <w:rsid w:val="00A07BE8"/>
    <w:rsid w:val="00A14D5D"/>
    <w:rsid w:val="00A155BB"/>
    <w:rsid w:val="00A231D1"/>
    <w:rsid w:val="00A44256"/>
    <w:rsid w:val="00A46ECA"/>
    <w:rsid w:val="00A84B75"/>
    <w:rsid w:val="00AB60AB"/>
    <w:rsid w:val="00AB7361"/>
    <w:rsid w:val="00AC5521"/>
    <w:rsid w:val="00B2116F"/>
    <w:rsid w:val="00B467CF"/>
    <w:rsid w:val="00B4754F"/>
    <w:rsid w:val="00B92EB0"/>
    <w:rsid w:val="00B93126"/>
    <w:rsid w:val="00BB3DF9"/>
    <w:rsid w:val="00BB5E6D"/>
    <w:rsid w:val="00BC5FB0"/>
    <w:rsid w:val="00BD7F7E"/>
    <w:rsid w:val="00C1219D"/>
    <w:rsid w:val="00C144CD"/>
    <w:rsid w:val="00C677B0"/>
    <w:rsid w:val="00C85016"/>
    <w:rsid w:val="00CB7CBC"/>
    <w:rsid w:val="00D223EB"/>
    <w:rsid w:val="00D47555"/>
    <w:rsid w:val="00D66FE8"/>
    <w:rsid w:val="00D92F7A"/>
    <w:rsid w:val="00DC7BA8"/>
    <w:rsid w:val="00DD4097"/>
    <w:rsid w:val="00DD7673"/>
    <w:rsid w:val="00DF72C6"/>
    <w:rsid w:val="00E13FB3"/>
    <w:rsid w:val="00E34862"/>
    <w:rsid w:val="00E47A1A"/>
    <w:rsid w:val="00E679A1"/>
    <w:rsid w:val="00E7161C"/>
    <w:rsid w:val="00E82846"/>
    <w:rsid w:val="00E92FCA"/>
    <w:rsid w:val="00EB37FD"/>
    <w:rsid w:val="00ED2745"/>
    <w:rsid w:val="00EF1265"/>
    <w:rsid w:val="00F031B6"/>
    <w:rsid w:val="00F220E0"/>
    <w:rsid w:val="00F579F8"/>
    <w:rsid w:val="00F8016C"/>
    <w:rsid w:val="00FC6B92"/>
    <w:rsid w:val="00FE062D"/>
    <w:rsid w:val="00FE5F4E"/>
    <w:rsid w:val="00FE7A0F"/>
    <w:rsid w:val="00FF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9A983"/>
  <w15:chartTrackingRefBased/>
  <w15:docId w15:val="{98CC2ADB-4908-4A5C-81FA-904A04D3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4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4F1"/>
  </w:style>
  <w:style w:type="paragraph" w:styleId="Footer">
    <w:name w:val="footer"/>
    <w:basedOn w:val="Normal"/>
    <w:link w:val="FooterChar"/>
    <w:uiPriority w:val="99"/>
    <w:unhideWhenUsed/>
    <w:rsid w:val="001904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4F1"/>
  </w:style>
  <w:style w:type="paragraph" w:styleId="ListParagraph">
    <w:name w:val="List Paragraph"/>
    <w:basedOn w:val="Normal"/>
    <w:uiPriority w:val="34"/>
    <w:qFormat/>
    <w:rsid w:val="008D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157</cp:revision>
  <dcterms:created xsi:type="dcterms:W3CDTF">2022-05-07T19:24:00Z</dcterms:created>
  <dcterms:modified xsi:type="dcterms:W3CDTF">2022-05-09T20:35:00Z</dcterms:modified>
</cp:coreProperties>
</file>