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8BB56" w14:textId="69928E0E" w:rsidR="00F3719F" w:rsidRPr="00F3719F" w:rsidRDefault="00F3719F" w:rsidP="00F3719F">
      <w:pPr>
        <w:pStyle w:val="a6"/>
        <w:ind w:firstLine="0"/>
        <w:jc w:val="center"/>
        <w:rPr>
          <w:b/>
          <w:bCs/>
        </w:rPr>
      </w:pPr>
      <w:r w:rsidRPr="00F3719F">
        <w:rPr>
          <w:b/>
          <w:bCs/>
        </w:rPr>
        <w:t>РЕФЕРАТ</w:t>
      </w:r>
    </w:p>
    <w:p w14:paraId="23B97B94" w14:textId="77777777" w:rsidR="00F3719F" w:rsidRDefault="00F3719F" w:rsidP="00F3719F">
      <w:pPr>
        <w:pStyle w:val="a6"/>
      </w:pPr>
    </w:p>
    <w:p w14:paraId="1E94C4E2" w14:textId="538E8E97" w:rsidR="00F3719F" w:rsidRDefault="00F3719F" w:rsidP="00F3719F">
      <w:pPr>
        <w:pStyle w:val="a6"/>
      </w:pPr>
      <w:r w:rsidRPr="0064149A">
        <w:t>Дипломный проект представлен следующим образом. Электронные носители: 1 диск DVD-R. Черт</w:t>
      </w:r>
      <w:r w:rsidR="00506625">
        <w:t>е</w:t>
      </w:r>
      <w:r w:rsidRPr="0064149A">
        <w:t xml:space="preserve">жный материал: 6 листов формата А1. Пояснительная записка: </w:t>
      </w:r>
      <w:r w:rsidR="00BE6E7D" w:rsidRPr="00506625">
        <w:t>1</w:t>
      </w:r>
      <w:r w:rsidR="00B82A99">
        <w:t>25</w:t>
      </w:r>
      <w:r w:rsidRPr="0064149A">
        <w:t xml:space="preserve"> страниц, </w:t>
      </w:r>
      <w:r w:rsidR="00B82A99">
        <w:t>18</w:t>
      </w:r>
      <w:r w:rsidRPr="0064149A">
        <w:t xml:space="preserve"> рисун</w:t>
      </w:r>
      <w:r w:rsidR="004A5811">
        <w:t>ков</w:t>
      </w:r>
      <w:r w:rsidRPr="0064149A">
        <w:t xml:space="preserve">, </w:t>
      </w:r>
      <w:r w:rsidR="00B82A99">
        <w:t>3</w:t>
      </w:r>
      <w:r w:rsidRPr="0064149A">
        <w:t xml:space="preserve"> таблиц</w:t>
      </w:r>
      <w:r w:rsidR="00B82A99">
        <w:t>ы</w:t>
      </w:r>
      <w:r w:rsidRPr="0064149A">
        <w:t>, 1</w:t>
      </w:r>
      <w:r w:rsidR="00927731">
        <w:t>1</w:t>
      </w:r>
      <w:r w:rsidRPr="0064149A">
        <w:t xml:space="preserve"> литературных источников, </w:t>
      </w:r>
      <w:r w:rsidR="00B82A99">
        <w:t>4</w:t>
      </w:r>
      <w:r w:rsidRPr="0064149A">
        <w:t xml:space="preserve"> приложени</w:t>
      </w:r>
      <w:r w:rsidR="00B82A99">
        <w:t>я</w:t>
      </w:r>
      <w:r w:rsidRPr="0064149A">
        <w:t>.</w:t>
      </w:r>
    </w:p>
    <w:p w14:paraId="31598807" w14:textId="77777777" w:rsidR="00B82A99" w:rsidRDefault="00F3719F" w:rsidP="00F3719F">
      <w:pPr>
        <w:pStyle w:val="a6"/>
        <w:rPr>
          <w:lang w:val="ru-BY"/>
        </w:rPr>
      </w:pPr>
      <w:r w:rsidRPr="0064149A">
        <w:t xml:space="preserve">Ключевые слова: </w:t>
      </w:r>
      <w:r w:rsidR="00B82A99" w:rsidRPr="00B82A99">
        <w:rPr>
          <w:lang w:val="ru-BY"/>
        </w:rPr>
        <w:t xml:space="preserve">PLM-система, T-FLEX </w:t>
      </w:r>
      <w:proofErr w:type="spellStart"/>
      <w:r w:rsidR="00B82A99" w:rsidRPr="00B82A99">
        <w:rPr>
          <w:lang w:val="ru-BY"/>
        </w:rPr>
        <w:t>DOCs</w:t>
      </w:r>
      <w:proofErr w:type="spellEnd"/>
      <w:r w:rsidR="00B82A99" w:rsidRPr="00B82A99">
        <w:rPr>
          <w:lang w:val="ru-BY"/>
        </w:rPr>
        <w:t xml:space="preserve">, управление инженерными данными, параметризованные связи, </w:t>
      </w:r>
      <w:proofErr w:type="spellStart"/>
      <w:r w:rsidR="00B82A99" w:rsidRPr="00B82A99">
        <w:rPr>
          <w:lang w:val="ru-BY"/>
        </w:rPr>
        <w:t>графовая</w:t>
      </w:r>
      <w:proofErr w:type="spellEnd"/>
      <w:r w:rsidR="00B82A99" w:rsidRPr="00B82A99">
        <w:rPr>
          <w:lang w:val="ru-BY"/>
        </w:rPr>
        <w:t xml:space="preserve"> модель данных, C#, WPF, MVVM, матрица связей.</w:t>
      </w:r>
    </w:p>
    <w:p w14:paraId="37894D4D" w14:textId="77777777" w:rsidR="00B82A99" w:rsidRDefault="00B82A99" w:rsidP="00F3719F">
      <w:pPr>
        <w:pStyle w:val="a6"/>
        <w:rPr>
          <w:lang w:val="ru-BY"/>
        </w:rPr>
      </w:pPr>
      <w:r w:rsidRPr="00B82A99">
        <w:rPr>
          <w:lang w:val="ru-BY"/>
        </w:rPr>
        <w:t xml:space="preserve">Предметной областью данного проекта являются системы управления жизненным циклом изделия и алгоритмы управления связями инженерных данных. Объектом разработки является программная подсистема для создания и управления параметризированными связями в PLM-системе T-FLEX </w:t>
      </w:r>
      <w:proofErr w:type="spellStart"/>
      <w:r w:rsidRPr="00B82A99">
        <w:rPr>
          <w:lang w:val="ru-BY"/>
        </w:rPr>
        <w:t>DOCs</w:t>
      </w:r>
      <w:proofErr w:type="spellEnd"/>
      <w:r w:rsidRPr="00B82A99">
        <w:rPr>
          <w:lang w:val="ru-BY"/>
        </w:rPr>
        <w:t>.</w:t>
      </w:r>
    </w:p>
    <w:p w14:paraId="49D67623" w14:textId="77777777" w:rsidR="00B82A99" w:rsidRDefault="00B82A99" w:rsidP="00F3719F">
      <w:pPr>
        <w:pStyle w:val="a6"/>
        <w:rPr>
          <w:lang w:val="ru-BY"/>
        </w:rPr>
      </w:pPr>
      <w:r w:rsidRPr="00B82A99">
        <w:rPr>
          <w:lang w:val="ru-BY"/>
        </w:rPr>
        <w:t xml:space="preserve">Целью дипломного проекта является разработка удобного и надежного инструмента в виде матрицы связей и интерактивного графа, интегрируемого в экосистему T-FLEX </w:t>
      </w:r>
      <w:proofErr w:type="spellStart"/>
      <w:r w:rsidRPr="00B82A99">
        <w:rPr>
          <w:lang w:val="ru-BY"/>
        </w:rPr>
        <w:t>DOCs</w:t>
      </w:r>
      <w:proofErr w:type="spellEnd"/>
      <w:r w:rsidRPr="00B82A99">
        <w:rPr>
          <w:lang w:val="ru-BY"/>
        </w:rPr>
        <w:t>, для визуализации и управления сложными многоуровневыми структурами инженерных данных.</w:t>
      </w:r>
    </w:p>
    <w:p w14:paraId="5C3CB51F" w14:textId="77777777" w:rsidR="00B82A99" w:rsidRDefault="00B82A99" w:rsidP="00F3719F">
      <w:pPr>
        <w:pStyle w:val="a6"/>
        <w:rPr>
          <w:lang w:val="ru-BY"/>
        </w:rPr>
      </w:pPr>
      <w:r w:rsidRPr="00B82A99">
        <w:rPr>
          <w:lang w:val="ru-BY"/>
        </w:rPr>
        <w:t xml:space="preserve">В ходе разработки использовались архитектурные паттерны MVVM, а также методы объектно-ориентированного проектирования. Для реализации серверной и клиентской логики использовался язык C# платформы .NET, а для создания пользовательского интерфейса применялась технология WPF и библиотека компонентов </w:t>
      </w:r>
      <w:proofErr w:type="spellStart"/>
      <w:r w:rsidRPr="00B82A99">
        <w:rPr>
          <w:lang w:val="ru-BY"/>
        </w:rPr>
        <w:t>DevExpress</w:t>
      </w:r>
      <w:proofErr w:type="spellEnd"/>
      <w:r w:rsidRPr="00B82A99">
        <w:rPr>
          <w:lang w:val="ru-BY"/>
        </w:rPr>
        <w:t>. Безопасность и целостность данных обеспечены использованием штатного API платформы и механизмов транзакционного сохранения.</w:t>
      </w:r>
    </w:p>
    <w:p w14:paraId="0AFB0D42" w14:textId="77777777" w:rsidR="00B82A99" w:rsidRDefault="00B82A99" w:rsidP="00F3719F">
      <w:pPr>
        <w:pStyle w:val="a6"/>
        <w:rPr>
          <w:lang w:val="ru-BY"/>
        </w:rPr>
      </w:pPr>
      <w:r w:rsidRPr="00B82A99">
        <w:rPr>
          <w:lang w:val="ru-BY"/>
        </w:rPr>
        <w:t xml:space="preserve">Результатом работы является клиентский плагин, позволяющий пользователям формировать матрицы связей, редактировать параметры связей "на лету", а также использовать алгоритмы теории графов для сквозной </w:t>
      </w:r>
      <w:proofErr w:type="spellStart"/>
      <w:r w:rsidRPr="00B82A99">
        <w:rPr>
          <w:lang w:val="ru-BY"/>
        </w:rPr>
        <w:t>трассируемости</w:t>
      </w:r>
      <w:proofErr w:type="spellEnd"/>
      <w:r w:rsidRPr="00B82A99">
        <w:rPr>
          <w:lang w:val="ru-BY"/>
        </w:rPr>
        <w:t xml:space="preserve"> требований, анализа последствий изменений и аудита целостности инженерных структур.</w:t>
      </w:r>
    </w:p>
    <w:p w14:paraId="7246BC28" w14:textId="77777777" w:rsidR="00B82A99" w:rsidRDefault="00B82A99" w:rsidP="00F3719F">
      <w:pPr>
        <w:pStyle w:val="a6"/>
        <w:rPr>
          <w:lang w:val="ru-BY"/>
        </w:rPr>
      </w:pPr>
      <w:r w:rsidRPr="00B82A99">
        <w:rPr>
          <w:lang w:val="ru-BY"/>
        </w:rPr>
        <w:t>Практическим применением разработки является внедрение модуля на машиностроительных и проектных предприятиях для снижения трудоемкости управления составом изделия, автоматизации нормоконтроля и минимизации рисков при внесении конструкторских изменений.</w:t>
      </w:r>
    </w:p>
    <w:p w14:paraId="6DE212B2" w14:textId="77777777" w:rsidR="00B82A99" w:rsidRDefault="00B82A99" w:rsidP="00F3719F">
      <w:pPr>
        <w:pStyle w:val="a6"/>
        <w:rPr>
          <w:lang w:val="ru-BY"/>
        </w:rPr>
      </w:pPr>
      <w:r w:rsidRPr="00B82A99">
        <w:rPr>
          <w:lang w:val="ru-BY"/>
        </w:rPr>
        <w:t>Проект является эффективным с экономической точки зрения: рентабельность затрат на разработку составляет 20,00%, расчетная экономия организации-заказчика за счет снижения трудоемкости операций существенно превышает инвестиционные затраты, обеспечивая рентабельность инвестиций на уровне 43,75% с периодом окупаемости менее одного года.</w:t>
      </w:r>
    </w:p>
    <w:p w14:paraId="76DB77A9" w14:textId="275CFC4F" w:rsidR="005903B2" w:rsidRPr="00F3719F" w:rsidRDefault="00B82A99" w:rsidP="00B82A99">
      <w:pPr>
        <w:ind w:firstLine="709"/>
        <w:jc w:val="both"/>
        <w:rPr>
          <w:lang w:val="ru-RU"/>
        </w:rPr>
      </w:pPr>
      <w:r w:rsidRPr="00B82A99">
        <w:rPr>
          <w:rFonts w:eastAsia="SimSun" w:cs="Mangal"/>
          <w:sz w:val="28"/>
          <w:szCs w:val="20"/>
          <w:lang w:eastAsia="zh-CN" w:bidi="hi-IN"/>
        </w:rPr>
        <w:t xml:space="preserve">Дипломный проект полностью завершен и представляет собой готовый программный продукт, который может быть использован в качестве расширения стандартного функционала системы T-FLEX </w:t>
      </w:r>
      <w:proofErr w:type="spellStart"/>
      <w:r w:rsidRPr="00B82A99">
        <w:rPr>
          <w:rFonts w:eastAsia="SimSun" w:cs="Mangal"/>
          <w:sz w:val="28"/>
          <w:szCs w:val="20"/>
          <w:lang w:eastAsia="zh-CN" w:bidi="hi-IN"/>
        </w:rPr>
        <w:t>DOCs</w:t>
      </w:r>
      <w:proofErr w:type="spellEnd"/>
      <w:r w:rsidRPr="00B82A99">
        <w:rPr>
          <w:rFonts w:eastAsia="SimSun" w:cs="Mangal"/>
          <w:sz w:val="28"/>
          <w:szCs w:val="20"/>
          <w:lang w:eastAsia="zh-CN" w:bidi="hi-IN"/>
        </w:rPr>
        <w:t>.</w:t>
      </w:r>
    </w:p>
    <w:sectPr w:rsidR="005903B2" w:rsidRPr="00F371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9B"/>
    <w:rsid w:val="00006D60"/>
    <w:rsid w:val="000274AB"/>
    <w:rsid w:val="001A7519"/>
    <w:rsid w:val="004A5811"/>
    <w:rsid w:val="00506625"/>
    <w:rsid w:val="005903B2"/>
    <w:rsid w:val="005F2119"/>
    <w:rsid w:val="00632F22"/>
    <w:rsid w:val="00775698"/>
    <w:rsid w:val="0089499B"/>
    <w:rsid w:val="00927731"/>
    <w:rsid w:val="00A87C87"/>
    <w:rsid w:val="00AC0A35"/>
    <w:rsid w:val="00B53188"/>
    <w:rsid w:val="00B82A99"/>
    <w:rsid w:val="00BA74C7"/>
    <w:rsid w:val="00BE6E7D"/>
    <w:rsid w:val="00C83A92"/>
    <w:rsid w:val="00C83EBB"/>
    <w:rsid w:val="00DB690B"/>
    <w:rsid w:val="00F3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89DAF"/>
  <w15:chartTrackingRefBased/>
  <w15:docId w15:val="{407055EA-44B8-46E8-89D6-D6675F48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4C7"/>
  </w:style>
  <w:style w:type="paragraph" w:styleId="1">
    <w:name w:val="heading 1"/>
    <w:basedOn w:val="a"/>
    <w:next w:val="a"/>
    <w:link w:val="10"/>
    <w:uiPriority w:val="9"/>
    <w:qFormat/>
    <w:rsid w:val="00BA74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4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5F2119"/>
    <w:rPr>
      <w:rFonts w:eastAsiaTheme="minorEastAsia"/>
      <w:sz w:val="28"/>
      <w:lang w:eastAsia="ru-BY"/>
    </w:rPr>
  </w:style>
  <w:style w:type="paragraph" w:styleId="21">
    <w:name w:val="toc 2"/>
    <w:aliases w:val="custom"/>
    <w:basedOn w:val="a"/>
    <w:next w:val="a"/>
    <w:autoRedefine/>
    <w:uiPriority w:val="39"/>
    <w:unhideWhenUsed/>
    <w:qFormat/>
    <w:rsid w:val="005F2119"/>
    <w:pPr>
      <w:ind w:left="221"/>
    </w:pPr>
    <w:rPr>
      <w:rFonts w:eastAsiaTheme="minorEastAsia"/>
      <w:sz w:val="28"/>
      <w:lang w:eastAsia="ru-BY"/>
    </w:rPr>
  </w:style>
  <w:style w:type="paragraph" w:styleId="3">
    <w:name w:val="toc 3"/>
    <w:basedOn w:val="a"/>
    <w:next w:val="a"/>
    <w:autoRedefine/>
    <w:uiPriority w:val="39"/>
    <w:unhideWhenUsed/>
    <w:qFormat/>
    <w:rsid w:val="005F2119"/>
    <w:pPr>
      <w:ind w:left="442"/>
    </w:pPr>
    <w:rPr>
      <w:rFonts w:eastAsiaTheme="minorEastAsia"/>
      <w:sz w:val="28"/>
      <w:lang w:eastAsia="ru-BY"/>
    </w:rPr>
  </w:style>
  <w:style w:type="paragraph" w:customStyle="1" w:styleId="22">
    <w:name w:val="Заголовок2"/>
    <w:basedOn w:val="2"/>
    <w:link w:val="23"/>
    <w:autoRedefine/>
    <w:qFormat/>
    <w:rsid w:val="00BA74C7"/>
    <w:pPr>
      <w:spacing w:before="0"/>
      <w:ind w:firstLine="709"/>
      <w:jc w:val="both"/>
    </w:pPr>
    <w:rPr>
      <w:b/>
      <w:bCs/>
      <w:sz w:val="28"/>
      <w:szCs w:val="28"/>
    </w:rPr>
  </w:style>
  <w:style w:type="character" w:customStyle="1" w:styleId="23">
    <w:name w:val="Заголовок2 Знак"/>
    <w:basedOn w:val="20"/>
    <w:link w:val="22"/>
    <w:rsid w:val="00BA74C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0274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12">
    <w:name w:val="Заголовок1"/>
    <w:basedOn w:val="1"/>
    <w:link w:val="13"/>
    <w:qFormat/>
    <w:rsid w:val="00BA74C7"/>
    <w:pPr>
      <w:tabs>
        <w:tab w:val="center" w:pos="4677"/>
      </w:tabs>
      <w:spacing w:before="0"/>
    </w:pPr>
    <w:rPr>
      <w:b/>
      <w:bCs/>
      <w:color w:val="000000" w:themeColor="text1"/>
      <w:sz w:val="28"/>
      <w:szCs w:val="28"/>
    </w:rPr>
  </w:style>
  <w:style w:type="character" w:customStyle="1" w:styleId="13">
    <w:name w:val="Заголовок1 Знак"/>
    <w:basedOn w:val="10"/>
    <w:link w:val="12"/>
    <w:rsid w:val="00BA74C7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BA7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Заголовок_центр"/>
    <w:basedOn w:val="1"/>
    <w:next w:val="a"/>
    <w:link w:val="a4"/>
    <w:qFormat/>
    <w:rsid w:val="001A7519"/>
    <w:pPr>
      <w:jc w:val="center"/>
    </w:pPr>
    <w:rPr>
      <w:b/>
      <w:color w:val="000000" w:themeColor="text1"/>
      <w:sz w:val="28"/>
      <w:szCs w:val="24"/>
    </w:rPr>
  </w:style>
  <w:style w:type="character" w:customStyle="1" w:styleId="a4">
    <w:name w:val="Заголовок_центр Знак"/>
    <w:basedOn w:val="a0"/>
    <w:link w:val="a3"/>
    <w:rsid w:val="001A7519"/>
    <w:rPr>
      <w:rFonts w:asciiTheme="majorHAnsi" w:eastAsiaTheme="majorEastAsia" w:hAnsiTheme="majorHAnsi" w:cstheme="majorBidi"/>
      <w:b/>
      <w:color w:val="000000" w:themeColor="text1"/>
      <w:sz w:val="28"/>
    </w:rPr>
  </w:style>
  <w:style w:type="paragraph" w:styleId="a5">
    <w:name w:val="No Spacing"/>
    <w:aliases w:val="по центру"/>
    <w:basedOn w:val="a"/>
    <w:next w:val="a"/>
    <w:uiPriority w:val="1"/>
    <w:qFormat/>
    <w:rsid w:val="00B53188"/>
    <w:pPr>
      <w:jc w:val="center"/>
    </w:pPr>
    <w:rPr>
      <w:rFonts w:eastAsia="Times New Roman"/>
      <w:color w:val="000000"/>
      <w:sz w:val="28"/>
      <w:szCs w:val="20"/>
      <w:lang w:val="ru-RU" w:eastAsia="ru-RU"/>
    </w:rPr>
  </w:style>
  <w:style w:type="paragraph" w:customStyle="1" w:styleId="a6">
    <w:name w:val="Абзац"/>
    <w:basedOn w:val="a"/>
    <w:qFormat/>
    <w:rsid w:val="00F3719F"/>
    <w:pPr>
      <w:widowControl w:val="0"/>
      <w:ind w:firstLine="709"/>
      <w:jc w:val="both"/>
    </w:pPr>
    <w:rPr>
      <w:rFonts w:eastAsia="SimSun" w:cs="Mangal"/>
      <w:sz w:val="28"/>
      <w:szCs w:val="20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Kotik</dc:creator>
  <cp:keywords/>
  <dc:description/>
  <cp:lastModifiedBy>Shuz Shuzzy</cp:lastModifiedBy>
  <cp:revision>11</cp:revision>
  <dcterms:created xsi:type="dcterms:W3CDTF">2026-04-14T14:28:00Z</dcterms:created>
  <dcterms:modified xsi:type="dcterms:W3CDTF">2026-04-30T12:54:00Z</dcterms:modified>
</cp:coreProperties>
</file>