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D4277D" w:rsidRPr="003F59B9" w14:paraId="088FCB0E" w14:textId="77777777" w:rsidTr="00D4277D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3C6B161" w14:textId="77777777" w:rsidR="00D4277D" w:rsidRPr="003F59B9" w:rsidRDefault="00D4277D" w:rsidP="00D4277D">
            <w:pPr>
              <w:pStyle w:val="a4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4B830ECB" wp14:editId="7DDB62C6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4277D" w:rsidRPr="003F59B9" w14:paraId="765814FC" w14:textId="77777777" w:rsidTr="00D4277D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0F6D9262" w14:textId="77777777" w:rsidR="00D4277D" w:rsidRPr="00F37C9D" w:rsidRDefault="00D4277D" w:rsidP="00D4277D">
            <w:pPr>
              <w:pStyle w:val="2"/>
              <w:rPr>
                <w:color w:val="auto"/>
                <w:szCs w:val="28"/>
              </w:rPr>
            </w:pPr>
            <w:r w:rsidRPr="003F59B9">
              <w:rPr>
                <w:color w:val="000000" w:themeColor="text1"/>
                <w:szCs w:val="28"/>
              </w:rPr>
              <w:t xml:space="preserve">Федеральное государственное бюджетное </w:t>
            </w:r>
            <w:r w:rsidRPr="003F59B9">
              <w:rPr>
                <w:color w:val="000000" w:themeColor="text1"/>
                <w:szCs w:val="28"/>
              </w:rPr>
              <w:br/>
              <w:t>образовательное учреждение высшего образования</w:t>
            </w:r>
          </w:p>
          <w:p w14:paraId="79957936" w14:textId="77777777" w:rsidR="00D4277D" w:rsidRPr="005613BB" w:rsidRDefault="00D4277D" w:rsidP="00D4277D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64694EBF" wp14:editId="36FEE94D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6C4908BC" wp14:editId="48E1055D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D4277D" w:rsidRPr="00CF10FE" w14:paraId="6116BDEA" w14:textId="77777777" w:rsidTr="00D4277D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C29F7DE" w14:textId="77777777" w:rsidR="00D4277D" w:rsidRPr="00CF10FE" w:rsidRDefault="00D4277D" w:rsidP="00D4277D">
            <w:pPr>
              <w:rPr>
                <w:lang w:val="en-US"/>
              </w:rPr>
            </w:pPr>
          </w:p>
        </w:tc>
      </w:tr>
      <w:tr w:rsidR="00D4277D" w:rsidRPr="003F59B9" w14:paraId="1F616142" w14:textId="77777777" w:rsidTr="00D4277D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08091AD" w14:textId="77777777" w:rsidR="00D4277D" w:rsidRPr="003F59B9" w:rsidRDefault="00D4277D" w:rsidP="00D4277D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2DE27E8D1504000A745A956490D387F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D07B04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D4277D" w:rsidRPr="003F59B9" w14:paraId="346790F6" w14:textId="77777777" w:rsidTr="00D4277D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5DCD86C" w14:textId="1C67EA6D" w:rsidR="00D4277D" w:rsidRPr="003F59B9" w:rsidRDefault="00000000" w:rsidP="00D4277D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87C559E5DFA7420887B6B25DC6114490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D07B04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D4277D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093603DB92254C4D91BE785FCA5AD31E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D07B04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D4277D" w:rsidRPr="003F59B9" w14:paraId="63E37C7B" w14:textId="77777777" w:rsidTr="00D4277D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430EC3C" w14:textId="604E5B97" w:rsidR="00D4277D" w:rsidRPr="003F59B9" w:rsidRDefault="00D4277D" w:rsidP="00D4277D">
            <w:pPr>
              <w:pStyle w:val="3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7B979E5E" wp14:editId="02A37756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placeholder>
                  <w:docPart w:val="B3B0BC3E64B84F458E868F0722EB4C83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282D80">
                  <w:rPr>
                    <w:color w:val="auto"/>
                    <w:sz w:val="28"/>
                  </w:rPr>
                  <w:t>Статистический анализ нечисловых данных</w:t>
                </w:r>
              </w:sdtContent>
            </w:sdt>
            <w:r w:rsidRPr="003F59B9">
              <w:rPr>
                <w:color w:val="auto"/>
                <w:sz w:val="28"/>
              </w:rPr>
              <w:t>»</w:t>
            </w:r>
          </w:p>
        </w:tc>
      </w:tr>
      <w:tr w:rsidR="00D4277D" w:rsidRPr="003F59B9" w14:paraId="0221FEA5" w14:textId="77777777" w:rsidTr="00D4277D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92B6DDA" w14:textId="142886BA" w:rsidR="00D4277D" w:rsidRPr="00477BAF" w:rsidRDefault="00D4277D" w:rsidP="004F7716">
            <w:pPr>
              <w:pStyle w:val="3"/>
              <w:ind w:left="567" w:right="561"/>
              <w:jc w:val="center"/>
              <w:rPr>
                <w:rFonts w:ascii="Calibri Light" w:hAnsi="Calibri Light" w:cs="Arial"/>
                <w:b/>
                <w:smallCaps/>
                <w:color w:val="auto"/>
                <w:sz w:val="32"/>
              </w:rPr>
            </w:pPr>
          </w:p>
        </w:tc>
      </w:tr>
      <w:tr w:rsidR="00D4277D" w:rsidRPr="003F59B9" w14:paraId="4B4276C1" w14:textId="77777777" w:rsidTr="00D4277D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D32A720" w14:textId="77777777" w:rsidR="00D4277D" w:rsidRPr="003F59B9" w:rsidRDefault="00D4277D" w:rsidP="00D4277D"/>
        </w:tc>
      </w:tr>
      <w:tr w:rsidR="00D4277D" w:rsidRPr="003F59B9" w14:paraId="651644DB" w14:textId="77777777" w:rsidTr="00D4277D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4FD2ABE5" w14:textId="77777777" w:rsidR="00D4277D" w:rsidRPr="003F59B9" w:rsidRDefault="00D4277D" w:rsidP="00D4277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CC2EBBF8BA7F4AAF93EAF20A75F1C91C"/>
              </w:placeholder>
              <w:text/>
            </w:sdtPr>
            <w:sdtContent>
              <w:p w14:paraId="60194B9A" w14:textId="7F5D616F" w:rsidR="00D4277D" w:rsidRPr="00E92AB9" w:rsidRDefault="00D07B04" w:rsidP="00D4277D">
                <w:pPr>
                  <w:ind w:right="284"/>
                  <w:rPr>
                    <w:rFonts w:cstheme="minorHAnsi"/>
                    <w:szCs w:val="24"/>
                  </w:rPr>
                </w:pPr>
                <w:r>
                  <w:rPr>
                    <w:rFonts w:cstheme="minorHAnsi"/>
                    <w:szCs w:val="24"/>
                  </w:rPr>
                  <w:t xml:space="preserve">Бригада </w:t>
                </w:r>
                <w:r w:rsidR="00471644">
                  <w:rPr>
                    <w:rFonts w:cstheme="minorHAnsi"/>
                    <w:szCs w:val="24"/>
                  </w:rPr>
                  <w:t>10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57643DD" w14:textId="781DE7EB" w:rsidR="00471644" w:rsidRPr="00471644" w:rsidRDefault="00D4277D" w:rsidP="00D4277D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t>Субботин дмитрий</w:t>
            </w:r>
          </w:p>
        </w:tc>
      </w:tr>
      <w:tr w:rsidR="00D4277D" w:rsidRPr="003F59B9" w14:paraId="094D8646" w14:textId="77777777" w:rsidTr="00D4277D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25C8204" w14:textId="77777777" w:rsidR="00D4277D" w:rsidRPr="003F59B9" w:rsidRDefault="00D4277D" w:rsidP="00D4277D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CC2EBBF8BA7F4AAF93EAF20A75F1C91C"/>
              </w:placeholder>
              <w:text/>
            </w:sdtPr>
            <w:sdtContent>
              <w:p w14:paraId="51F4A1FA" w14:textId="723722AE" w:rsidR="00D4277D" w:rsidRPr="001D57DF" w:rsidRDefault="00D07B04" w:rsidP="00D4277D">
                <w:pPr>
                  <w:ind w:right="90"/>
                  <w:rPr>
                    <w:rFonts w:cstheme="minorHAnsi"/>
                    <w:szCs w:val="24"/>
                  </w:rPr>
                </w:pPr>
                <w:r>
                  <w:rPr>
                    <w:rFonts w:cstheme="minorHAnsi"/>
                    <w:szCs w:val="24"/>
                  </w:rPr>
                  <w:t>Группа ПМИ-</w:t>
                </w:r>
                <w:r w:rsidR="008664DD">
                  <w:rPr>
                    <w:rFonts w:cstheme="minorHAnsi"/>
                    <w:szCs w:val="24"/>
                    <w:lang w:val="en-US"/>
                  </w:rPr>
                  <w:t>12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0F6DB73" w14:textId="6DE2D96B" w:rsidR="00D4277D" w:rsidRPr="008664DD" w:rsidRDefault="008664DD" w:rsidP="00D4277D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t>Швадченко</w:t>
            </w:r>
            <w:r w:rsidR="00483CB4">
              <w:rPr>
                <w:rFonts w:cstheme="minorHAnsi"/>
                <w:caps/>
                <w:szCs w:val="24"/>
              </w:rPr>
              <w:t xml:space="preserve"> артем</w:t>
            </w:r>
          </w:p>
        </w:tc>
      </w:tr>
      <w:tr w:rsidR="00D4277D" w:rsidRPr="003F59B9" w14:paraId="2C3E8D40" w14:textId="77777777" w:rsidTr="00D4277D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E24E772" w14:textId="77777777" w:rsidR="00D4277D" w:rsidRPr="003F59B9" w:rsidRDefault="00D4277D" w:rsidP="00D4277D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CC2EBBF8BA7F4AAF93EAF20A75F1C91C"/>
              </w:placeholder>
              <w:text/>
            </w:sdtPr>
            <w:sdtContent>
              <w:p w14:paraId="68CFED35" w14:textId="1B491A7D" w:rsidR="00D4277D" w:rsidRPr="004F30C8" w:rsidRDefault="00D07B04" w:rsidP="00D4277D">
                <w:pPr>
                  <w:rPr>
                    <w:rFonts w:cstheme="minorHAnsi"/>
                    <w:szCs w:val="24"/>
                  </w:rPr>
                </w:pPr>
                <w:r>
                  <w:rPr>
                    <w:rFonts w:cstheme="minorHAnsi"/>
                    <w:szCs w:val="24"/>
                  </w:rPr>
                  <w:t xml:space="preserve">Вариант </w:t>
                </w:r>
                <w:r w:rsidR="00282D80">
                  <w:rPr>
                    <w:rFonts w:cstheme="minorHAnsi"/>
                    <w:szCs w:val="24"/>
                  </w:rPr>
                  <w:t>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BCC0092" w14:textId="77777777" w:rsidR="00D4277D" w:rsidRPr="00B30F2F" w:rsidRDefault="00D4277D" w:rsidP="00D4277D">
            <w:pPr>
              <w:rPr>
                <w:rFonts w:cstheme="minorHAnsi"/>
                <w:caps/>
                <w:szCs w:val="24"/>
              </w:rPr>
            </w:pPr>
          </w:p>
        </w:tc>
      </w:tr>
      <w:tr w:rsidR="00D4277D" w:rsidRPr="003F59B9" w14:paraId="1CBB0FAC" w14:textId="77777777" w:rsidTr="00D4277D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6BD8A2B" w14:textId="77777777" w:rsidR="00D4277D" w:rsidRPr="003F59B9" w:rsidRDefault="00D4277D" w:rsidP="00D4277D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06A7D1E" w14:textId="77777777" w:rsidR="00D4277D" w:rsidRPr="00B30F2F" w:rsidRDefault="00D4277D" w:rsidP="00D4277D">
            <w:pPr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04EDE82" w14:textId="77777777" w:rsidR="00D4277D" w:rsidRPr="00B30F2F" w:rsidRDefault="00D4277D" w:rsidP="00D4277D">
            <w:pPr>
              <w:rPr>
                <w:rFonts w:cstheme="minorHAnsi"/>
                <w:caps/>
                <w:szCs w:val="24"/>
              </w:rPr>
            </w:pPr>
          </w:p>
        </w:tc>
      </w:tr>
      <w:tr w:rsidR="00D4277D" w:rsidRPr="003F59B9" w14:paraId="77FF1974" w14:textId="77777777" w:rsidTr="00D4277D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F55096F" w14:textId="77777777" w:rsidR="00D4277D" w:rsidRPr="003F59B9" w:rsidRDefault="00D4277D" w:rsidP="00D4277D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C57B9E6" w14:textId="77777777" w:rsidR="00D4277D" w:rsidRPr="00B30F2F" w:rsidRDefault="00D4277D" w:rsidP="00D4277D">
            <w:pPr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83667A" w14:textId="77777777" w:rsidR="00D4277D" w:rsidRPr="00B30F2F" w:rsidRDefault="00D4277D" w:rsidP="00D4277D">
            <w:pPr>
              <w:rPr>
                <w:rFonts w:cstheme="minorHAnsi"/>
                <w:caps/>
                <w:szCs w:val="24"/>
              </w:rPr>
            </w:pPr>
          </w:p>
        </w:tc>
      </w:tr>
      <w:tr w:rsidR="00D4277D" w:rsidRPr="003F59B9" w14:paraId="4B92A041" w14:textId="77777777" w:rsidTr="00D4277D">
        <w:trPr>
          <w:trHeight w:hRule="exact" w:val="290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0806DC1" w14:textId="77777777" w:rsidR="00D4277D" w:rsidRPr="003F59B9" w:rsidRDefault="00D4277D" w:rsidP="00D4277D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9FF4D45" w14:textId="77777777" w:rsidR="00D4277D" w:rsidRPr="00B30F2F" w:rsidRDefault="00D4277D" w:rsidP="00D4277D">
            <w:pPr>
              <w:ind w:right="284"/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24426D5" w14:textId="77777777" w:rsidR="00D4277D" w:rsidRPr="00B30F2F" w:rsidRDefault="00D4277D" w:rsidP="00D4277D">
            <w:pPr>
              <w:rPr>
                <w:rFonts w:cstheme="minorHAnsi"/>
                <w:caps/>
                <w:szCs w:val="24"/>
              </w:rPr>
            </w:pPr>
          </w:p>
        </w:tc>
      </w:tr>
      <w:tr w:rsidR="00D4277D" w:rsidRPr="003F59B9" w14:paraId="75BCD991" w14:textId="77777777" w:rsidTr="00D4277D">
        <w:trPr>
          <w:trHeight w:hRule="exact" w:val="707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31AC683" w14:textId="77777777" w:rsidR="00D4277D" w:rsidRPr="003F59B9" w:rsidRDefault="00D4277D" w:rsidP="00D4277D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87C559E5DFA7420887B6B25DC6114490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453E74D1" w14:textId="77777777" w:rsidR="00D4277D" w:rsidRPr="00B30F2F" w:rsidRDefault="00D07B04" w:rsidP="00D4277D">
                <w:pPr>
                  <w:ind w:right="284"/>
                  <w:rPr>
                    <w:rFonts w:cstheme="minorHAnsi"/>
                    <w:szCs w:val="24"/>
                  </w:rPr>
                </w:pPr>
                <w:r>
                  <w:rPr>
                    <w:rFonts w:cstheme="minorHAnsi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08C69A0" w14:textId="28B0FD2C" w:rsidR="00D4277D" w:rsidRPr="00B30F2F" w:rsidRDefault="006C2F35" w:rsidP="00D4277D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t>Тимофеева анастасия юрьевна</w:t>
            </w:r>
          </w:p>
        </w:tc>
      </w:tr>
      <w:tr w:rsidR="00D4277D" w:rsidRPr="003F59B9" w14:paraId="1F2CDBA2" w14:textId="77777777" w:rsidTr="00D4277D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8F38396" w14:textId="77777777" w:rsidR="00D4277D" w:rsidRPr="003F59B9" w:rsidRDefault="00D4277D" w:rsidP="00D4277D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10C11B1" w14:textId="77777777" w:rsidR="00D4277D" w:rsidRPr="00B30F2F" w:rsidRDefault="00D4277D" w:rsidP="00D4277D">
            <w:pPr>
              <w:ind w:right="284"/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70FAB56" w14:textId="77777777" w:rsidR="00D4277D" w:rsidRPr="00B30F2F" w:rsidRDefault="00D4277D" w:rsidP="00D4277D">
            <w:pPr>
              <w:rPr>
                <w:rFonts w:cstheme="minorHAnsi"/>
                <w:caps/>
                <w:szCs w:val="24"/>
              </w:rPr>
            </w:pPr>
          </w:p>
        </w:tc>
      </w:tr>
      <w:tr w:rsidR="00D4277D" w:rsidRPr="003F59B9" w14:paraId="758D5F04" w14:textId="77777777" w:rsidTr="00D4277D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6F2A414" w14:textId="07F119E3" w:rsidR="00D4277D" w:rsidRPr="00F9394F" w:rsidRDefault="00D4277D" w:rsidP="00D4277D">
            <w:pPr>
              <w:jc w:val="center"/>
              <w:rPr>
                <w:rFonts w:cstheme="minorHAnsi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6C2F35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204A2156" w14:textId="5B9D29A0" w:rsidR="0055560F" w:rsidRPr="009F4C08" w:rsidRDefault="00282D80" w:rsidP="009F4C08">
      <w:pPr>
        <w:pStyle w:val="a5"/>
        <w:numPr>
          <w:ilvl w:val="0"/>
          <w:numId w:val="2"/>
        </w:numPr>
        <w:ind w:left="369" w:hanging="369"/>
        <w:rPr>
          <w:rFonts w:ascii="Times New Roman" w:hAnsi="Times New Roman"/>
          <w:b/>
          <w:bCs/>
        </w:rPr>
      </w:pPr>
      <w:r w:rsidRPr="009F4C08">
        <w:rPr>
          <w:rFonts w:ascii="Times New Roman" w:hAnsi="Times New Roman"/>
          <w:b/>
          <w:bCs/>
        </w:rPr>
        <w:lastRenderedPageBreak/>
        <w:t>Анализ исходных данных</w:t>
      </w:r>
    </w:p>
    <w:p w14:paraId="7AFEF3DE" w14:textId="5118F7BF" w:rsidR="00282D80" w:rsidRPr="00AC5910" w:rsidRDefault="00282D80" w:rsidP="009F4C08">
      <w:pPr>
        <w:ind w:firstLine="369"/>
        <w:rPr>
          <w:rFonts w:ascii="Times New Roman" w:hAnsi="Times New Roman"/>
          <w:szCs w:val="24"/>
        </w:rPr>
      </w:pPr>
      <w:r w:rsidRPr="00282D80">
        <w:rPr>
          <w:rFonts w:ascii="Times New Roman" w:hAnsi="Times New Roman"/>
          <w:szCs w:val="24"/>
          <w:lang w:val="en-US"/>
        </w:rPr>
        <w:t>A</w:t>
      </w:r>
      <w:r w:rsidRPr="00AC5910">
        <w:rPr>
          <w:rFonts w:ascii="Times New Roman" w:hAnsi="Times New Roman"/>
          <w:szCs w:val="24"/>
        </w:rPr>
        <w:t>1:</w:t>
      </w:r>
      <w:r w:rsidR="00AC5910">
        <w:rPr>
          <w:rFonts w:ascii="Times New Roman" w:hAnsi="Times New Roman"/>
          <w:szCs w:val="24"/>
        </w:rPr>
        <w:t xml:space="preserve"> </w:t>
      </w:r>
      <w:r w:rsidR="00AC5910" w:rsidRPr="00AC5910">
        <w:rPr>
          <w:rFonts w:ascii="Times New Roman" w:hAnsi="Times New Roman"/>
          <w:szCs w:val="24"/>
        </w:rPr>
        <w:t>{</w:t>
      </w:r>
      <w:r w:rsidR="00AC5910">
        <w:rPr>
          <w:rFonts w:ascii="Times New Roman" w:hAnsi="Times New Roman"/>
          <w:szCs w:val="24"/>
          <w:lang w:val="en-US"/>
        </w:rPr>
        <w:t>b</w:t>
      </w:r>
      <w:r w:rsidR="00AC5910" w:rsidRPr="00AC5910">
        <w:rPr>
          <w:rFonts w:ascii="Times New Roman" w:hAnsi="Times New Roman"/>
          <w:szCs w:val="24"/>
        </w:rPr>
        <w:t xml:space="preserve">, </w:t>
      </w:r>
      <w:r w:rsidR="00AC5910">
        <w:rPr>
          <w:rFonts w:ascii="Times New Roman" w:hAnsi="Times New Roman"/>
          <w:szCs w:val="24"/>
          <w:lang w:val="en-US"/>
        </w:rPr>
        <w:t>a</w:t>
      </w:r>
      <w:r w:rsidR="00AC5910" w:rsidRPr="00AC5910">
        <w:rPr>
          <w:rFonts w:ascii="Times New Roman" w:hAnsi="Times New Roman"/>
          <w:szCs w:val="24"/>
        </w:rPr>
        <w:t>}</w:t>
      </w:r>
      <w:r w:rsidR="00AC5910">
        <w:rPr>
          <w:rFonts w:ascii="Times New Roman" w:hAnsi="Times New Roman"/>
          <w:szCs w:val="24"/>
        </w:rPr>
        <w:t xml:space="preserve"> </w:t>
      </w:r>
      <w:r w:rsidR="00AC5910" w:rsidRPr="00AC5910">
        <w:rPr>
          <w:rFonts w:ascii="Times New Roman" w:hAnsi="Times New Roman"/>
          <w:szCs w:val="24"/>
        </w:rPr>
        <w:t>(</w:t>
      </w:r>
      <w:r w:rsidR="00AC5910">
        <w:rPr>
          <w:rFonts w:ascii="Times New Roman" w:hAnsi="Times New Roman"/>
          <w:szCs w:val="24"/>
        </w:rPr>
        <w:t>качественные данные)</w:t>
      </w:r>
    </w:p>
    <w:p w14:paraId="7220322D" w14:textId="0294BEAF" w:rsidR="00282D80" w:rsidRDefault="00282D80" w:rsidP="009F4C08">
      <w:pPr>
        <w:ind w:firstLine="369"/>
        <w:rPr>
          <w:rFonts w:ascii="Times New Roman" w:hAnsi="Times New Roman"/>
          <w:szCs w:val="24"/>
        </w:rPr>
      </w:pPr>
      <w:r w:rsidRPr="00282D80">
        <w:rPr>
          <w:rFonts w:ascii="Times New Roman" w:hAnsi="Times New Roman"/>
          <w:szCs w:val="24"/>
          <w:lang w:val="en-US"/>
        </w:rPr>
        <w:t>A</w:t>
      </w:r>
      <w:r w:rsidRPr="00423108">
        <w:rPr>
          <w:rFonts w:ascii="Times New Roman" w:hAnsi="Times New Roman"/>
          <w:szCs w:val="24"/>
        </w:rPr>
        <w:t>2</w:t>
      </w:r>
      <w:r w:rsidR="00AC5910" w:rsidRPr="00423108">
        <w:rPr>
          <w:rFonts w:ascii="Times New Roman" w:hAnsi="Times New Roman"/>
          <w:szCs w:val="24"/>
        </w:rPr>
        <w:t>:</w:t>
      </w:r>
      <w:r w:rsidR="00AC5910">
        <w:rPr>
          <w:rFonts w:ascii="Times New Roman" w:hAnsi="Times New Roman"/>
          <w:szCs w:val="24"/>
        </w:rPr>
        <w:t xml:space="preserve">  </w:t>
      </w:r>
      <w:r w:rsidR="00AC5910" w:rsidRPr="00423108">
        <w:rPr>
          <w:rFonts w:ascii="Times New Roman" w:hAnsi="Times New Roman"/>
          <w:szCs w:val="24"/>
        </w:rPr>
        <w:t>[</w:t>
      </w:r>
      <w:r w:rsidR="00AC5910">
        <w:rPr>
          <w:rFonts w:ascii="Times New Roman" w:hAnsi="Times New Roman"/>
          <w:szCs w:val="24"/>
        </w:rPr>
        <w:t>15,17</w:t>
      </w:r>
      <w:r w:rsidR="00AC5910" w:rsidRPr="00423108">
        <w:rPr>
          <w:rFonts w:ascii="Times New Roman" w:hAnsi="Times New Roman"/>
          <w:szCs w:val="24"/>
        </w:rPr>
        <w:t>;</w:t>
      </w:r>
      <w:r w:rsidR="00B85B52">
        <w:rPr>
          <w:rFonts w:ascii="Times New Roman" w:hAnsi="Times New Roman"/>
          <w:szCs w:val="24"/>
        </w:rPr>
        <w:t>76,75</w:t>
      </w:r>
      <w:r w:rsidR="00AC5910" w:rsidRPr="00423108">
        <w:rPr>
          <w:rFonts w:ascii="Times New Roman" w:hAnsi="Times New Roman"/>
          <w:szCs w:val="24"/>
        </w:rPr>
        <w:t>]</w:t>
      </w:r>
      <w:r w:rsidR="00B85B52">
        <w:rPr>
          <w:rFonts w:ascii="Times New Roman" w:hAnsi="Times New Roman"/>
          <w:szCs w:val="24"/>
        </w:rPr>
        <w:t xml:space="preserve"> (количественные данные)</w:t>
      </w:r>
    </w:p>
    <w:p w14:paraId="37D76D00" w14:textId="43FBBFAC" w:rsidR="00B85B52" w:rsidRDefault="00B85B52" w:rsidP="009F4C08">
      <w:pPr>
        <w:ind w:firstLine="369"/>
        <w:rPr>
          <w:rFonts w:ascii="Times New Roman" w:hAnsi="Times New Roman"/>
          <w:szCs w:val="24"/>
        </w:rPr>
      </w:pPr>
      <w:r w:rsidRPr="00282D80">
        <w:rPr>
          <w:rFonts w:ascii="Times New Roman" w:hAnsi="Times New Roman"/>
          <w:szCs w:val="24"/>
          <w:lang w:val="en-US"/>
        </w:rPr>
        <w:t>A</w:t>
      </w:r>
      <w:r>
        <w:rPr>
          <w:rFonts w:ascii="Times New Roman" w:hAnsi="Times New Roman"/>
          <w:szCs w:val="24"/>
        </w:rPr>
        <w:t>3</w:t>
      </w:r>
      <w:r w:rsidRPr="00B85B52">
        <w:rPr>
          <w:rFonts w:ascii="Times New Roman" w:hAnsi="Times New Roman"/>
          <w:szCs w:val="24"/>
        </w:rPr>
        <w:t>:</w:t>
      </w:r>
      <w:r>
        <w:rPr>
          <w:rFonts w:ascii="Times New Roman" w:hAnsi="Times New Roman"/>
          <w:szCs w:val="24"/>
        </w:rPr>
        <w:t xml:space="preserve">  </w:t>
      </w:r>
      <w:r w:rsidRPr="00B85B52">
        <w:rPr>
          <w:rFonts w:ascii="Times New Roman" w:hAnsi="Times New Roman"/>
          <w:szCs w:val="24"/>
        </w:rPr>
        <w:t>[</w:t>
      </w:r>
      <w:r>
        <w:rPr>
          <w:rFonts w:ascii="Times New Roman" w:hAnsi="Times New Roman"/>
          <w:szCs w:val="24"/>
        </w:rPr>
        <w:t>0</w:t>
      </w:r>
      <w:r w:rsidRPr="00B85B52">
        <w:rPr>
          <w:rFonts w:ascii="Times New Roman" w:hAnsi="Times New Roman"/>
          <w:szCs w:val="24"/>
        </w:rPr>
        <w:t>;</w:t>
      </w:r>
      <w:r>
        <w:rPr>
          <w:rFonts w:ascii="Times New Roman" w:hAnsi="Times New Roman"/>
          <w:szCs w:val="24"/>
        </w:rPr>
        <w:t>26,335</w:t>
      </w:r>
      <w:r w:rsidRPr="00B85B52">
        <w:rPr>
          <w:rFonts w:ascii="Times New Roman" w:hAnsi="Times New Roman"/>
          <w:szCs w:val="24"/>
        </w:rPr>
        <w:t>]</w:t>
      </w:r>
      <w:r>
        <w:rPr>
          <w:rFonts w:ascii="Times New Roman" w:hAnsi="Times New Roman"/>
          <w:szCs w:val="24"/>
        </w:rPr>
        <w:t xml:space="preserve"> (количественные данные)</w:t>
      </w:r>
    </w:p>
    <w:p w14:paraId="0B78F105" w14:textId="28A1087B" w:rsidR="00B85B52" w:rsidRPr="00B85B52" w:rsidRDefault="00B85B52" w:rsidP="009F4C08">
      <w:pPr>
        <w:ind w:firstLine="369"/>
        <w:rPr>
          <w:rFonts w:ascii="Times New Roman" w:hAnsi="Times New Roman"/>
          <w:szCs w:val="24"/>
        </w:rPr>
      </w:pPr>
      <w:r w:rsidRPr="00282D80">
        <w:rPr>
          <w:rFonts w:ascii="Times New Roman" w:hAnsi="Times New Roman"/>
          <w:szCs w:val="24"/>
          <w:lang w:val="en-US"/>
        </w:rPr>
        <w:t>A</w:t>
      </w:r>
      <w:r>
        <w:rPr>
          <w:rFonts w:ascii="Times New Roman" w:hAnsi="Times New Roman"/>
          <w:szCs w:val="24"/>
        </w:rPr>
        <w:t>4</w:t>
      </w:r>
      <w:r w:rsidRPr="00AC5910">
        <w:rPr>
          <w:rFonts w:ascii="Times New Roman" w:hAnsi="Times New Roman"/>
          <w:szCs w:val="24"/>
        </w:rPr>
        <w:t>:</w:t>
      </w:r>
      <w:r>
        <w:rPr>
          <w:rFonts w:ascii="Times New Roman" w:hAnsi="Times New Roman"/>
          <w:szCs w:val="24"/>
        </w:rPr>
        <w:t xml:space="preserve"> </w:t>
      </w:r>
      <w:r w:rsidRPr="00AC5910">
        <w:rPr>
          <w:rFonts w:ascii="Times New Roman" w:hAnsi="Times New Roman"/>
          <w:szCs w:val="24"/>
        </w:rPr>
        <w:t>{</w:t>
      </w:r>
      <w:r>
        <w:rPr>
          <w:rFonts w:ascii="Times New Roman" w:hAnsi="Times New Roman"/>
          <w:szCs w:val="24"/>
          <w:lang w:val="en-US"/>
        </w:rPr>
        <w:t>b</w:t>
      </w:r>
      <w:r w:rsidRPr="00AC5910">
        <w:rPr>
          <w:rFonts w:ascii="Times New Roman" w:hAnsi="Times New Roman"/>
          <w:szCs w:val="24"/>
        </w:rPr>
        <w:t xml:space="preserve">, </w:t>
      </w:r>
      <w:r>
        <w:rPr>
          <w:rFonts w:ascii="Times New Roman" w:hAnsi="Times New Roman"/>
          <w:szCs w:val="24"/>
          <w:lang w:val="en-US"/>
        </w:rPr>
        <w:t>a</w:t>
      </w:r>
      <w:r w:rsidRPr="00AC5910">
        <w:rPr>
          <w:rFonts w:ascii="Times New Roman" w:hAnsi="Times New Roman"/>
          <w:szCs w:val="24"/>
        </w:rPr>
        <w:t>}</w:t>
      </w:r>
      <w:r>
        <w:rPr>
          <w:rFonts w:ascii="Times New Roman" w:hAnsi="Times New Roman"/>
          <w:szCs w:val="24"/>
        </w:rPr>
        <w:t xml:space="preserve"> </w:t>
      </w:r>
      <w:r w:rsidRPr="00AC5910">
        <w:rPr>
          <w:rFonts w:ascii="Times New Roman" w:hAnsi="Times New Roman"/>
          <w:szCs w:val="24"/>
        </w:rPr>
        <w:t>(</w:t>
      </w:r>
      <w:r>
        <w:rPr>
          <w:rFonts w:ascii="Times New Roman" w:hAnsi="Times New Roman"/>
          <w:szCs w:val="24"/>
        </w:rPr>
        <w:t>качественные данные)</w:t>
      </w:r>
    </w:p>
    <w:p w14:paraId="554CC9BA" w14:textId="3B2F090E" w:rsidR="00B85B52" w:rsidRDefault="00B85B52" w:rsidP="009F4C08">
      <w:pPr>
        <w:ind w:firstLine="369"/>
        <w:rPr>
          <w:rFonts w:ascii="Times New Roman" w:hAnsi="Times New Roman"/>
          <w:szCs w:val="24"/>
        </w:rPr>
      </w:pPr>
      <w:r w:rsidRPr="00282D80">
        <w:rPr>
          <w:rFonts w:ascii="Times New Roman" w:hAnsi="Times New Roman"/>
          <w:szCs w:val="24"/>
          <w:lang w:val="en-US"/>
        </w:rPr>
        <w:t>A</w:t>
      </w:r>
      <w:r>
        <w:rPr>
          <w:rFonts w:ascii="Times New Roman" w:hAnsi="Times New Roman"/>
          <w:szCs w:val="24"/>
        </w:rPr>
        <w:t>8</w:t>
      </w:r>
      <w:r w:rsidRPr="00B85B52">
        <w:rPr>
          <w:rFonts w:ascii="Times New Roman" w:hAnsi="Times New Roman"/>
          <w:szCs w:val="24"/>
        </w:rPr>
        <w:t>:</w:t>
      </w:r>
      <w:r>
        <w:rPr>
          <w:rFonts w:ascii="Times New Roman" w:hAnsi="Times New Roman"/>
          <w:szCs w:val="24"/>
        </w:rPr>
        <w:t xml:space="preserve">  </w:t>
      </w:r>
      <w:r w:rsidRPr="00B85B52">
        <w:rPr>
          <w:rFonts w:ascii="Times New Roman" w:hAnsi="Times New Roman"/>
          <w:szCs w:val="24"/>
        </w:rPr>
        <w:t>[</w:t>
      </w:r>
      <w:r>
        <w:rPr>
          <w:rFonts w:ascii="Times New Roman" w:hAnsi="Times New Roman"/>
          <w:szCs w:val="24"/>
        </w:rPr>
        <w:t>0</w:t>
      </w:r>
      <w:r w:rsidRPr="00B85B52">
        <w:rPr>
          <w:rFonts w:ascii="Times New Roman" w:hAnsi="Times New Roman"/>
          <w:szCs w:val="24"/>
        </w:rPr>
        <w:t>;</w:t>
      </w:r>
      <w:r>
        <w:rPr>
          <w:rFonts w:ascii="Times New Roman" w:hAnsi="Times New Roman"/>
          <w:szCs w:val="24"/>
        </w:rPr>
        <w:t>20</w:t>
      </w:r>
      <w:r w:rsidRPr="00B85B52">
        <w:rPr>
          <w:rFonts w:ascii="Times New Roman" w:hAnsi="Times New Roman"/>
          <w:szCs w:val="24"/>
        </w:rPr>
        <w:t>]</w:t>
      </w:r>
      <w:r>
        <w:rPr>
          <w:rFonts w:ascii="Times New Roman" w:hAnsi="Times New Roman"/>
          <w:szCs w:val="24"/>
        </w:rPr>
        <w:t xml:space="preserve"> (количественные данные)</w:t>
      </w:r>
    </w:p>
    <w:p w14:paraId="482C0DEA" w14:textId="58C7F5E8" w:rsidR="00B85B52" w:rsidRPr="00AC5910" w:rsidRDefault="00B85B52" w:rsidP="009F4C08">
      <w:pPr>
        <w:ind w:firstLine="369"/>
        <w:rPr>
          <w:rFonts w:ascii="Times New Roman" w:hAnsi="Times New Roman"/>
          <w:szCs w:val="24"/>
        </w:rPr>
      </w:pPr>
      <w:r w:rsidRPr="00282D80">
        <w:rPr>
          <w:rFonts w:ascii="Times New Roman" w:hAnsi="Times New Roman"/>
          <w:szCs w:val="24"/>
          <w:lang w:val="en-US"/>
        </w:rPr>
        <w:t>A</w:t>
      </w:r>
      <w:r>
        <w:rPr>
          <w:rFonts w:ascii="Times New Roman" w:hAnsi="Times New Roman"/>
          <w:szCs w:val="24"/>
        </w:rPr>
        <w:t>9</w:t>
      </w:r>
      <w:r w:rsidRPr="00AC5910">
        <w:rPr>
          <w:rFonts w:ascii="Times New Roman" w:hAnsi="Times New Roman"/>
          <w:szCs w:val="24"/>
        </w:rPr>
        <w:t>:</w:t>
      </w:r>
      <w:r>
        <w:rPr>
          <w:rFonts w:ascii="Times New Roman" w:hAnsi="Times New Roman"/>
          <w:szCs w:val="24"/>
        </w:rPr>
        <w:t xml:space="preserve"> </w:t>
      </w:r>
      <w:r w:rsidRPr="00AC5910">
        <w:rPr>
          <w:rFonts w:ascii="Times New Roman" w:hAnsi="Times New Roman"/>
          <w:szCs w:val="24"/>
        </w:rPr>
        <w:t>{</w:t>
      </w:r>
      <w:r>
        <w:rPr>
          <w:rFonts w:ascii="Times New Roman" w:hAnsi="Times New Roman"/>
          <w:szCs w:val="24"/>
          <w:lang w:val="en-US"/>
        </w:rPr>
        <w:t>b</w:t>
      </w:r>
      <w:r w:rsidRPr="00AC5910">
        <w:rPr>
          <w:rFonts w:ascii="Times New Roman" w:hAnsi="Times New Roman"/>
          <w:szCs w:val="24"/>
        </w:rPr>
        <w:t xml:space="preserve">, </w:t>
      </w:r>
      <w:r>
        <w:rPr>
          <w:rFonts w:ascii="Times New Roman" w:hAnsi="Times New Roman"/>
          <w:szCs w:val="24"/>
          <w:lang w:val="en-US"/>
        </w:rPr>
        <w:t>a</w:t>
      </w:r>
      <w:r w:rsidRPr="00AC5910">
        <w:rPr>
          <w:rFonts w:ascii="Times New Roman" w:hAnsi="Times New Roman"/>
          <w:szCs w:val="24"/>
        </w:rPr>
        <w:t>}</w:t>
      </w:r>
      <w:r>
        <w:rPr>
          <w:rFonts w:ascii="Times New Roman" w:hAnsi="Times New Roman"/>
          <w:szCs w:val="24"/>
        </w:rPr>
        <w:t xml:space="preserve"> </w:t>
      </w:r>
      <w:r w:rsidRPr="00AC5910">
        <w:rPr>
          <w:rFonts w:ascii="Times New Roman" w:hAnsi="Times New Roman"/>
          <w:szCs w:val="24"/>
        </w:rPr>
        <w:t>(</w:t>
      </w:r>
      <w:r>
        <w:rPr>
          <w:rFonts w:ascii="Times New Roman" w:hAnsi="Times New Roman"/>
          <w:szCs w:val="24"/>
        </w:rPr>
        <w:t>качественные данные)</w:t>
      </w:r>
    </w:p>
    <w:p w14:paraId="7AA61754" w14:textId="5DC18B05" w:rsidR="00B85B52" w:rsidRDefault="00B85B52" w:rsidP="009F4C08">
      <w:pPr>
        <w:ind w:firstLine="369"/>
        <w:rPr>
          <w:rFonts w:ascii="Times New Roman" w:hAnsi="Times New Roman"/>
          <w:szCs w:val="24"/>
        </w:rPr>
      </w:pPr>
      <w:r w:rsidRPr="00282D80">
        <w:rPr>
          <w:rFonts w:ascii="Times New Roman" w:hAnsi="Times New Roman"/>
          <w:szCs w:val="24"/>
          <w:lang w:val="en-US"/>
        </w:rPr>
        <w:t>A</w:t>
      </w:r>
      <w:r>
        <w:rPr>
          <w:rFonts w:ascii="Times New Roman" w:hAnsi="Times New Roman"/>
          <w:szCs w:val="24"/>
        </w:rPr>
        <w:t>11</w:t>
      </w:r>
      <w:r w:rsidRPr="00B85B52">
        <w:rPr>
          <w:rFonts w:ascii="Times New Roman" w:hAnsi="Times New Roman"/>
          <w:szCs w:val="24"/>
        </w:rPr>
        <w:t>:</w:t>
      </w:r>
      <w:r>
        <w:rPr>
          <w:rFonts w:ascii="Times New Roman" w:hAnsi="Times New Roman"/>
          <w:szCs w:val="24"/>
        </w:rPr>
        <w:t xml:space="preserve">  </w:t>
      </w:r>
      <w:r w:rsidRPr="00B85B52">
        <w:rPr>
          <w:rFonts w:ascii="Times New Roman" w:hAnsi="Times New Roman"/>
          <w:szCs w:val="24"/>
        </w:rPr>
        <w:t>[</w:t>
      </w:r>
      <w:r>
        <w:rPr>
          <w:rFonts w:ascii="Times New Roman" w:hAnsi="Times New Roman"/>
          <w:szCs w:val="24"/>
        </w:rPr>
        <w:t>0</w:t>
      </w:r>
      <w:r w:rsidRPr="00B85B52">
        <w:rPr>
          <w:rFonts w:ascii="Times New Roman" w:hAnsi="Times New Roman"/>
          <w:szCs w:val="24"/>
        </w:rPr>
        <w:t>;</w:t>
      </w:r>
      <w:r>
        <w:rPr>
          <w:rFonts w:ascii="Times New Roman" w:hAnsi="Times New Roman"/>
          <w:szCs w:val="24"/>
        </w:rPr>
        <w:t>67</w:t>
      </w:r>
      <w:r w:rsidRPr="00B85B52">
        <w:rPr>
          <w:rFonts w:ascii="Times New Roman" w:hAnsi="Times New Roman"/>
          <w:szCs w:val="24"/>
        </w:rPr>
        <w:t>]</w:t>
      </w:r>
      <w:r>
        <w:rPr>
          <w:rFonts w:ascii="Times New Roman" w:hAnsi="Times New Roman"/>
          <w:szCs w:val="24"/>
        </w:rPr>
        <w:t xml:space="preserve"> (количественные данные)</w:t>
      </w:r>
    </w:p>
    <w:p w14:paraId="22D7B1E9" w14:textId="1CF7B12A" w:rsidR="00B85B52" w:rsidRPr="00AC5910" w:rsidRDefault="00B85B52" w:rsidP="009F4C08">
      <w:pPr>
        <w:ind w:firstLine="369"/>
        <w:rPr>
          <w:rFonts w:ascii="Times New Roman" w:hAnsi="Times New Roman"/>
          <w:szCs w:val="24"/>
        </w:rPr>
      </w:pPr>
      <w:r w:rsidRPr="00282D80">
        <w:rPr>
          <w:rFonts w:ascii="Times New Roman" w:hAnsi="Times New Roman"/>
          <w:szCs w:val="24"/>
          <w:lang w:val="en-US"/>
        </w:rPr>
        <w:t>A</w:t>
      </w:r>
      <w:r>
        <w:rPr>
          <w:rFonts w:ascii="Times New Roman" w:hAnsi="Times New Roman"/>
          <w:szCs w:val="24"/>
        </w:rPr>
        <w:t>12</w:t>
      </w:r>
      <w:r w:rsidRPr="00AC5910">
        <w:rPr>
          <w:rFonts w:ascii="Times New Roman" w:hAnsi="Times New Roman"/>
          <w:szCs w:val="24"/>
        </w:rPr>
        <w:t>:</w:t>
      </w:r>
      <w:r>
        <w:rPr>
          <w:rFonts w:ascii="Times New Roman" w:hAnsi="Times New Roman"/>
          <w:szCs w:val="24"/>
        </w:rPr>
        <w:t xml:space="preserve"> </w:t>
      </w:r>
      <w:r w:rsidRPr="00AC5910">
        <w:rPr>
          <w:rFonts w:ascii="Times New Roman" w:hAnsi="Times New Roman"/>
          <w:szCs w:val="24"/>
        </w:rPr>
        <w:t>{</w:t>
      </w:r>
      <w:r>
        <w:rPr>
          <w:rFonts w:ascii="Times New Roman" w:hAnsi="Times New Roman"/>
          <w:szCs w:val="24"/>
          <w:lang w:val="en-US"/>
        </w:rPr>
        <w:t>b</w:t>
      </w:r>
      <w:r w:rsidRPr="00AC5910">
        <w:rPr>
          <w:rFonts w:ascii="Times New Roman" w:hAnsi="Times New Roman"/>
          <w:szCs w:val="24"/>
        </w:rPr>
        <w:t xml:space="preserve">, </w:t>
      </w:r>
      <w:r>
        <w:rPr>
          <w:rFonts w:ascii="Times New Roman" w:hAnsi="Times New Roman"/>
          <w:szCs w:val="24"/>
          <w:lang w:val="en-US"/>
        </w:rPr>
        <w:t>a</w:t>
      </w:r>
      <w:r w:rsidRPr="00AC5910">
        <w:rPr>
          <w:rFonts w:ascii="Times New Roman" w:hAnsi="Times New Roman"/>
          <w:szCs w:val="24"/>
        </w:rPr>
        <w:t>}</w:t>
      </w:r>
      <w:r>
        <w:rPr>
          <w:rFonts w:ascii="Times New Roman" w:hAnsi="Times New Roman"/>
          <w:szCs w:val="24"/>
        </w:rPr>
        <w:t xml:space="preserve"> </w:t>
      </w:r>
      <w:r w:rsidRPr="00AC5910">
        <w:rPr>
          <w:rFonts w:ascii="Times New Roman" w:hAnsi="Times New Roman"/>
          <w:szCs w:val="24"/>
        </w:rPr>
        <w:t>(</w:t>
      </w:r>
      <w:r>
        <w:rPr>
          <w:rFonts w:ascii="Times New Roman" w:hAnsi="Times New Roman"/>
          <w:szCs w:val="24"/>
        </w:rPr>
        <w:t>качественные данные)</w:t>
      </w:r>
    </w:p>
    <w:p w14:paraId="478D7D23" w14:textId="65545207" w:rsidR="00B85B52" w:rsidRPr="00AC5910" w:rsidRDefault="00B85B52" w:rsidP="009F4C08">
      <w:pPr>
        <w:ind w:firstLine="369"/>
        <w:rPr>
          <w:rFonts w:ascii="Times New Roman" w:hAnsi="Times New Roman"/>
          <w:szCs w:val="24"/>
        </w:rPr>
      </w:pPr>
      <w:r w:rsidRPr="00282D80">
        <w:rPr>
          <w:rFonts w:ascii="Times New Roman" w:hAnsi="Times New Roman"/>
          <w:szCs w:val="24"/>
          <w:lang w:val="en-US"/>
        </w:rPr>
        <w:t>A</w:t>
      </w:r>
      <w:r w:rsidRPr="00AC5910">
        <w:rPr>
          <w:rFonts w:ascii="Times New Roman" w:hAnsi="Times New Roman"/>
          <w:szCs w:val="24"/>
        </w:rPr>
        <w:t>1</w:t>
      </w:r>
      <w:r>
        <w:rPr>
          <w:rFonts w:ascii="Times New Roman" w:hAnsi="Times New Roman"/>
          <w:szCs w:val="24"/>
        </w:rPr>
        <w:t>3</w:t>
      </w:r>
      <w:r w:rsidRPr="00AC5910">
        <w:rPr>
          <w:rFonts w:ascii="Times New Roman" w:hAnsi="Times New Roman"/>
          <w:szCs w:val="24"/>
        </w:rPr>
        <w:t>:</w:t>
      </w:r>
      <w:r>
        <w:rPr>
          <w:rFonts w:ascii="Times New Roman" w:hAnsi="Times New Roman"/>
          <w:szCs w:val="24"/>
        </w:rPr>
        <w:t xml:space="preserve"> </w:t>
      </w:r>
      <w:r w:rsidRPr="00AC5910">
        <w:rPr>
          <w:rFonts w:ascii="Times New Roman" w:hAnsi="Times New Roman"/>
          <w:szCs w:val="24"/>
        </w:rPr>
        <w:t>{</w:t>
      </w:r>
      <w:r>
        <w:rPr>
          <w:rFonts w:ascii="Times New Roman" w:hAnsi="Times New Roman"/>
          <w:szCs w:val="24"/>
          <w:lang w:val="en-US"/>
        </w:rPr>
        <w:t>b</w:t>
      </w:r>
      <w:r w:rsidRPr="00AC5910">
        <w:rPr>
          <w:rFonts w:ascii="Times New Roman" w:hAnsi="Times New Roman"/>
          <w:szCs w:val="24"/>
        </w:rPr>
        <w:t xml:space="preserve">, </w:t>
      </w:r>
      <w:r>
        <w:rPr>
          <w:rFonts w:ascii="Times New Roman" w:hAnsi="Times New Roman"/>
          <w:szCs w:val="24"/>
          <w:lang w:val="en-US"/>
        </w:rPr>
        <w:t>a</w:t>
      </w:r>
      <w:r w:rsidRPr="00AC5910">
        <w:rPr>
          <w:rFonts w:ascii="Times New Roman" w:hAnsi="Times New Roman"/>
          <w:szCs w:val="24"/>
        </w:rPr>
        <w:t>}</w:t>
      </w:r>
      <w:r>
        <w:rPr>
          <w:rFonts w:ascii="Times New Roman" w:hAnsi="Times New Roman"/>
          <w:szCs w:val="24"/>
        </w:rPr>
        <w:t xml:space="preserve"> </w:t>
      </w:r>
      <w:r w:rsidRPr="00AC5910">
        <w:rPr>
          <w:rFonts w:ascii="Times New Roman" w:hAnsi="Times New Roman"/>
          <w:szCs w:val="24"/>
        </w:rPr>
        <w:t>(</w:t>
      </w:r>
      <w:r>
        <w:rPr>
          <w:rFonts w:ascii="Times New Roman" w:hAnsi="Times New Roman"/>
          <w:szCs w:val="24"/>
        </w:rPr>
        <w:t>качественные данные)</w:t>
      </w:r>
    </w:p>
    <w:p w14:paraId="079F0B03" w14:textId="6D9DBD3C" w:rsidR="00B85B52" w:rsidRDefault="00B85B52" w:rsidP="009F4C08">
      <w:pPr>
        <w:ind w:firstLine="369"/>
        <w:rPr>
          <w:rFonts w:ascii="Times New Roman" w:hAnsi="Times New Roman"/>
          <w:szCs w:val="24"/>
        </w:rPr>
      </w:pPr>
      <w:r w:rsidRPr="00282D80">
        <w:rPr>
          <w:rFonts w:ascii="Times New Roman" w:hAnsi="Times New Roman"/>
          <w:szCs w:val="24"/>
          <w:lang w:val="en-US"/>
        </w:rPr>
        <w:t>A</w:t>
      </w:r>
      <w:r>
        <w:rPr>
          <w:rFonts w:ascii="Times New Roman" w:hAnsi="Times New Roman"/>
          <w:szCs w:val="24"/>
        </w:rPr>
        <w:t>14</w:t>
      </w:r>
      <w:r w:rsidRPr="00B85B52">
        <w:rPr>
          <w:rFonts w:ascii="Times New Roman" w:hAnsi="Times New Roman"/>
          <w:szCs w:val="24"/>
        </w:rPr>
        <w:t>:</w:t>
      </w:r>
      <w:r>
        <w:rPr>
          <w:rFonts w:ascii="Times New Roman" w:hAnsi="Times New Roman"/>
          <w:szCs w:val="24"/>
        </w:rPr>
        <w:t xml:space="preserve">  </w:t>
      </w:r>
      <w:r w:rsidRPr="00B85B52">
        <w:rPr>
          <w:rFonts w:ascii="Times New Roman" w:hAnsi="Times New Roman"/>
          <w:szCs w:val="24"/>
        </w:rPr>
        <w:t>[</w:t>
      </w:r>
      <w:r>
        <w:rPr>
          <w:rFonts w:ascii="Times New Roman" w:hAnsi="Times New Roman"/>
          <w:szCs w:val="24"/>
        </w:rPr>
        <w:t>0</w:t>
      </w:r>
      <w:r w:rsidRPr="00B85B52">
        <w:rPr>
          <w:rFonts w:ascii="Times New Roman" w:hAnsi="Times New Roman"/>
          <w:szCs w:val="24"/>
        </w:rPr>
        <w:t>;</w:t>
      </w:r>
      <w:r>
        <w:rPr>
          <w:rFonts w:ascii="Times New Roman" w:hAnsi="Times New Roman"/>
          <w:szCs w:val="24"/>
        </w:rPr>
        <w:t>2000</w:t>
      </w:r>
      <w:r w:rsidRPr="00B85B52">
        <w:rPr>
          <w:rFonts w:ascii="Times New Roman" w:hAnsi="Times New Roman"/>
          <w:szCs w:val="24"/>
        </w:rPr>
        <w:t>]</w:t>
      </w:r>
      <w:r>
        <w:rPr>
          <w:rFonts w:ascii="Times New Roman" w:hAnsi="Times New Roman"/>
          <w:szCs w:val="24"/>
        </w:rPr>
        <w:t xml:space="preserve"> (количественные данные)</w:t>
      </w:r>
    </w:p>
    <w:p w14:paraId="28A0B1F3" w14:textId="34BB2228" w:rsidR="00B85B52" w:rsidRPr="00B85B52" w:rsidRDefault="00B85B52" w:rsidP="009F4C08">
      <w:pPr>
        <w:ind w:firstLine="369"/>
        <w:rPr>
          <w:rFonts w:ascii="Times New Roman" w:hAnsi="Times New Roman"/>
          <w:szCs w:val="24"/>
        </w:rPr>
      </w:pPr>
      <w:r>
        <w:rPr>
          <w:rFonts w:ascii="Times New Roman" w:hAnsi="Times New Roman"/>
          <w:szCs w:val="24"/>
          <w:lang w:val="en-US"/>
        </w:rPr>
        <w:t>A</w:t>
      </w:r>
      <w:r w:rsidRPr="00423108">
        <w:rPr>
          <w:rFonts w:ascii="Times New Roman" w:hAnsi="Times New Roman"/>
          <w:szCs w:val="24"/>
        </w:rPr>
        <w:t>16: -, + (</w:t>
      </w:r>
      <w:r>
        <w:rPr>
          <w:rFonts w:ascii="Times New Roman" w:hAnsi="Times New Roman"/>
          <w:szCs w:val="24"/>
        </w:rPr>
        <w:t>переменная класса)</w:t>
      </w:r>
    </w:p>
    <w:p w14:paraId="386C2F70" w14:textId="078A671C" w:rsidR="004F7716" w:rsidRPr="009F4C08" w:rsidRDefault="004F7716" w:rsidP="009F4C08">
      <w:pPr>
        <w:pStyle w:val="a5"/>
        <w:numPr>
          <w:ilvl w:val="0"/>
          <w:numId w:val="2"/>
        </w:numPr>
        <w:ind w:left="369" w:hanging="369"/>
        <w:rPr>
          <w:rFonts w:ascii="Times New Roman" w:hAnsi="Times New Roman"/>
          <w:b/>
          <w:bCs/>
          <w:sz w:val="28"/>
          <w:szCs w:val="24"/>
          <w:lang w:val="en-US"/>
        </w:rPr>
      </w:pPr>
      <w:r w:rsidRPr="009F4C08">
        <w:rPr>
          <w:rFonts w:ascii="Times New Roman" w:hAnsi="Times New Roman"/>
          <w:b/>
          <w:bCs/>
        </w:rPr>
        <w:t>Ход работы</w:t>
      </w:r>
    </w:p>
    <w:p w14:paraId="42C9B5A6" w14:textId="7AB87E14" w:rsidR="00F10C1A" w:rsidRPr="009F4C08" w:rsidRDefault="00B85B52" w:rsidP="00F10C1A">
      <w:pPr>
        <w:spacing w:after="11" w:line="305" w:lineRule="auto"/>
        <w:ind w:right="14"/>
        <w:jc w:val="both"/>
        <w:rPr>
          <w:rFonts w:ascii="Times New Roman" w:hAnsi="Times New Roman"/>
        </w:rPr>
      </w:pPr>
      <w:r w:rsidRPr="009F4C08">
        <w:rPr>
          <w:rFonts w:ascii="Times New Roman" w:hAnsi="Times New Roman"/>
          <w:b/>
          <w:bCs/>
        </w:rPr>
        <w:t>2.1</w:t>
      </w:r>
      <w:r w:rsidR="00F10C1A" w:rsidRPr="009F4C08">
        <w:rPr>
          <w:rFonts w:ascii="Times New Roman" w:hAnsi="Times New Roman"/>
          <w:b/>
          <w:bCs/>
        </w:rPr>
        <w:t xml:space="preserve"> Из набора данных Вашего варианта сформируйте два массива данных:</w:t>
      </w:r>
    </w:p>
    <w:p w14:paraId="21339370" w14:textId="7020889B" w:rsidR="00F10C1A" w:rsidRPr="00F10C1A" w:rsidRDefault="00F10C1A" w:rsidP="00F10C1A">
      <w:pPr>
        <w:pStyle w:val="a5"/>
        <w:numPr>
          <w:ilvl w:val="0"/>
          <w:numId w:val="18"/>
        </w:numPr>
        <w:spacing w:after="11" w:line="305" w:lineRule="auto"/>
        <w:ind w:right="14"/>
        <w:jc w:val="both"/>
        <w:rPr>
          <w:rFonts w:ascii="Times New Roman" w:hAnsi="Times New Roman"/>
        </w:rPr>
      </w:pPr>
      <w:r w:rsidRPr="00F10C1A">
        <w:rPr>
          <w:rFonts w:ascii="Times New Roman" w:hAnsi="Times New Roman"/>
        </w:rPr>
        <w:t xml:space="preserve">массив количественных данных (все количественные данные оставить без изменений, для всех качественных данных кроме переменной класса произвести калибровку с учетом априорного шанса с поправкой Лапласа, значения переменной класса задать как 1, если положительный класс, 0 иначе); </w:t>
      </w:r>
    </w:p>
    <w:p w14:paraId="2997F884" w14:textId="6B146923" w:rsidR="00F10C1A" w:rsidRDefault="00F10C1A" w:rsidP="00F10C1A">
      <w:pPr>
        <w:pStyle w:val="a5"/>
        <w:numPr>
          <w:ilvl w:val="0"/>
          <w:numId w:val="18"/>
        </w:numPr>
        <w:spacing w:after="11" w:line="305" w:lineRule="auto"/>
        <w:ind w:right="14"/>
        <w:jc w:val="both"/>
        <w:rPr>
          <w:rFonts w:ascii="Times New Roman" w:hAnsi="Times New Roman"/>
        </w:rPr>
      </w:pPr>
      <w:r w:rsidRPr="00F10C1A">
        <w:rPr>
          <w:rFonts w:ascii="Times New Roman" w:hAnsi="Times New Roman"/>
        </w:rPr>
        <w:t xml:space="preserve">массив качественных данных (для всех качественных данных кроме переменной класса произвести калибровку с учетом априорного шанса с поправкой Лапласа, значения переменной класса задать как 1, если положительный класс, 0 иначе; для всех количественных данных произвести дискретизацию с равной частотой, в качестве границ интервалов взять выборочные квантили порядка 0, 0.2, 0.4, 0.6, 0.8, 1). </w:t>
      </w:r>
    </w:p>
    <w:p w14:paraId="0C8A9B43" w14:textId="6C32AFEF" w:rsidR="00423108" w:rsidRDefault="00D140FE" w:rsidP="00D140FE">
      <w:pPr>
        <w:spacing w:after="11" w:line="305" w:lineRule="auto"/>
        <w:ind w:firstLine="357"/>
        <w:jc w:val="both"/>
        <w:rPr>
          <w:rFonts w:ascii="Times New Roman" w:hAnsi="Times New Roman"/>
          <w:b/>
          <w:bCs/>
        </w:rPr>
      </w:pPr>
      <w:r w:rsidRPr="00D140FE">
        <w:rPr>
          <w:rFonts w:ascii="Times New Roman" w:hAnsi="Times New Roman"/>
          <w:b/>
          <w:bCs/>
        </w:rPr>
        <w:t>Массив количественных данных:</w:t>
      </w:r>
    </w:p>
    <w:p w14:paraId="37DECAA0" w14:textId="2B3C5C0D" w:rsidR="00D140FE" w:rsidRDefault="00D140FE" w:rsidP="00D140FE">
      <w:pPr>
        <w:spacing w:after="11" w:line="305" w:lineRule="auto"/>
        <w:ind w:firstLine="357"/>
        <w:jc w:val="both"/>
        <w:rPr>
          <w:rFonts w:ascii="Times New Roman" w:hAnsi="Times New Roman"/>
        </w:rPr>
      </w:pPr>
      <w:r w:rsidRPr="00D140FE">
        <w:rPr>
          <w:rFonts w:ascii="Times New Roman" w:hAnsi="Times New Roman"/>
        </w:rPr>
        <w:t>До калибровки:</w:t>
      </w:r>
    </w:p>
    <w:p w14:paraId="471809A0" w14:textId="2F5D0326" w:rsidR="00D140FE" w:rsidRDefault="00D140FE" w:rsidP="00D140FE">
      <w:pPr>
        <w:spacing w:after="11" w:line="305" w:lineRule="auto"/>
        <w:ind w:firstLine="357"/>
        <w:jc w:val="both"/>
        <w:rPr>
          <w:rFonts w:ascii="Times New Roman" w:hAnsi="Times New Roman"/>
        </w:rPr>
      </w:pPr>
      <w:r w:rsidRPr="00D140FE">
        <w:rPr>
          <w:rFonts w:ascii="Times New Roman" w:hAnsi="Times New Roman"/>
          <w:noProof/>
        </w:rPr>
        <w:drawing>
          <wp:inline distT="0" distB="0" distL="0" distR="0" wp14:anchorId="1E4E9229" wp14:editId="795471BA">
            <wp:extent cx="4975860" cy="1553128"/>
            <wp:effectExtent l="0" t="0" r="0" b="9525"/>
            <wp:docPr id="1972707075" name="Рисунок 1" descr="Изображение выглядит как текст, число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707075" name="Рисунок 1" descr="Изображение выглядит как текст, число, Шрифт, снимок экран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1605" cy="156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8343" w14:textId="058F0E62" w:rsidR="00D140FE" w:rsidRDefault="00D140FE" w:rsidP="00D140FE">
      <w:pPr>
        <w:spacing w:after="11" w:line="305" w:lineRule="auto"/>
        <w:ind w:firstLine="3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После:</w:t>
      </w:r>
    </w:p>
    <w:p w14:paraId="712068A7" w14:textId="3BF490BB" w:rsidR="00D140FE" w:rsidRDefault="00D140FE" w:rsidP="00D140FE">
      <w:pPr>
        <w:spacing w:after="11" w:line="305" w:lineRule="auto"/>
        <w:ind w:firstLine="357"/>
        <w:jc w:val="both"/>
        <w:rPr>
          <w:rFonts w:ascii="Times New Roman" w:hAnsi="Times New Roman"/>
        </w:rPr>
      </w:pPr>
      <w:r w:rsidRPr="00D140FE">
        <w:rPr>
          <w:rFonts w:ascii="Times New Roman" w:hAnsi="Times New Roman"/>
          <w:noProof/>
        </w:rPr>
        <w:drawing>
          <wp:inline distT="0" distB="0" distL="0" distR="0" wp14:anchorId="30611C11" wp14:editId="4D00BC91">
            <wp:extent cx="3213278" cy="678180"/>
            <wp:effectExtent l="0" t="0" r="6350" b="7620"/>
            <wp:docPr id="869782178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782178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6399" cy="68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25D37" w14:textId="0F691CF7" w:rsidR="0009587C" w:rsidRDefault="0009587C" w:rsidP="0009587C">
      <w:pPr>
        <w:spacing w:after="11" w:line="305" w:lineRule="auto"/>
        <w:ind w:firstLine="357"/>
        <w:jc w:val="both"/>
        <w:rPr>
          <w:rFonts w:ascii="Times New Roman" w:hAnsi="Times New Roman"/>
          <w:lang w:val="en-US"/>
        </w:rPr>
      </w:pPr>
      <w:r w:rsidRPr="0009587C">
        <w:rPr>
          <w:rFonts w:ascii="Times New Roman" w:hAnsi="Times New Roman"/>
          <w:noProof/>
          <w:lang w:val="en-US"/>
        </w:rPr>
        <w:lastRenderedPageBreak/>
        <w:drawing>
          <wp:inline distT="0" distB="0" distL="0" distR="0" wp14:anchorId="32F0275A" wp14:editId="26E301AD">
            <wp:extent cx="2554634" cy="3208020"/>
            <wp:effectExtent l="0" t="0" r="0" b="0"/>
            <wp:docPr id="1488608318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08318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2246" cy="321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75CB" w14:textId="41597B21" w:rsidR="0009587C" w:rsidRDefault="0009587C" w:rsidP="00D140FE">
      <w:pPr>
        <w:spacing w:after="11" w:line="305" w:lineRule="auto"/>
        <w:ind w:firstLine="357"/>
        <w:jc w:val="both"/>
        <w:rPr>
          <w:rFonts w:ascii="Times New Roman" w:hAnsi="Times New Roman"/>
          <w:lang w:val="en-US"/>
        </w:rPr>
      </w:pPr>
      <w:r w:rsidRPr="0009587C">
        <w:rPr>
          <w:rFonts w:ascii="Times New Roman" w:hAnsi="Times New Roman"/>
          <w:noProof/>
          <w:lang w:val="en-US"/>
        </w:rPr>
        <w:drawing>
          <wp:inline distT="0" distB="0" distL="0" distR="0" wp14:anchorId="20D576A2" wp14:editId="36111FE7">
            <wp:extent cx="4815840" cy="1703948"/>
            <wp:effectExtent l="0" t="0" r="3810" b="0"/>
            <wp:docPr id="1186320500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20500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6347" cy="170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8EFDB" w14:textId="77777777" w:rsidR="0009587C" w:rsidRDefault="0009587C" w:rsidP="00D140FE">
      <w:pPr>
        <w:spacing w:after="11" w:line="305" w:lineRule="auto"/>
        <w:ind w:firstLine="357"/>
        <w:jc w:val="both"/>
        <w:rPr>
          <w:rFonts w:ascii="Times New Roman" w:hAnsi="Times New Roman"/>
          <w:lang w:val="en-US"/>
        </w:rPr>
      </w:pPr>
    </w:p>
    <w:p w14:paraId="2C212A86" w14:textId="5CE1020B" w:rsidR="0009587C" w:rsidRDefault="0009587C" w:rsidP="00D140FE">
      <w:pPr>
        <w:spacing w:after="11" w:line="305" w:lineRule="auto"/>
        <w:ind w:firstLine="357"/>
        <w:jc w:val="both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Массив качественных данных:</w:t>
      </w:r>
    </w:p>
    <w:p w14:paraId="20C5A907" w14:textId="2F5A1F9C" w:rsidR="0009587C" w:rsidRDefault="0009587C" w:rsidP="00D140FE">
      <w:pPr>
        <w:spacing w:after="11" w:line="305" w:lineRule="auto"/>
        <w:ind w:firstLine="3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Границы интервалов:</w:t>
      </w:r>
    </w:p>
    <w:p w14:paraId="2D771430" w14:textId="3AE77230" w:rsidR="0009587C" w:rsidRDefault="00441B24" w:rsidP="00D140FE">
      <w:pPr>
        <w:spacing w:after="11" w:line="305" w:lineRule="auto"/>
        <w:ind w:firstLine="357"/>
        <w:jc w:val="both"/>
        <w:rPr>
          <w:rFonts w:ascii="Times New Roman" w:hAnsi="Times New Roman"/>
        </w:rPr>
      </w:pPr>
      <w:r w:rsidRPr="00441B24">
        <w:rPr>
          <w:rFonts w:ascii="Times New Roman" w:hAnsi="Times New Roman"/>
          <w:noProof/>
        </w:rPr>
        <w:drawing>
          <wp:inline distT="0" distB="0" distL="0" distR="0" wp14:anchorId="5C146E4F" wp14:editId="415EB057">
            <wp:extent cx="3863340" cy="1117498"/>
            <wp:effectExtent l="0" t="0" r="3810" b="6985"/>
            <wp:docPr id="978247957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47957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7980" cy="112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11A5" w14:textId="7A375EF2" w:rsidR="0009587C" w:rsidRPr="00593CCE" w:rsidRDefault="0009587C" w:rsidP="00D140FE">
      <w:pPr>
        <w:spacing w:after="11" w:line="305" w:lineRule="auto"/>
        <w:ind w:firstLine="35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Данные после дискретизации:</w:t>
      </w:r>
    </w:p>
    <w:p w14:paraId="54E91FEF" w14:textId="6F9D0592" w:rsidR="0009587C" w:rsidRPr="0009587C" w:rsidRDefault="0063126D" w:rsidP="00D140FE">
      <w:pPr>
        <w:spacing w:after="11" w:line="305" w:lineRule="auto"/>
        <w:ind w:firstLine="357"/>
        <w:jc w:val="both"/>
        <w:rPr>
          <w:rFonts w:ascii="Times New Roman" w:hAnsi="Times New Roman"/>
        </w:rPr>
      </w:pPr>
      <w:r w:rsidRPr="0063126D">
        <w:rPr>
          <w:rFonts w:ascii="Times New Roman" w:hAnsi="Times New Roman"/>
          <w:noProof/>
        </w:rPr>
        <w:drawing>
          <wp:inline distT="0" distB="0" distL="0" distR="0" wp14:anchorId="75EB959E" wp14:editId="0C653D15">
            <wp:extent cx="2414898" cy="2087880"/>
            <wp:effectExtent l="0" t="0" r="5080" b="7620"/>
            <wp:docPr id="449535326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35326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0524" cy="209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B371" w14:textId="144267B1" w:rsidR="009F4C08" w:rsidRDefault="00423108" w:rsidP="009F4C08">
      <w:pPr>
        <w:pStyle w:val="a5"/>
        <w:spacing w:after="120"/>
        <w:ind w:left="0" w:right="11"/>
        <w:contextualSpacing w:val="0"/>
        <w:rPr>
          <w:rFonts w:ascii="Times New Roman" w:hAnsi="Times New Roman"/>
          <w:b/>
          <w:bCs/>
        </w:rPr>
      </w:pPr>
      <w:r w:rsidRPr="009F4C08">
        <w:rPr>
          <w:rFonts w:ascii="Times New Roman" w:hAnsi="Times New Roman"/>
          <w:b/>
          <w:bCs/>
        </w:rPr>
        <w:lastRenderedPageBreak/>
        <w:t xml:space="preserve">2.2 Рассчитайте все парные показатели взаимосвязи между переменными из набора </w:t>
      </w:r>
      <w:r w:rsidR="009F4C08">
        <w:rPr>
          <w:rFonts w:ascii="Times New Roman" w:hAnsi="Times New Roman"/>
          <w:b/>
          <w:bCs/>
        </w:rPr>
        <w:t xml:space="preserve">количественных </w:t>
      </w:r>
      <w:r w:rsidRPr="009F4C08">
        <w:rPr>
          <w:rFonts w:ascii="Times New Roman" w:hAnsi="Times New Roman"/>
          <w:b/>
          <w:bCs/>
        </w:rPr>
        <w:t>данных. Показатель взаимосвязи – коэффициент корреляции Пирсон</w:t>
      </w:r>
      <w:r w:rsidR="009F4C08">
        <w:rPr>
          <w:rFonts w:ascii="Times New Roman" w:hAnsi="Times New Roman"/>
          <w:b/>
          <w:bCs/>
        </w:rPr>
        <w:t>а</w:t>
      </w:r>
    </w:p>
    <w:p w14:paraId="2243F681" w14:textId="6493785E" w:rsidR="009F4C08" w:rsidRDefault="00593CCE" w:rsidP="00593CCE">
      <w:pPr>
        <w:pStyle w:val="a5"/>
        <w:spacing w:after="120"/>
        <w:ind w:left="0" w:right="11"/>
        <w:contextualSpacing w:val="0"/>
        <w:rPr>
          <w:rFonts w:ascii="Times New Roman" w:hAnsi="Times New Roman"/>
          <w:b/>
          <w:bCs/>
        </w:rPr>
      </w:pPr>
      <w:r>
        <w:rPr>
          <w:noProof/>
        </w:rPr>
        <w:drawing>
          <wp:inline distT="0" distB="0" distL="0" distR="0" wp14:anchorId="087D87C4" wp14:editId="3FC40CAF">
            <wp:extent cx="3815080" cy="793750"/>
            <wp:effectExtent l="0" t="0" r="0" b="6350"/>
            <wp:docPr id="450661960" name="Изображение 1" descr="Изображение выглядит как текст, Шрифт, линия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61960" name="Изображение 1" descr="Изображение выглядит как текст, Шрифт, линия, белый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93965" w14:textId="00AAC220" w:rsidR="00593CCE" w:rsidRPr="00593CCE" w:rsidRDefault="00593CCE" w:rsidP="00C52406">
      <w:pPr>
        <w:spacing w:after="11" w:line="305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Парные показатели взаимосвязи между данными количественных переменных:</w:t>
      </w:r>
    </w:p>
    <w:p w14:paraId="04496572" w14:textId="0773EBC4" w:rsidR="00593CCE" w:rsidRDefault="00593CCE" w:rsidP="00593CCE">
      <w:pPr>
        <w:pStyle w:val="a5"/>
        <w:spacing w:after="120"/>
        <w:ind w:left="0" w:right="11"/>
        <w:contextualSpacing w:val="0"/>
        <w:rPr>
          <w:rFonts w:ascii="Times New Roman" w:hAnsi="Times New Roman"/>
          <w:b/>
          <w:bCs/>
        </w:rPr>
      </w:pPr>
      <w:r w:rsidRPr="00593CCE">
        <w:rPr>
          <w:rFonts w:ascii="Times New Roman" w:hAnsi="Times New Roman"/>
          <w:b/>
          <w:bCs/>
          <w:noProof/>
        </w:rPr>
        <w:drawing>
          <wp:inline distT="0" distB="0" distL="0" distR="0" wp14:anchorId="05287C2C" wp14:editId="132EE811">
            <wp:extent cx="5940425" cy="1784350"/>
            <wp:effectExtent l="0" t="0" r="3175" b="6350"/>
            <wp:docPr id="211589057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9057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F3938" w14:textId="77777777" w:rsidR="0063126D" w:rsidRPr="00593CCE" w:rsidRDefault="0063126D" w:rsidP="00593CCE">
      <w:pPr>
        <w:pStyle w:val="a5"/>
        <w:spacing w:after="120"/>
        <w:ind w:left="0" w:right="11"/>
        <w:contextualSpacing w:val="0"/>
        <w:rPr>
          <w:rFonts w:ascii="Times New Roman" w:hAnsi="Times New Roman"/>
          <w:b/>
          <w:bCs/>
        </w:rPr>
      </w:pPr>
    </w:p>
    <w:p w14:paraId="039F827C" w14:textId="226CBFFC" w:rsidR="00423108" w:rsidRDefault="00423108" w:rsidP="009F4C08">
      <w:pPr>
        <w:pStyle w:val="a5"/>
        <w:spacing w:after="120"/>
        <w:ind w:left="0" w:right="11"/>
        <w:contextualSpacing w:val="0"/>
        <w:rPr>
          <w:rFonts w:ascii="Times New Roman" w:hAnsi="Times New Roman"/>
          <w:b/>
          <w:bCs/>
          <w:szCs w:val="24"/>
          <w:lang w:eastAsia="zh-CN"/>
        </w:rPr>
      </w:pPr>
      <w:r w:rsidRPr="009F4C08">
        <w:rPr>
          <w:rFonts w:ascii="Times New Roman" w:hAnsi="Times New Roman"/>
          <w:b/>
          <w:bCs/>
        </w:rPr>
        <w:t>2.3</w:t>
      </w:r>
      <w:r w:rsidR="009F4C08">
        <w:rPr>
          <w:rFonts w:ascii="Times New Roman" w:hAnsi="Times New Roman"/>
          <w:b/>
          <w:bCs/>
        </w:rPr>
        <w:t xml:space="preserve"> </w:t>
      </w:r>
      <w:r w:rsidRPr="009F4C08">
        <w:rPr>
          <w:rFonts w:ascii="Times New Roman" w:hAnsi="Times New Roman"/>
          <w:b/>
          <w:bCs/>
          <w:szCs w:val="24"/>
          <w:lang w:eastAsia="zh-CN"/>
        </w:rPr>
        <w:t>Проверьте гипотезы о значимости взаимосвязей между переменными: о значимости коэффициента корреляции Пирсона с помощью стандартной процедуры и с помощью перестановочного критерия</w:t>
      </w:r>
    </w:p>
    <w:p w14:paraId="724DAD92" w14:textId="12B17513" w:rsidR="0063126D" w:rsidRDefault="0063126D" w:rsidP="00441B24">
      <w:pPr>
        <w:spacing w:after="11" w:line="305" w:lineRule="auto"/>
        <w:rPr>
          <w:rFonts w:ascii="Times New Roman" w:hAnsi="Times New Roman"/>
        </w:rPr>
      </w:pPr>
      <w:r>
        <w:rPr>
          <w:rFonts w:ascii="Times New Roman" w:hAnsi="Times New Roman"/>
        </w:rPr>
        <w:t>У</w:t>
      </w:r>
      <w:r w:rsidRPr="0063126D">
        <w:rPr>
          <w:rFonts w:ascii="Times New Roman" w:hAnsi="Times New Roman"/>
        </w:rPr>
        <w:t>ровень значимости</w:t>
      </w:r>
      <w:r w:rsidRPr="0063126D">
        <w:rPr>
          <w:rFonts w:ascii="Times New Roman" w:hAnsi="Times New Roman"/>
          <w:b/>
          <w:bCs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α=0.05</m:t>
        </m:r>
      </m:oMath>
    </w:p>
    <w:p w14:paraId="3D3311E6" w14:textId="46F7201B" w:rsidR="0063126D" w:rsidRDefault="0063126D" w:rsidP="00441B24">
      <w:pPr>
        <w:spacing w:after="11" w:line="305" w:lineRule="auto"/>
        <w:rPr>
          <w:rFonts w:ascii="Times New Roman" w:hAnsi="Times New Roman"/>
        </w:rPr>
      </w:pPr>
      <w:r>
        <w:rPr>
          <w:rFonts w:ascii="Times New Roman" w:hAnsi="Times New Roman"/>
        </w:rPr>
        <w:t>Проверка гипотезы о значимости взаимосвязей между переменными в массиве с количественными данными:</w:t>
      </w:r>
    </w:p>
    <w:p w14:paraId="11BF7F1C" w14:textId="7B7E226F" w:rsidR="002D7DA5" w:rsidRDefault="002D7DA5" w:rsidP="00441B24">
      <w:pPr>
        <w:spacing w:after="11" w:line="305" w:lineRule="auto"/>
        <w:rPr>
          <w:rFonts w:ascii="Times New Roman" w:hAnsi="Times New Roman"/>
          <w:b/>
          <w:bCs/>
        </w:rPr>
      </w:pPr>
      <w:r w:rsidRPr="002D7DA5">
        <w:rPr>
          <w:rFonts w:ascii="Times New Roman" w:hAnsi="Times New Roman"/>
          <w:b/>
          <w:bCs/>
        </w:rPr>
        <w:t>Стандартная процедура:</w:t>
      </w:r>
    </w:p>
    <w:p w14:paraId="4D0844E4" w14:textId="099156E6" w:rsidR="002D7DA5" w:rsidRDefault="002D7DA5" w:rsidP="00441B24">
      <w:pPr>
        <w:spacing w:after="11" w:line="305" w:lineRule="auto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P-value:</w:t>
      </w:r>
    </w:p>
    <w:p w14:paraId="73475F6E" w14:textId="1F7EBAE5" w:rsidR="002D7DA5" w:rsidRPr="002D7DA5" w:rsidRDefault="002D7DA5" w:rsidP="00441B24">
      <w:pPr>
        <w:spacing w:after="11" w:line="305" w:lineRule="auto"/>
        <w:rPr>
          <w:rFonts w:ascii="Times New Roman" w:hAnsi="Times New Roman"/>
          <w:lang w:val="en-US"/>
        </w:rPr>
      </w:pPr>
      <w:r w:rsidRPr="002D7DA5">
        <w:rPr>
          <w:rFonts w:ascii="Times New Roman" w:hAnsi="Times New Roman"/>
          <w:noProof/>
          <w:lang w:val="en-US"/>
        </w:rPr>
        <w:drawing>
          <wp:inline distT="0" distB="0" distL="0" distR="0" wp14:anchorId="5BD4AB32" wp14:editId="29517CAB">
            <wp:extent cx="5940425" cy="1760220"/>
            <wp:effectExtent l="0" t="0" r="3175" b="0"/>
            <wp:docPr id="138868670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8670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4605" w14:textId="77777777" w:rsidR="002D7DA5" w:rsidRPr="002D7DA5" w:rsidRDefault="002D7DA5" w:rsidP="002D7DA5">
      <w:pPr>
        <w:spacing w:after="11"/>
        <w:ind w:right="11"/>
        <w:rPr>
          <w:rFonts w:ascii="Times New Roman" w:hAnsi="Times New Roman"/>
          <w:szCs w:val="24"/>
          <w:lang w:eastAsia="zh-CN"/>
        </w:rPr>
      </w:pPr>
      <w:r w:rsidRPr="002D7DA5">
        <w:rPr>
          <w:rFonts w:ascii="Times New Roman" w:hAnsi="Times New Roman"/>
          <w:szCs w:val="24"/>
          <w:lang w:eastAsia="zh-CN"/>
        </w:rPr>
        <w:t>Если, значение p-value меньше, чем 0.05, то гипотеза о независимости отвергается (существует статистически значимая связь)</w:t>
      </w:r>
    </w:p>
    <w:p w14:paraId="3BC55D28" w14:textId="205578E7" w:rsidR="009F4C08" w:rsidRDefault="002D7DA5" w:rsidP="009F4C08">
      <w:pPr>
        <w:pStyle w:val="a5"/>
        <w:spacing w:after="11"/>
        <w:ind w:left="0" w:right="11"/>
        <w:rPr>
          <w:rFonts w:ascii="Times New Roman" w:hAnsi="Times New Roman"/>
          <w:szCs w:val="24"/>
          <w:lang w:eastAsia="zh-CN"/>
        </w:rPr>
      </w:pPr>
      <w:r>
        <w:rPr>
          <w:rFonts w:ascii="Times New Roman" w:hAnsi="Times New Roman"/>
          <w:szCs w:val="24"/>
          <w:lang w:val="en-US" w:eastAsia="zh-CN"/>
        </w:rPr>
        <w:t>0-</w:t>
      </w:r>
      <w:r>
        <w:rPr>
          <w:rFonts w:ascii="Times New Roman" w:hAnsi="Times New Roman"/>
          <w:szCs w:val="24"/>
          <w:lang w:eastAsia="zh-CN"/>
        </w:rPr>
        <w:t>не отвергается</w:t>
      </w:r>
    </w:p>
    <w:p w14:paraId="0602B97F" w14:textId="2CDF1297" w:rsidR="002D7DA5" w:rsidRDefault="002D7DA5" w:rsidP="009F4C08">
      <w:pPr>
        <w:pStyle w:val="a5"/>
        <w:spacing w:after="11"/>
        <w:ind w:left="0" w:right="11"/>
        <w:rPr>
          <w:rFonts w:ascii="Times New Roman" w:hAnsi="Times New Roman"/>
          <w:szCs w:val="24"/>
          <w:lang w:eastAsia="zh-CN"/>
        </w:rPr>
      </w:pPr>
      <w:r>
        <w:rPr>
          <w:rFonts w:ascii="Times New Roman" w:hAnsi="Times New Roman"/>
          <w:szCs w:val="24"/>
          <w:lang w:eastAsia="zh-CN"/>
        </w:rPr>
        <w:t>1-отвергается</w:t>
      </w:r>
    </w:p>
    <w:p w14:paraId="11881584" w14:textId="2F1A6E6D" w:rsidR="002D7DA5" w:rsidRPr="002D7DA5" w:rsidRDefault="002D7DA5" w:rsidP="009F4C08">
      <w:pPr>
        <w:pStyle w:val="a5"/>
        <w:spacing w:after="11"/>
        <w:ind w:left="0" w:right="11"/>
        <w:rPr>
          <w:rFonts w:ascii="Times New Roman" w:hAnsi="Times New Roman"/>
          <w:szCs w:val="24"/>
          <w:lang w:eastAsia="zh-CN"/>
        </w:rPr>
      </w:pPr>
      <w:r w:rsidRPr="002D7DA5">
        <w:rPr>
          <w:rFonts w:ascii="Times New Roman" w:hAnsi="Times New Roman"/>
          <w:noProof/>
          <w:szCs w:val="24"/>
          <w:lang w:eastAsia="zh-CN"/>
        </w:rPr>
        <w:lastRenderedPageBreak/>
        <w:drawing>
          <wp:inline distT="0" distB="0" distL="0" distR="0" wp14:anchorId="240B1EB2" wp14:editId="03EB0610">
            <wp:extent cx="5940425" cy="1772285"/>
            <wp:effectExtent l="0" t="0" r="3175" b="0"/>
            <wp:docPr id="309161882" name="Рисунок 1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61882" name="Рисунок 1" descr="Изображение выглядит как текст, снимок экрана, число, Параллельный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43F0" w14:textId="77777777" w:rsidR="0063126D" w:rsidRDefault="0063126D" w:rsidP="009F4C08">
      <w:pPr>
        <w:pStyle w:val="a5"/>
        <w:spacing w:after="11"/>
        <w:ind w:left="0" w:right="11"/>
        <w:rPr>
          <w:rFonts w:ascii="Times New Roman" w:hAnsi="Times New Roman"/>
          <w:szCs w:val="24"/>
          <w:lang w:eastAsia="zh-CN"/>
        </w:rPr>
      </w:pPr>
    </w:p>
    <w:p w14:paraId="018032FC" w14:textId="2E30B0E9" w:rsidR="002D7DA5" w:rsidRDefault="002D7DA5" w:rsidP="002D7DA5">
      <w:pPr>
        <w:pStyle w:val="a5"/>
        <w:spacing w:after="120"/>
        <w:ind w:left="0" w:right="11"/>
        <w:rPr>
          <w:rFonts w:ascii="Times New Roman" w:hAnsi="Times New Roman"/>
          <w:b/>
          <w:bCs/>
          <w:szCs w:val="24"/>
          <w:lang w:eastAsia="zh-CN"/>
        </w:rPr>
      </w:pPr>
      <w:r w:rsidRPr="002D7DA5">
        <w:rPr>
          <w:rFonts w:ascii="Times New Roman" w:hAnsi="Times New Roman"/>
          <w:b/>
          <w:bCs/>
          <w:szCs w:val="24"/>
          <w:lang w:eastAsia="zh-CN"/>
        </w:rPr>
        <w:t>Перестановочный критерий:</w:t>
      </w:r>
    </w:p>
    <w:p w14:paraId="6B6EA7F1" w14:textId="3C937F1C" w:rsidR="002D7DA5" w:rsidRDefault="002D7DA5" w:rsidP="009F4C08">
      <w:pPr>
        <w:pStyle w:val="a5"/>
        <w:spacing w:after="11"/>
        <w:ind w:left="0" w:right="11"/>
        <w:rPr>
          <w:rFonts w:ascii="Times New Roman" w:hAnsi="Times New Roman"/>
          <w:b/>
          <w:bCs/>
          <w:szCs w:val="24"/>
          <w:lang w:eastAsia="zh-CN"/>
        </w:rPr>
      </w:pPr>
      <w:r w:rsidRPr="002D7DA5">
        <w:rPr>
          <w:rFonts w:ascii="Times New Roman" w:hAnsi="Times New Roman"/>
          <w:b/>
          <w:bCs/>
          <w:noProof/>
          <w:szCs w:val="24"/>
          <w:lang w:eastAsia="zh-CN"/>
        </w:rPr>
        <w:drawing>
          <wp:inline distT="0" distB="0" distL="0" distR="0" wp14:anchorId="776C28F4" wp14:editId="690549EE">
            <wp:extent cx="5940425" cy="1753870"/>
            <wp:effectExtent l="0" t="0" r="3175" b="0"/>
            <wp:docPr id="57461389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1389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E769" w14:textId="77777777" w:rsidR="002D7DA5" w:rsidRDefault="002D7DA5" w:rsidP="009F4C08">
      <w:pPr>
        <w:pStyle w:val="a5"/>
        <w:spacing w:after="11"/>
        <w:ind w:left="0" w:right="11"/>
        <w:rPr>
          <w:rFonts w:ascii="Times New Roman" w:hAnsi="Times New Roman"/>
          <w:b/>
          <w:bCs/>
          <w:szCs w:val="24"/>
          <w:lang w:eastAsia="zh-CN"/>
        </w:rPr>
      </w:pPr>
    </w:p>
    <w:p w14:paraId="02C2DE2C" w14:textId="77777777" w:rsidR="002D7DA5" w:rsidRDefault="002D7DA5" w:rsidP="002D7DA5">
      <w:pPr>
        <w:spacing w:after="11"/>
        <w:ind w:right="11"/>
        <w:rPr>
          <w:rFonts w:ascii="Times New Roman" w:hAnsi="Times New Roman"/>
          <w:szCs w:val="24"/>
          <w:lang w:eastAsia="zh-CN"/>
        </w:rPr>
      </w:pPr>
      <w:r w:rsidRPr="002D7DA5">
        <w:rPr>
          <w:rFonts w:ascii="Times New Roman" w:hAnsi="Times New Roman"/>
          <w:szCs w:val="24"/>
          <w:lang w:eastAsia="zh-CN"/>
        </w:rPr>
        <w:t>Если значение в столбце перестановочного критерия меньше, чем значение коэффициента корреляции Пирсона, то гипотеза о независимости отвергается</w:t>
      </w:r>
    </w:p>
    <w:p w14:paraId="0817D552" w14:textId="02C731E0" w:rsidR="002D7DA5" w:rsidRDefault="002D7DA5" w:rsidP="002D7DA5">
      <w:pPr>
        <w:spacing w:after="11"/>
        <w:ind w:right="11"/>
        <w:rPr>
          <w:rFonts w:ascii="Times New Roman" w:hAnsi="Times New Roman"/>
          <w:szCs w:val="24"/>
          <w:lang w:eastAsia="zh-CN"/>
        </w:rPr>
      </w:pPr>
      <w:r>
        <w:rPr>
          <w:rFonts w:ascii="Times New Roman" w:hAnsi="Times New Roman"/>
          <w:szCs w:val="24"/>
          <w:lang w:eastAsia="zh-CN"/>
        </w:rPr>
        <w:t>0-не отвергается</w:t>
      </w:r>
    </w:p>
    <w:p w14:paraId="30AE96D4" w14:textId="48BE2F18" w:rsidR="002D7DA5" w:rsidRPr="002D7DA5" w:rsidRDefault="002D7DA5" w:rsidP="002D7DA5">
      <w:pPr>
        <w:spacing w:after="11"/>
        <w:ind w:right="11"/>
        <w:rPr>
          <w:rFonts w:ascii="Times New Roman" w:hAnsi="Times New Roman"/>
          <w:szCs w:val="24"/>
          <w:lang w:eastAsia="zh-CN"/>
        </w:rPr>
      </w:pPr>
      <w:r>
        <w:rPr>
          <w:rFonts w:ascii="Times New Roman" w:hAnsi="Times New Roman"/>
          <w:szCs w:val="24"/>
          <w:lang w:eastAsia="zh-CN"/>
        </w:rPr>
        <w:t>1-отвергается</w:t>
      </w:r>
    </w:p>
    <w:p w14:paraId="6F1114E1" w14:textId="0F2DC7DB" w:rsidR="002D7DA5" w:rsidRDefault="002D7DA5" w:rsidP="009F4C08">
      <w:pPr>
        <w:pStyle w:val="a5"/>
        <w:spacing w:after="11"/>
        <w:ind w:left="0" w:right="11"/>
        <w:rPr>
          <w:rFonts w:ascii="Times New Roman" w:hAnsi="Times New Roman"/>
          <w:b/>
          <w:bCs/>
          <w:szCs w:val="24"/>
          <w:lang w:eastAsia="zh-CN"/>
        </w:rPr>
      </w:pPr>
      <w:r w:rsidRPr="002D7DA5">
        <w:rPr>
          <w:rFonts w:ascii="Times New Roman" w:hAnsi="Times New Roman"/>
          <w:b/>
          <w:bCs/>
          <w:noProof/>
          <w:szCs w:val="24"/>
          <w:lang w:eastAsia="zh-CN"/>
        </w:rPr>
        <w:drawing>
          <wp:inline distT="0" distB="0" distL="0" distR="0" wp14:anchorId="485A0B81" wp14:editId="243B688E">
            <wp:extent cx="5940425" cy="1761490"/>
            <wp:effectExtent l="0" t="0" r="3175" b="0"/>
            <wp:docPr id="2053342082" name="Рисунок 1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42082" name="Рисунок 1" descr="Изображение выглядит как текст, снимок экрана, число, Параллельный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24E9" w14:textId="77777777" w:rsidR="002D7DA5" w:rsidRDefault="002D7DA5" w:rsidP="009F4C08">
      <w:pPr>
        <w:pStyle w:val="a5"/>
        <w:spacing w:after="11"/>
        <w:ind w:left="0" w:right="11"/>
        <w:rPr>
          <w:rFonts w:ascii="Times New Roman" w:hAnsi="Times New Roman"/>
          <w:b/>
          <w:bCs/>
          <w:szCs w:val="24"/>
          <w:lang w:eastAsia="zh-CN"/>
        </w:rPr>
      </w:pPr>
    </w:p>
    <w:p w14:paraId="322A582A" w14:textId="77777777" w:rsidR="002D7DA5" w:rsidRPr="002D7DA5" w:rsidRDefault="002D7DA5" w:rsidP="002D7DA5">
      <w:pPr>
        <w:spacing w:after="11"/>
        <w:ind w:right="11"/>
        <w:rPr>
          <w:rFonts w:ascii="Times New Roman" w:hAnsi="Times New Roman"/>
          <w:b/>
          <w:bCs/>
          <w:szCs w:val="24"/>
          <w:lang w:eastAsia="zh-CN"/>
        </w:rPr>
      </w:pPr>
      <w:r w:rsidRPr="002D7DA5">
        <w:rPr>
          <w:rFonts w:ascii="Times New Roman" w:hAnsi="Times New Roman"/>
          <w:b/>
          <w:bCs/>
          <w:szCs w:val="24"/>
          <w:lang w:eastAsia="zh-CN"/>
        </w:rPr>
        <w:t>Вывод:</w:t>
      </w:r>
    </w:p>
    <w:p w14:paraId="1D8508F2" w14:textId="47CBCECB" w:rsidR="002D7DA5" w:rsidRPr="002D7DA5" w:rsidRDefault="002D7DA5" w:rsidP="002D7DA5">
      <w:pPr>
        <w:pStyle w:val="a5"/>
        <w:numPr>
          <w:ilvl w:val="0"/>
          <w:numId w:val="21"/>
        </w:numPr>
        <w:spacing w:after="11"/>
        <w:ind w:right="11"/>
        <w:rPr>
          <w:rFonts w:ascii="Times New Roman" w:hAnsi="Times New Roman"/>
          <w:szCs w:val="24"/>
          <w:lang w:eastAsia="zh-CN"/>
        </w:rPr>
      </w:pPr>
      <w:r w:rsidRPr="002D7DA5">
        <w:rPr>
          <w:rFonts w:ascii="Times New Roman" w:hAnsi="Times New Roman"/>
          <w:szCs w:val="24"/>
          <w:lang w:eastAsia="zh-CN"/>
        </w:rPr>
        <w:t>Переменные A2, A</w:t>
      </w:r>
      <w:r w:rsidR="00795609">
        <w:rPr>
          <w:rFonts w:ascii="Times New Roman" w:hAnsi="Times New Roman"/>
          <w:szCs w:val="24"/>
          <w:lang w:eastAsia="zh-CN"/>
        </w:rPr>
        <w:t>3</w:t>
      </w:r>
      <w:r w:rsidRPr="002D7DA5">
        <w:rPr>
          <w:rFonts w:ascii="Times New Roman" w:hAnsi="Times New Roman"/>
          <w:szCs w:val="24"/>
          <w:lang w:eastAsia="zh-CN"/>
        </w:rPr>
        <w:t>, A</w:t>
      </w:r>
      <w:r w:rsidR="00795609">
        <w:rPr>
          <w:rFonts w:ascii="Times New Roman" w:hAnsi="Times New Roman"/>
          <w:szCs w:val="24"/>
          <w:lang w:eastAsia="zh-CN"/>
        </w:rPr>
        <w:t>4</w:t>
      </w:r>
      <w:r w:rsidRPr="002D7DA5">
        <w:rPr>
          <w:rFonts w:ascii="Times New Roman" w:hAnsi="Times New Roman"/>
          <w:szCs w:val="24"/>
          <w:lang w:eastAsia="zh-CN"/>
        </w:rPr>
        <w:t>, A</w:t>
      </w:r>
      <w:r w:rsidR="00795609">
        <w:rPr>
          <w:rFonts w:ascii="Times New Roman" w:hAnsi="Times New Roman"/>
          <w:szCs w:val="24"/>
          <w:lang w:eastAsia="zh-CN"/>
        </w:rPr>
        <w:t>8</w:t>
      </w:r>
      <w:r w:rsidRPr="002D7DA5">
        <w:rPr>
          <w:rFonts w:ascii="Times New Roman" w:hAnsi="Times New Roman"/>
          <w:szCs w:val="24"/>
          <w:lang w:eastAsia="zh-CN"/>
        </w:rPr>
        <w:t>, A</w:t>
      </w:r>
      <w:r w:rsidR="00795609">
        <w:rPr>
          <w:rFonts w:ascii="Times New Roman" w:hAnsi="Times New Roman"/>
          <w:szCs w:val="24"/>
          <w:lang w:eastAsia="zh-CN"/>
        </w:rPr>
        <w:t>9 и А11</w:t>
      </w:r>
      <w:r w:rsidRPr="002D7DA5">
        <w:rPr>
          <w:rFonts w:ascii="Times New Roman" w:hAnsi="Times New Roman"/>
          <w:szCs w:val="24"/>
          <w:lang w:eastAsia="zh-CN"/>
        </w:rPr>
        <w:t xml:space="preserve"> демонстрируют статистически значимые взаимосвязи с другими переменными как по стандартной процедуре, так и по перестановочному критерию. Это указывает на то, что изменения в этих переменных могут оказывать влияние на другие переменные.</w:t>
      </w:r>
    </w:p>
    <w:p w14:paraId="13B4DC8C" w14:textId="1D46D912" w:rsidR="002D7DA5" w:rsidRPr="002D7DA5" w:rsidRDefault="002D7DA5" w:rsidP="002D7DA5">
      <w:pPr>
        <w:pStyle w:val="a5"/>
        <w:numPr>
          <w:ilvl w:val="0"/>
          <w:numId w:val="21"/>
        </w:numPr>
        <w:spacing w:after="11"/>
        <w:ind w:right="11"/>
        <w:rPr>
          <w:rFonts w:ascii="Times New Roman" w:hAnsi="Times New Roman"/>
          <w:szCs w:val="24"/>
          <w:lang w:eastAsia="zh-CN"/>
        </w:rPr>
      </w:pPr>
      <w:r w:rsidRPr="002D7DA5">
        <w:rPr>
          <w:rFonts w:ascii="Times New Roman" w:hAnsi="Times New Roman"/>
          <w:szCs w:val="24"/>
          <w:lang w:eastAsia="zh-CN"/>
        </w:rPr>
        <w:t>Переменные A1, A12</w:t>
      </w:r>
      <w:r w:rsidR="00795609">
        <w:rPr>
          <w:rFonts w:ascii="Times New Roman" w:hAnsi="Times New Roman"/>
          <w:szCs w:val="24"/>
          <w:lang w:eastAsia="zh-CN"/>
        </w:rPr>
        <w:t>, А13</w:t>
      </w:r>
      <w:r w:rsidRPr="002D7DA5">
        <w:rPr>
          <w:rFonts w:ascii="Times New Roman" w:hAnsi="Times New Roman"/>
          <w:szCs w:val="24"/>
          <w:lang w:eastAsia="zh-CN"/>
        </w:rPr>
        <w:t xml:space="preserve"> и A14 часто показывают отсутствие значимых взаимосвязей с другими переменными, что может указывать на их потенциальную независимость от большинства других переменных. Это может быть важным моментом для определения менее значимых факторов в вашем анализе.</w:t>
      </w:r>
    </w:p>
    <w:p w14:paraId="1C7D95EB" w14:textId="77777777" w:rsidR="002D7DA5" w:rsidRPr="002D7DA5" w:rsidRDefault="002D7DA5" w:rsidP="002D7DA5">
      <w:pPr>
        <w:pStyle w:val="a5"/>
        <w:numPr>
          <w:ilvl w:val="0"/>
          <w:numId w:val="21"/>
        </w:numPr>
        <w:spacing w:after="11"/>
        <w:ind w:right="11"/>
        <w:rPr>
          <w:rFonts w:ascii="Times New Roman" w:hAnsi="Times New Roman"/>
          <w:szCs w:val="24"/>
          <w:lang w:eastAsia="zh-CN"/>
        </w:rPr>
      </w:pPr>
      <w:r w:rsidRPr="002D7DA5">
        <w:rPr>
          <w:rFonts w:ascii="Times New Roman" w:hAnsi="Times New Roman"/>
          <w:szCs w:val="24"/>
          <w:lang w:eastAsia="zh-CN"/>
        </w:rPr>
        <w:t>Сходство между результатами стандартной процедуры и перестановочного критерия говорит о надежности выводов.</w:t>
      </w:r>
    </w:p>
    <w:p w14:paraId="225B6E19" w14:textId="77777777" w:rsidR="002D7DA5" w:rsidRPr="002D7DA5" w:rsidRDefault="002D7DA5" w:rsidP="009F4C08">
      <w:pPr>
        <w:pStyle w:val="a5"/>
        <w:spacing w:after="11"/>
        <w:ind w:left="0" w:right="11"/>
        <w:rPr>
          <w:rFonts w:ascii="Times New Roman" w:hAnsi="Times New Roman"/>
          <w:b/>
          <w:bCs/>
          <w:szCs w:val="24"/>
          <w:lang w:eastAsia="zh-CN"/>
        </w:rPr>
      </w:pPr>
    </w:p>
    <w:p w14:paraId="789B6FD8" w14:textId="24A3EDBA" w:rsidR="00423108" w:rsidRDefault="00423108" w:rsidP="009F4C08">
      <w:pPr>
        <w:spacing w:after="120"/>
        <w:rPr>
          <w:rFonts w:ascii="Times New Roman" w:hAnsi="Times New Roman"/>
          <w:b/>
          <w:bCs/>
          <w:szCs w:val="24"/>
          <w:lang w:eastAsia="zh-CN"/>
        </w:rPr>
      </w:pPr>
      <w:r w:rsidRPr="009F4C08">
        <w:rPr>
          <w:rFonts w:ascii="Times New Roman" w:hAnsi="Times New Roman"/>
          <w:b/>
          <w:bCs/>
          <w:szCs w:val="24"/>
          <w:lang w:eastAsia="zh-CN"/>
        </w:rPr>
        <w:lastRenderedPageBreak/>
        <w:t>2.4 Из подмножества признаков, значимо влияющих на переменную класса, выберите пару признаков, наиболее сильно взаимосвязанных друг с другом. Обозначим их X1 и X2. Проверьте наличие частной корреляции между признаком X1 (X2) и откликом при исключении влияния X2 (X1) с помощью: частного коэффициента корреляции</w:t>
      </w:r>
    </w:p>
    <w:p w14:paraId="4499C010" w14:textId="37C0F0F7" w:rsidR="009F4C08" w:rsidRDefault="00441B24" w:rsidP="009F4C08">
      <w:pPr>
        <w:spacing w:after="200"/>
        <w:rPr>
          <w:rFonts w:ascii="Times New Roman" w:hAnsi="Times New Roman"/>
          <w:b/>
          <w:bCs/>
          <w:szCs w:val="24"/>
          <w:lang w:eastAsia="zh-CN"/>
        </w:rPr>
      </w:pPr>
      <w:r w:rsidRPr="00441B24">
        <w:rPr>
          <w:rFonts w:ascii="Times New Roman" w:hAnsi="Times New Roman"/>
          <w:b/>
          <w:bCs/>
          <w:noProof/>
          <w:szCs w:val="24"/>
          <w:lang w:eastAsia="zh-CN"/>
        </w:rPr>
        <w:drawing>
          <wp:inline distT="0" distB="0" distL="0" distR="0" wp14:anchorId="7FE904F3" wp14:editId="296FDA96">
            <wp:extent cx="2896004" cy="1457528"/>
            <wp:effectExtent l="0" t="0" r="0" b="9525"/>
            <wp:docPr id="1655960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6067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56800" w14:textId="2AE308F7" w:rsidR="00441B24" w:rsidRDefault="00441B24" w:rsidP="00C52406">
      <w:pPr>
        <w:spacing w:after="120"/>
        <w:rPr>
          <w:rFonts w:ascii="Times New Roman" w:hAnsi="Times New Roman"/>
          <w:szCs w:val="24"/>
          <w:lang w:eastAsia="zh-CN"/>
        </w:rPr>
      </w:pPr>
      <w:r w:rsidRPr="00441B24">
        <w:rPr>
          <w:rFonts w:ascii="Times New Roman" w:hAnsi="Times New Roman"/>
          <w:szCs w:val="24"/>
          <w:lang w:eastAsia="zh-CN"/>
        </w:rPr>
        <w:t>Наиболее сильно взаимосвязанные признаки: A2 и A8 с коэффициентом корреляции</w:t>
      </w:r>
      <w:r>
        <w:rPr>
          <w:rFonts w:ascii="Times New Roman" w:hAnsi="Times New Roman"/>
          <w:szCs w:val="24"/>
          <w:lang w:eastAsia="zh-CN"/>
        </w:rPr>
        <w:t xml:space="preserve">: </w:t>
      </w:r>
      <w:r w:rsidRPr="00441B24">
        <w:rPr>
          <w:rFonts w:ascii="Times New Roman" w:hAnsi="Times New Roman"/>
          <w:szCs w:val="24"/>
          <w:lang w:eastAsia="zh-CN"/>
        </w:rPr>
        <w:t>0.427373545</w:t>
      </w:r>
      <w:r w:rsidR="00C52406">
        <w:rPr>
          <w:rFonts w:ascii="Times New Roman" w:hAnsi="Times New Roman"/>
          <w:szCs w:val="24"/>
          <w:lang w:eastAsia="zh-CN"/>
        </w:rPr>
        <w:t xml:space="preserve"> </w:t>
      </w:r>
      <w:r w:rsidR="00C52406" w:rsidRPr="00C52406">
        <w:rPr>
          <w:rFonts w:ascii="Times New Roman" w:hAnsi="Times New Roman"/>
          <w:szCs w:val="24"/>
          <w:lang w:eastAsia="zh-CN"/>
        </w:rPr>
        <w:t>(Х1 – это признак А</w:t>
      </w:r>
      <w:r w:rsidR="00C52406">
        <w:rPr>
          <w:rFonts w:ascii="Times New Roman" w:hAnsi="Times New Roman"/>
          <w:szCs w:val="24"/>
          <w:lang w:eastAsia="zh-CN"/>
        </w:rPr>
        <w:t>2</w:t>
      </w:r>
      <w:r w:rsidR="00C52406" w:rsidRPr="00C52406">
        <w:rPr>
          <w:rFonts w:ascii="Times New Roman" w:hAnsi="Times New Roman"/>
          <w:szCs w:val="24"/>
          <w:lang w:eastAsia="zh-CN"/>
        </w:rPr>
        <w:t>, Х2 – это признак А</w:t>
      </w:r>
      <w:r w:rsidR="00C52406">
        <w:rPr>
          <w:rFonts w:ascii="Times New Roman" w:hAnsi="Times New Roman"/>
          <w:szCs w:val="24"/>
          <w:lang w:eastAsia="zh-CN"/>
        </w:rPr>
        <w:t>8</w:t>
      </w:r>
      <w:r w:rsidR="00C52406" w:rsidRPr="00C52406">
        <w:rPr>
          <w:rFonts w:ascii="Times New Roman" w:hAnsi="Times New Roman"/>
          <w:szCs w:val="24"/>
          <w:lang w:eastAsia="zh-CN"/>
        </w:rPr>
        <w:t xml:space="preserve">, </w:t>
      </w:r>
      <w:r w:rsidR="00C52406" w:rsidRPr="00C52406">
        <w:rPr>
          <w:rFonts w:ascii="Times New Roman" w:hAnsi="Times New Roman"/>
          <w:szCs w:val="24"/>
          <w:lang w:val="en-US" w:eastAsia="zh-CN"/>
        </w:rPr>
        <w:t>Y</w:t>
      </w:r>
      <w:r w:rsidR="00C52406" w:rsidRPr="00C52406">
        <w:rPr>
          <w:rFonts w:ascii="Times New Roman" w:hAnsi="Times New Roman"/>
          <w:szCs w:val="24"/>
          <w:lang w:eastAsia="zh-CN"/>
        </w:rPr>
        <w:t xml:space="preserve"> – это А16)</w:t>
      </w:r>
    </w:p>
    <w:p w14:paraId="317774BE" w14:textId="25595FD3" w:rsidR="00441B24" w:rsidRDefault="00441B24" w:rsidP="00C52406">
      <w:pPr>
        <w:spacing w:after="120"/>
        <w:rPr>
          <w:rFonts w:ascii="Times New Roman" w:hAnsi="Times New Roman"/>
          <w:szCs w:val="24"/>
          <w:lang w:eastAsia="zh-CN"/>
        </w:rPr>
      </w:pPr>
      <w:r w:rsidRPr="00441B24">
        <w:rPr>
          <w:rFonts w:ascii="Times New Roman" w:hAnsi="Times New Roman"/>
          <w:szCs w:val="24"/>
          <w:lang w:eastAsia="zh-CN"/>
        </w:rPr>
        <w:t>Частная корреляция между A2 и A16 с учетом A8: 0.</w:t>
      </w:r>
      <w:r w:rsidR="00ED0D1C">
        <w:rPr>
          <w:rFonts w:ascii="Times New Roman" w:hAnsi="Times New Roman"/>
          <w:szCs w:val="24"/>
          <w:lang w:eastAsia="zh-CN"/>
        </w:rPr>
        <w:t>160948</w:t>
      </w:r>
    </w:p>
    <w:p w14:paraId="4A2BA71C" w14:textId="0E6C7727" w:rsidR="00C52406" w:rsidRDefault="00C52406" w:rsidP="00795609">
      <w:pPr>
        <w:spacing w:after="120"/>
        <w:rPr>
          <w:rFonts w:ascii="Times New Roman" w:hAnsi="Times New Roman"/>
          <w:szCs w:val="24"/>
          <w:lang w:eastAsia="zh-CN"/>
        </w:rPr>
      </w:pPr>
      <w:r w:rsidRPr="00441B24">
        <w:rPr>
          <w:rFonts w:ascii="Times New Roman" w:hAnsi="Times New Roman"/>
          <w:szCs w:val="24"/>
          <w:lang w:eastAsia="zh-CN"/>
        </w:rPr>
        <w:t>Частная корреляция между A8 и A16 с учетом A2: 0.</w:t>
      </w:r>
      <w:r w:rsidR="00ED0D1C">
        <w:rPr>
          <w:rFonts w:ascii="Times New Roman" w:hAnsi="Times New Roman"/>
          <w:szCs w:val="24"/>
          <w:lang w:eastAsia="zh-CN"/>
        </w:rPr>
        <w:t>310746</w:t>
      </w:r>
    </w:p>
    <w:p w14:paraId="022EF1D1" w14:textId="1B65D21D" w:rsidR="00441B24" w:rsidRPr="00441B24" w:rsidRDefault="00000000" w:rsidP="00C52406">
      <w:pPr>
        <w:spacing w:after="120"/>
        <w:rPr>
          <w:rFonts w:ascii="Cambria Math" w:hAnsi="Cambria Math"/>
          <w:i/>
          <w:szCs w:val="24"/>
          <w:lang w:eastAsia="zh-C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 w:eastAsia="zh-CN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 w:eastAsia="zh-CN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 w:eastAsia="zh-CN"/>
                </w:rPr>
                <m:t>y,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 w:eastAsia="zh-CN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 w:eastAsia="zh-CN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Cs w:val="24"/>
              <w:lang w:val="en-US" w:eastAsia="zh-C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 w:eastAsia="zh-CN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 w:eastAsia="zh-CN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 w:eastAsia="zh-CN"/>
                </w:rPr>
                <m:t>A16,A2</m:t>
              </m:r>
            </m:sub>
          </m:sSub>
          <m:r>
            <w:rPr>
              <w:rFonts w:ascii="Cambria Math" w:hAnsi="Cambria Math"/>
              <w:szCs w:val="24"/>
              <w:lang w:val="en-US" w:eastAsia="zh-CN"/>
            </w:rPr>
            <m:t>=</m:t>
          </m:r>
          <m:r>
            <m:rPr>
              <m:sty m:val="p"/>
            </m:rPr>
            <w:rPr>
              <w:rFonts w:ascii="Cambria Math" w:hAnsi="Cambria Math"/>
              <w:szCs w:val="24"/>
              <w:lang w:eastAsia="zh-CN"/>
            </w:rPr>
            <m:t>0,160948</m:t>
          </m:r>
        </m:oMath>
      </m:oMathPara>
    </w:p>
    <w:p w14:paraId="3BCF4F7D" w14:textId="6F71ABB1" w:rsidR="00441B24" w:rsidRPr="00441B24" w:rsidRDefault="00000000" w:rsidP="00C52406">
      <w:pPr>
        <w:spacing w:after="120"/>
        <w:rPr>
          <w:rFonts w:ascii="Cambria Math" w:hAnsi="Cambria Math"/>
          <w:i/>
          <w:szCs w:val="24"/>
          <w:lang w:eastAsia="zh-C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 w:eastAsia="zh-CN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 w:eastAsia="zh-CN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 w:eastAsia="zh-CN"/>
                </w:rPr>
                <m:t>y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 w:eastAsia="zh-CN"/>
                    </w:rPr>
                    <m:t>,X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 w:eastAsia="zh-CN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  <w:szCs w:val="24"/>
              <w:lang w:val="en-US" w:eastAsia="zh-C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 w:eastAsia="zh-CN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 w:eastAsia="zh-CN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 w:eastAsia="zh-CN"/>
                </w:rPr>
                <m:t>A16,A8</m:t>
              </m:r>
            </m:sub>
          </m:sSub>
          <m:r>
            <w:rPr>
              <w:rFonts w:ascii="Cambria Math" w:hAnsi="Cambria Math"/>
              <w:szCs w:val="24"/>
              <w:lang w:val="en-US" w:eastAsia="zh-CN"/>
            </w:rPr>
            <m:t>=</m:t>
          </m:r>
          <m:r>
            <m:rPr>
              <m:sty m:val="p"/>
            </m:rPr>
            <w:rPr>
              <w:rFonts w:ascii="Cambria Math" w:hAnsi="Cambria Math"/>
              <w:szCs w:val="24"/>
              <w:lang w:eastAsia="zh-CN"/>
            </w:rPr>
            <m:t>0,310746</m:t>
          </m:r>
        </m:oMath>
      </m:oMathPara>
    </w:p>
    <w:p w14:paraId="53ECC35F" w14:textId="66A5C762" w:rsidR="00441B24" w:rsidRPr="00C52406" w:rsidRDefault="00000000" w:rsidP="00C52406">
      <w:pPr>
        <w:spacing w:after="120"/>
        <w:rPr>
          <w:rFonts w:ascii="Cambria Math" w:hAnsi="Cambria Math"/>
          <w:i/>
          <w:szCs w:val="24"/>
          <w:lang w:eastAsia="zh-C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 w:eastAsia="zh-CN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 w:eastAsia="zh-CN"/>
                </w:rPr>
                <m:t>r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 w:eastAsia="zh-CN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 w:eastAsia="zh-CN"/>
                    </w:rPr>
                    <m:t>1,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 w:eastAsia="zh-CN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 w:eastAsia="zh-CN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  <w:szCs w:val="24"/>
              <w:lang w:val="en-US" w:eastAsia="zh-C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 w:eastAsia="zh-CN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 w:eastAsia="zh-CN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 w:eastAsia="zh-CN"/>
                </w:rPr>
                <m:t>A2,A8</m:t>
              </m:r>
            </m:sub>
          </m:sSub>
          <m:r>
            <w:rPr>
              <w:rFonts w:ascii="Cambria Math" w:hAnsi="Cambria Math"/>
              <w:szCs w:val="24"/>
              <w:lang w:val="en-US" w:eastAsia="zh-CN"/>
            </w:rPr>
            <m:t>=</m:t>
          </m:r>
          <m:r>
            <m:rPr>
              <m:sty m:val="p"/>
            </m:rPr>
            <w:rPr>
              <w:rFonts w:ascii="Cambria Math" w:hAnsi="Cambria Math"/>
              <w:szCs w:val="24"/>
              <w:lang w:eastAsia="zh-CN"/>
            </w:rPr>
            <m:t>0,427373545</m:t>
          </m:r>
        </m:oMath>
      </m:oMathPara>
    </w:p>
    <w:p w14:paraId="204C10D9" w14:textId="4541914E" w:rsidR="00C52406" w:rsidRPr="00ED0D1C" w:rsidRDefault="00000000" w:rsidP="00C52406">
      <w:pPr>
        <w:spacing w:after="120"/>
        <w:rPr>
          <w:rFonts w:ascii="Cambria Math" w:hAnsi="Cambria Math"/>
          <w:i/>
          <w:szCs w:val="24"/>
          <w:lang w:eastAsia="zh-C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 w:eastAsia="zh-CN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 w:eastAsia="zh-CN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 w:eastAsia="zh-CN"/>
                </w:rPr>
                <m:t>y,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 w:eastAsia="zh-CN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 w:eastAsia="zh-CN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 w:eastAsia="zh-CN"/>
                </w:rPr>
                <m:t>/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 w:eastAsia="zh-CN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 w:eastAsia="zh-CN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  <w:szCs w:val="24"/>
              <w:lang w:val="en-US" w:eastAsia="zh-CN"/>
            </w:rPr>
            <m:t>=</m:t>
          </m:r>
          <m:r>
            <w:rPr>
              <w:rFonts w:ascii="Cambria Math" w:hAnsi="Cambria Math"/>
              <w:szCs w:val="24"/>
              <w:lang w:eastAsia="zh-CN"/>
            </w:rPr>
            <m:t>0,03275</m:t>
          </m:r>
        </m:oMath>
      </m:oMathPara>
    </w:p>
    <w:p w14:paraId="065CC47A" w14:textId="3851ED16" w:rsidR="00C52406" w:rsidRPr="00ED0D1C" w:rsidRDefault="00000000" w:rsidP="00C52406">
      <w:pPr>
        <w:spacing w:after="120"/>
        <w:rPr>
          <w:rFonts w:ascii="Cambria Math" w:hAnsi="Cambria Math"/>
          <w:i/>
          <w:szCs w:val="24"/>
          <w:lang w:eastAsia="zh-C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 w:eastAsia="zh-CN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 w:eastAsia="zh-CN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 w:eastAsia="zh-CN"/>
                </w:rPr>
                <m:t>y,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 w:eastAsia="zh-CN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 w:eastAsia="zh-CN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  <w:lang w:val="en-US" w:eastAsia="zh-CN"/>
                </w:rPr>
                <m:t>/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 w:eastAsia="zh-CN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 w:eastAsia="zh-CN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 w:eastAsia="zh-CN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Cs w:val="24"/>
              <w:lang w:val="en-US" w:eastAsia="zh-CN"/>
            </w:rPr>
            <m:t>=0,</m:t>
          </m:r>
          <m:r>
            <w:rPr>
              <w:rFonts w:ascii="Cambria Math" w:hAnsi="Cambria Math"/>
              <w:szCs w:val="24"/>
              <w:lang w:eastAsia="zh-CN"/>
            </w:rPr>
            <m:t>27116</m:t>
          </m:r>
        </m:oMath>
      </m:oMathPara>
    </w:p>
    <w:p w14:paraId="4355639C" w14:textId="1CBAE969" w:rsidR="00441B24" w:rsidRDefault="008C6405" w:rsidP="00C52406">
      <w:pPr>
        <w:spacing w:after="120"/>
        <w:rPr>
          <w:rFonts w:ascii="Times New Roman" w:hAnsi="Times New Roman"/>
          <w:iCs/>
          <w:szCs w:val="24"/>
          <w:lang w:eastAsia="zh-CN"/>
        </w:rPr>
      </w:pPr>
      <w:r>
        <w:rPr>
          <w:rFonts w:ascii="Times New Roman" w:hAnsi="Times New Roman"/>
          <w:iCs/>
          <w:szCs w:val="24"/>
          <w:lang w:eastAsia="zh-CN"/>
        </w:rPr>
        <w:t>Вывод:</w:t>
      </w:r>
    </w:p>
    <w:p w14:paraId="04277AF9" w14:textId="55FA6661" w:rsidR="00C52406" w:rsidRPr="00C52406" w:rsidRDefault="00C52406" w:rsidP="00C52406">
      <w:pPr>
        <w:spacing w:after="120"/>
        <w:rPr>
          <w:rFonts w:ascii="Times New Roman" w:hAnsi="Times New Roman"/>
          <w:iCs/>
          <w:szCs w:val="24"/>
          <w:lang w:eastAsia="zh-CN"/>
        </w:rPr>
      </w:pPr>
      <w:r w:rsidRPr="00C52406">
        <w:rPr>
          <w:rFonts w:ascii="Times New Roman" w:hAnsi="Times New Roman"/>
          <w:iCs/>
          <w:szCs w:val="24"/>
          <w:lang w:eastAsia="zh-CN"/>
        </w:rPr>
        <w:t xml:space="preserve">Частная корреляция между признаком </w:t>
      </w:r>
      <w:r w:rsidRPr="00C52406">
        <w:rPr>
          <w:rFonts w:ascii="Times New Roman" w:hAnsi="Times New Roman"/>
          <w:iCs/>
          <w:szCs w:val="24"/>
          <w:lang w:val="en-US" w:eastAsia="zh-CN"/>
        </w:rPr>
        <w:t>X</w:t>
      </w:r>
      <w:r w:rsidRPr="00C52406">
        <w:rPr>
          <w:rFonts w:ascii="Times New Roman" w:hAnsi="Times New Roman"/>
          <w:iCs/>
          <w:szCs w:val="24"/>
          <w:lang w:eastAsia="zh-CN"/>
        </w:rPr>
        <w:t xml:space="preserve">1 и откликом при исключении влияния </w:t>
      </w:r>
      <w:r w:rsidRPr="00C52406">
        <w:rPr>
          <w:rFonts w:ascii="Times New Roman" w:hAnsi="Times New Roman"/>
          <w:iCs/>
          <w:szCs w:val="24"/>
          <w:lang w:val="en-US" w:eastAsia="zh-CN"/>
        </w:rPr>
        <w:t>X</w:t>
      </w:r>
      <w:r w:rsidRPr="00C52406">
        <w:rPr>
          <w:rFonts w:ascii="Times New Roman" w:hAnsi="Times New Roman"/>
          <w:iCs/>
          <w:szCs w:val="24"/>
          <w:lang w:eastAsia="zh-CN"/>
        </w:rPr>
        <w:t xml:space="preserve">2 равна </w:t>
      </w:r>
      <m:oMath>
        <m:r>
          <w:rPr>
            <w:rFonts w:ascii="Cambria Math" w:hAnsi="Cambria Math"/>
            <w:szCs w:val="24"/>
            <w:lang w:eastAsia="zh-CN"/>
          </w:rPr>
          <m:t>0,03275</m:t>
        </m:r>
      </m:oMath>
      <w:r w:rsidRPr="00C52406">
        <w:rPr>
          <w:rFonts w:ascii="Times New Roman" w:hAnsi="Times New Roman"/>
          <w:iCs/>
          <w:szCs w:val="24"/>
          <w:lang w:eastAsia="zh-CN"/>
        </w:rPr>
        <w:t>.</w:t>
      </w:r>
    </w:p>
    <w:p w14:paraId="79A560B8" w14:textId="274CC9A5" w:rsidR="00C52406" w:rsidRPr="00C52406" w:rsidRDefault="00C52406" w:rsidP="00C52406">
      <w:pPr>
        <w:spacing w:after="120"/>
        <w:rPr>
          <w:rFonts w:ascii="Times New Roman" w:hAnsi="Times New Roman"/>
          <w:iCs/>
          <w:szCs w:val="24"/>
          <w:lang w:eastAsia="zh-CN"/>
        </w:rPr>
      </w:pPr>
      <w:r w:rsidRPr="00C52406">
        <w:rPr>
          <w:rFonts w:ascii="Times New Roman" w:hAnsi="Times New Roman"/>
          <w:iCs/>
          <w:szCs w:val="24"/>
          <w:lang w:eastAsia="zh-CN"/>
        </w:rPr>
        <w:t xml:space="preserve">Частная корреляция между признаком </w:t>
      </w:r>
      <w:r w:rsidRPr="00C52406">
        <w:rPr>
          <w:rFonts w:ascii="Times New Roman" w:hAnsi="Times New Roman"/>
          <w:iCs/>
          <w:szCs w:val="24"/>
          <w:lang w:val="en-US" w:eastAsia="zh-CN"/>
        </w:rPr>
        <w:t>X</w:t>
      </w:r>
      <w:r w:rsidRPr="00C52406">
        <w:rPr>
          <w:rFonts w:ascii="Times New Roman" w:hAnsi="Times New Roman"/>
          <w:iCs/>
          <w:szCs w:val="24"/>
          <w:lang w:eastAsia="zh-CN"/>
        </w:rPr>
        <w:t xml:space="preserve">2 и откликом при исключении влияния </w:t>
      </w:r>
      <w:r w:rsidRPr="00C52406">
        <w:rPr>
          <w:rFonts w:ascii="Times New Roman" w:hAnsi="Times New Roman"/>
          <w:iCs/>
          <w:szCs w:val="24"/>
          <w:lang w:val="en-US" w:eastAsia="zh-CN"/>
        </w:rPr>
        <w:t>X</w:t>
      </w:r>
      <w:r w:rsidRPr="00C52406">
        <w:rPr>
          <w:rFonts w:ascii="Times New Roman" w:hAnsi="Times New Roman"/>
          <w:iCs/>
          <w:szCs w:val="24"/>
          <w:lang w:eastAsia="zh-CN"/>
        </w:rPr>
        <w:t>1 равна</w:t>
      </w:r>
      <m:oMath>
        <m:r>
          <m:rPr>
            <m:sty m:val="p"/>
          </m:rPr>
          <w:rPr>
            <w:rFonts w:ascii="Cambria Math" w:hAnsi="Cambria Math"/>
            <w:szCs w:val="24"/>
            <w:lang w:eastAsia="zh-CN"/>
          </w:rPr>
          <m:t xml:space="preserve"> </m:t>
        </m:r>
        <m:r>
          <w:rPr>
            <w:rFonts w:ascii="Cambria Math" w:hAnsi="Cambria Math"/>
            <w:szCs w:val="24"/>
            <w:lang w:eastAsia="zh-CN"/>
          </w:rPr>
          <m:t>0,27116</m:t>
        </m:r>
      </m:oMath>
      <w:r w:rsidRPr="00C52406">
        <w:rPr>
          <w:rFonts w:ascii="Times New Roman" w:hAnsi="Times New Roman"/>
          <w:iCs/>
          <w:szCs w:val="24"/>
          <w:lang w:eastAsia="zh-CN"/>
        </w:rPr>
        <w:t>.</w:t>
      </w:r>
    </w:p>
    <w:p w14:paraId="4A6F9436" w14:textId="587C70DF" w:rsidR="00441B24" w:rsidRDefault="00C52406" w:rsidP="00C52406">
      <w:pPr>
        <w:spacing w:after="120"/>
        <w:rPr>
          <w:rFonts w:ascii="Times New Roman" w:hAnsi="Times New Roman"/>
          <w:iCs/>
          <w:szCs w:val="24"/>
          <w:lang w:eastAsia="zh-CN"/>
        </w:rPr>
      </w:pPr>
      <w:r w:rsidRPr="00C52406">
        <w:rPr>
          <w:rFonts w:ascii="Times New Roman" w:hAnsi="Times New Roman"/>
          <w:iCs/>
          <w:szCs w:val="24"/>
          <w:lang w:eastAsia="zh-CN"/>
        </w:rPr>
        <w:t>Это означает, что после исключения влияния другого признака, взаимосвязь между каждым из признаков и откликом ослабляется, но все еще остается значимой</w:t>
      </w:r>
    </w:p>
    <w:p w14:paraId="4C83B867" w14:textId="77777777" w:rsidR="00C52406" w:rsidRDefault="00C52406" w:rsidP="00C52406">
      <w:pPr>
        <w:spacing w:after="120"/>
        <w:rPr>
          <w:rFonts w:ascii="Times New Roman" w:hAnsi="Times New Roman"/>
          <w:iCs/>
          <w:szCs w:val="24"/>
          <w:lang w:eastAsia="zh-CN"/>
        </w:rPr>
      </w:pPr>
    </w:p>
    <w:p w14:paraId="6A01DC8B" w14:textId="77777777" w:rsidR="00795609" w:rsidRDefault="00795609" w:rsidP="00C52406">
      <w:pPr>
        <w:spacing w:after="120"/>
        <w:rPr>
          <w:rFonts w:ascii="Times New Roman" w:hAnsi="Times New Roman"/>
          <w:iCs/>
          <w:szCs w:val="24"/>
          <w:lang w:eastAsia="zh-CN"/>
        </w:rPr>
      </w:pPr>
    </w:p>
    <w:p w14:paraId="36A9944B" w14:textId="77777777" w:rsidR="00795609" w:rsidRDefault="00795609" w:rsidP="00C52406">
      <w:pPr>
        <w:spacing w:after="120"/>
        <w:rPr>
          <w:rFonts w:ascii="Times New Roman" w:hAnsi="Times New Roman"/>
          <w:iCs/>
          <w:szCs w:val="24"/>
          <w:lang w:eastAsia="zh-CN"/>
        </w:rPr>
      </w:pPr>
    </w:p>
    <w:p w14:paraId="0CE08C7B" w14:textId="77777777" w:rsidR="00795609" w:rsidRDefault="00795609" w:rsidP="00C52406">
      <w:pPr>
        <w:spacing w:after="120"/>
        <w:rPr>
          <w:rFonts w:ascii="Times New Roman" w:hAnsi="Times New Roman"/>
          <w:iCs/>
          <w:szCs w:val="24"/>
          <w:lang w:eastAsia="zh-CN"/>
        </w:rPr>
      </w:pPr>
    </w:p>
    <w:p w14:paraId="6E79A126" w14:textId="77777777" w:rsidR="00795609" w:rsidRDefault="00795609" w:rsidP="00C52406">
      <w:pPr>
        <w:spacing w:after="120"/>
        <w:rPr>
          <w:rFonts w:ascii="Times New Roman" w:hAnsi="Times New Roman"/>
          <w:iCs/>
          <w:szCs w:val="24"/>
          <w:lang w:eastAsia="zh-CN"/>
        </w:rPr>
      </w:pPr>
    </w:p>
    <w:p w14:paraId="06F9D1AF" w14:textId="77777777" w:rsidR="00955AEA" w:rsidRDefault="00955AEA" w:rsidP="00C52406">
      <w:pPr>
        <w:spacing w:after="120"/>
        <w:rPr>
          <w:rFonts w:ascii="Times New Roman" w:hAnsi="Times New Roman"/>
          <w:iCs/>
          <w:szCs w:val="24"/>
          <w:lang w:eastAsia="zh-CN"/>
        </w:rPr>
      </w:pPr>
    </w:p>
    <w:p w14:paraId="1A317B1C" w14:textId="77777777" w:rsidR="00955AEA" w:rsidRDefault="00955AEA" w:rsidP="00C52406">
      <w:pPr>
        <w:spacing w:after="120"/>
        <w:rPr>
          <w:rFonts w:ascii="Times New Roman" w:hAnsi="Times New Roman"/>
          <w:iCs/>
          <w:szCs w:val="24"/>
          <w:lang w:eastAsia="zh-CN"/>
        </w:rPr>
      </w:pPr>
    </w:p>
    <w:p w14:paraId="49C62F04" w14:textId="77777777" w:rsidR="00795609" w:rsidRPr="00441B24" w:rsidRDefault="00795609" w:rsidP="00C52406">
      <w:pPr>
        <w:spacing w:after="120"/>
        <w:rPr>
          <w:rFonts w:ascii="Times New Roman" w:hAnsi="Times New Roman"/>
          <w:iCs/>
          <w:szCs w:val="24"/>
          <w:lang w:eastAsia="zh-CN"/>
        </w:rPr>
      </w:pPr>
    </w:p>
    <w:p w14:paraId="10E09A6A" w14:textId="7966A8D7" w:rsidR="009F4C08" w:rsidRDefault="009F4C08" w:rsidP="009F4C08">
      <w:pPr>
        <w:spacing w:after="120"/>
        <w:rPr>
          <w:rFonts w:ascii="Times New Roman" w:hAnsi="Times New Roman"/>
          <w:b/>
          <w:bCs/>
          <w:szCs w:val="24"/>
          <w:lang w:eastAsia="zh-CN"/>
        </w:rPr>
      </w:pPr>
      <w:r>
        <w:rPr>
          <w:rFonts w:ascii="Times New Roman" w:hAnsi="Times New Roman"/>
          <w:b/>
          <w:bCs/>
          <w:szCs w:val="24"/>
          <w:lang w:eastAsia="zh-CN"/>
        </w:rPr>
        <w:lastRenderedPageBreak/>
        <w:t xml:space="preserve">2.5 Дайте </w:t>
      </w:r>
      <w:r w:rsidRPr="009F4C08">
        <w:rPr>
          <w:rFonts w:ascii="Times New Roman" w:hAnsi="Times New Roman"/>
          <w:b/>
          <w:bCs/>
          <w:szCs w:val="24"/>
          <w:lang w:eastAsia="zh-CN"/>
        </w:rPr>
        <w:t>интерпретацию полученным результатам исходя из практических соображений. Уделите особое внимание интерпретации взаимосвязей между объясняющими переменными и переменной класса</w:t>
      </w:r>
    </w:p>
    <w:p w14:paraId="21A2486F" w14:textId="77777777" w:rsidR="00441B24" w:rsidRPr="00441B24" w:rsidRDefault="00441B24" w:rsidP="00441B24">
      <w:pPr>
        <w:pStyle w:val="a5"/>
        <w:spacing w:after="11" w:line="305" w:lineRule="auto"/>
        <w:ind w:left="0" w:right="11"/>
        <w:jc w:val="both"/>
        <w:rPr>
          <w:rFonts w:ascii="Times New Roman" w:hAnsi="Times New Roman"/>
        </w:rPr>
      </w:pPr>
      <w:r w:rsidRPr="00441B24">
        <w:rPr>
          <w:rFonts w:ascii="Times New Roman" w:hAnsi="Times New Roman"/>
        </w:rPr>
        <w:t>Ранжирование данных по коэффициенту корреляции Пирсона от наиболее значимого к наименее:</w:t>
      </w:r>
    </w:p>
    <w:p w14:paraId="1ED9A5EC" w14:textId="713C6F38" w:rsidR="00F10C1A" w:rsidRDefault="00441B24" w:rsidP="00441B24">
      <w:pPr>
        <w:pStyle w:val="a5"/>
        <w:spacing w:after="11" w:line="305" w:lineRule="auto"/>
        <w:ind w:left="0" w:right="11"/>
        <w:rPr>
          <w:rFonts w:ascii="Times New Roman" w:hAnsi="Times New Roman"/>
        </w:rPr>
      </w:pPr>
      <w:r w:rsidRPr="00441B24">
        <w:rPr>
          <w:rFonts w:ascii="Times New Roman" w:hAnsi="Times New Roman"/>
          <w:noProof/>
        </w:rPr>
        <w:drawing>
          <wp:inline distT="0" distB="0" distL="0" distR="0" wp14:anchorId="36839A2D" wp14:editId="7792DC5E">
            <wp:extent cx="975360" cy="1584960"/>
            <wp:effectExtent l="0" t="0" r="0" b="0"/>
            <wp:docPr id="140851076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1076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81857" cy="159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82A1" w14:textId="111F8875" w:rsidR="008C6405" w:rsidRPr="008C6405" w:rsidRDefault="008C6405" w:rsidP="00C52406">
      <w:pPr>
        <w:spacing w:after="120" w:line="305" w:lineRule="auto"/>
        <w:ind w:right="11"/>
        <w:rPr>
          <w:rFonts w:ascii="Times New Roman" w:hAnsi="Times New Roman"/>
        </w:rPr>
      </w:pPr>
      <w:r w:rsidRPr="008C6405">
        <w:rPr>
          <w:rFonts w:ascii="Times New Roman" w:hAnsi="Times New Roman"/>
        </w:rPr>
        <w:t>Сильные корреляции: Переменные с высокими коэффициентами (</w:t>
      </w:r>
      <w:r w:rsidRPr="008C6405">
        <w:rPr>
          <w:rFonts w:ascii="Times New Roman" w:hAnsi="Times New Roman"/>
          <w:lang w:val="en-US"/>
        </w:rPr>
        <w:t>A</w:t>
      </w:r>
      <w:r w:rsidRPr="008C6405">
        <w:rPr>
          <w:rFonts w:ascii="Times New Roman" w:hAnsi="Times New Roman"/>
        </w:rPr>
        <w:t xml:space="preserve">9, </w:t>
      </w:r>
      <w:r w:rsidRPr="008C6405">
        <w:rPr>
          <w:rFonts w:ascii="Times New Roman" w:hAnsi="Times New Roman"/>
          <w:lang w:val="en-US"/>
        </w:rPr>
        <w:t>A</w:t>
      </w:r>
      <w:r>
        <w:rPr>
          <w:rFonts w:ascii="Times New Roman" w:hAnsi="Times New Roman"/>
        </w:rPr>
        <w:t>11</w:t>
      </w:r>
      <w:r w:rsidRPr="008C6405">
        <w:rPr>
          <w:rFonts w:ascii="Times New Roman" w:hAnsi="Times New Roman"/>
        </w:rPr>
        <w:t>) могут оказывать значительное влияние на переменную класса (</w:t>
      </w:r>
      <w:r w:rsidRPr="008C6405">
        <w:rPr>
          <w:rFonts w:ascii="Times New Roman" w:hAnsi="Times New Roman"/>
          <w:lang w:val="en-US"/>
        </w:rPr>
        <w:t>A</w:t>
      </w:r>
      <w:r w:rsidRPr="008C6405">
        <w:rPr>
          <w:rFonts w:ascii="Times New Roman" w:hAnsi="Times New Roman"/>
        </w:rPr>
        <w:t>16).</w:t>
      </w:r>
    </w:p>
    <w:p w14:paraId="290E21AC" w14:textId="77777777" w:rsidR="008C6405" w:rsidRPr="008C6405" w:rsidRDefault="008C6405" w:rsidP="00C52406">
      <w:pPr>
        <w:spacing w:after="120" w:line="305" w:lineRule="auto"/>
        <w:ind w:right="11"/>
        <w:rPr>
          <w:rFonts w:ascii="Times New Roman" w:hAnsi="Times New Roman"/>
        </w:rPr>
      </w:pPr>
      <w:r w:rsidRPr="008C6405">
        <w:rPr>
          <w:rFonts w:ascii="Times New Roman" w:hAnsi="Times New Roman"/>
        </w:rPr>
        <w:t>Умеренные и слабые корреляции: Переменные с более низкими коэффициентами могут быть менее значимыми, но все равно могут дать полезную информацию.</w:t>
      </w:r>
    </w:p>
    <w:p w14:paraId="7ED188C8" w14:textId="77777777" w:rsidR="008C6405" w:rsidRPr="00F10C1A" w:rsidRDefault="008C6405" w:rsidP="00441B24">
      <w:pPr>
        <w:pStyle w:val="a5"/>
        <w:spacing w:after="11" w:line="305" w:lineRule="auto"/>
        <w:ind w:left="0" w:right="11"/>
        <w:rPr>
          <w:rFonts w:ascii="Times New Roman" w:hAnsi="Times New Roman"/>
        </w:rPr>
      </w:pPr>
    </w:p>
    <w:sectPr w:rsidR="008C6405" w:rsidRPr="00F10C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8417D8" w14:textId="77777777" w:rsidR="00E352BF" w:rsidRDefault="00E352BF" w:rsidP="00F10C1A">
      <w:pPr>
        <w:spacing w:after="0" w:line="240" w:lineRule="auto"/>
      </w:pPr>
      <w:r>
        <w:separator/>
      </w:r>
    </w:p>
  </w:endnote>
  <w:endnote w:type="continuationSeparator" w:id="0">
    <w:p w14:paraId="17DDF989" w14:textId="77777777" w:rsidR="00E352BF" w:rsidRDefault="00E352BF" w:rsidP="00F10C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AAB04D" w14:textId="77777777" w:rsidR="00E352BF" w:rsidRDefault="00E352BF" w:rsidP="00F10C1A">
      <w:pPr>
        <w:spacing w:after="0" w:line="240" w:lineRule="auto"/>
      </w:pPr>
      <w:r>
        <w:separator/>
      </w:r>
    </w:p>
  </w:footnote>
  <w:footnote w:type="continuationSeparator" w:id="0">
    <w:p w14:paraId="60C5D13D" w14:textId="77777777" w:rsidR="00E352BF" w:rsidRDefault="00E352BF" w:rsidP="00F10C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B5A0A461"/>
    <w:multiLevelType w:val="singleLevel"/>
    <w:tmpl w:val="B5A0A461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1" w15:restartNumberingAfterBreak="0">
    <w:nsid w:val="0ED830EB"/>
    <w:multiLevelType w:val="hybridMultilevel"/>
    <w:tmpl w:val="C7D030B8"/>
    <w:lvl w:ilvl="0" w:tplc="0419000F">
      <w:start w:val="1"/>
      <w:numFmt w:val="decimal"/>
      <w:lvlText w:val="%1."/>
      <w:lvlJc w:val="left"/>
      <w:pPr>
        <w:ind w:left="643" w:hanging="360"/>
      </w:p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" w15:restartNumberingAfterBreak="0">
    <w:nsid w:val="10D03E1B"/>
    <w:multiLevelType w:val="hybridMultilevel"/>
    <w:tmpl w:val="33BE725E"/>
    <w:lvl w:ilvl="0" w:tplc="7DC4282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6865F6"/>
    <w:multiLevelType w:val="hybridMultilevel"/>
    <w:tmpl w:val="A1F245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42FEF"/>
    <w:multiLevelType w:val="hybridMultilevel"/>
    <w:tmpl w:val="54AA58A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BFE172E"/>
    <w:multiLevelType w:val="multilevel"/>
    <w:tmpl w:val="2604A9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1D767806"/>
    <w:multiLevelType w:val="hybridMultilevel"/>
    <w:tmpl w:val="0C2AF45C"/>
    <w:lvl w:ilvl="0" w:tplc="041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b/>
        <w:bCs/>
        <w:sz w:val="24"/>
        <w:szCs w:val="22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7" w15:restartNumberingAfterBreak="0">
    <w:nsid w:val="24B60645"/>
    <w:multiLevelType w:val="hybridMultilevel"/>
    <w:tmpl w:val="812E44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186EA1"/>
    <w:multiLevelType w:val="hybridMultilevel"/>
    <w:tmpl w:val="0C2AF45C"/>
    <w:lvl w:ilvl="0" w:tplc="FFFFFFFF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b/>
        <w:bCs/>
        <w:sz w:val="24"/>
        <w:szCs w:val="22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45906FAC"/>
    <w:multiLevelType w:val="hybridMultilevel"/>
    <w:tmpl w:val="1F88E9FA"/>
    <w:lvl w:ilvl="0" w:tplc="AAB0A7BA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DB6AC8"/>
    <w:multiLevelType w:val="multilevel"/>
    <w:tmpl w:val="4ADB6AC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B9F45FA"/>
    <w:multiLevelType w:val="hybridMultilevel"/>
    <w:tmpl w:val="74FC50E6"/>
    <w:lvl w:ilvl="0" w:tplc="ECECE13A"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64A2722">
      <w:start w:val="1"/>
      <w:numFmt w:val="bullet"/>
      <w:lvlText w:val="-"/>
      <w:lvlJc w:val="left"/>
      <w:pPr>
        <w:ind w:left="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6E09E70">
      <w:start w:val="1"/>
      <w:numFmt w:val="bullet"/>
      <w:lvlText w:val="▪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284FAF4">
      <w:start w:val="1"/>
      <w:numFmt w:val="bullet"/>
      <w:lvlText w:val="•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ADED172">
      <w:start w:val="1"/>
      <w:numFmt w:val="bullet"/>
      <w:lvlText w:val="o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8B03AFA">
      <w:start w:val="1"/>
      <w:numFmt w:val="bullet"/>
      <w:lvlText w:val="▪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1A08C52">
      <w:start w:val="1"/>
      <w:numFmt w:val="bullet"/>
      <w:lvlText w:val="•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23C62B6">
      <w:start w:val="1"/>
      <w:numFmt w:val="bullet"/>
      <w:lvlText w:val="o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D408436">
      <w:start w:val="1"/>
      <w:numFmt w:val="bullet"/>
      <w:lvlText w:val="▪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36C17E8"/>
    <w:multiLevelType w:val="hybridMultilevel"/>
    <w:tmpl w:val="002869BE"/>
    <w:lvl w:ilvl="0" w:tplc="C79AEC12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745E82"/>
    <w:multiLevelType w:val="hybridMultilevel"/>
    <w:tmpl w:val="6BBEB9DA"/>
    <w:lvl w:ilvl="0" w:tplc="67E8CF5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28485F"/>
    <w:multiLevelType w:val="hybridMultilevel"/>
    <w:tmpl w:val="3576549C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5FA225C6"/>
    <w:multiLevelType w:val="multilevel"/>
    <w:tmpl w:val="7E9E0988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sz w:val="24"/>
        <w:szCs w:val="2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  <w:sz w:val="24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  <w:sz w:val="24"/>
      </w:rPr>
    </w:lvl>
  </w:abstractNum>
  <w:abstractNum w:abstractNumId="16" w15:restartNumberingAfterBreak="0">
    <w:nsid w:val="62D2709A"/>
    <w:multiLevelType w:val="hybridMultilevel"/>
    <w:tmpl w:val="1C3EC7EC"/>
    <w:lvl w:ilvl="0" w:tplc="5876F9A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291F94"/>
    <w:multiLevelType w:val="hybridMultilevel"/>
    <w:tmpl w:val="A072BC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546E85"/>
    <w:multiLevelType w:val="hybridMultilevel"/>
    <w:tmpl w:val="794E4636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9" w15:restartNumberingAfterBreak="0">
    <w:nsid w:val="6D953EF4"/>
    <w:multiLevelType w:val="hybridMultilevel"/>
    <w:tmpl w:val="9EB038D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7A00BE"/>
    <w:multiLevelType w:val="hybridMultilevel"/>
    <w:tmpl w:val="E6EEDB3E"/>
    <w:lvl w:ilvl="0" w:tplc="2FAC47E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84178919">
    <w:abstractNumId w:val="7"/>
  </w:num>
  <w:num w:numId="2" w16cid:durableId="929853079">
    <w:abstractNumId w:val="15"/>
  </w:num>
  <w:num w:numId="3" w16cid:durableId="1595016533">
    <w:abstractNumId w:val="5"/>
  </w:num>
  <w:num w:numId="4" w16cid:durableId="1437291499">
    <w:abstractNumId w:val="18"/>
  </w:num>
  <w:num w:numId="5" w16cid:durableId="141435169">
    <w:abstractNumId w:val="6"/>
  </w:num>
  <w:num w:numId="6" w16cid:durableId="1282614686">
    <w:abstractNumId w:val="14"/>
  </w:num>
  <w:num w:numId="7" w16cid:durableId="100496010">
    <w:abstractNumId w:val="16"/>
  </w:num>
  <w:num w:numId="8" w16cid:durableId="1986473778">
    <w:abstractNumId w:val="17"/>
  </w:num>
  <w:num w:numId="9" w16cid:durableId="1416854460">
    <w:abstractNumId w:val="1"/>
  </w:num>
  <w:num w:numId="10" w16cid:durableId="327370206">
    <w:abstractNumId w:val="13"/>
  </w:num>
  <w:num w:numId="11" w16cid:durableId="189689810">
    <w:abstractNumId w:val="19"/>
  </w:num>
  <w:num w:numId="12" w16cid:durableId="2017926301">
    <w:abstractNumId w:val="3"/>
  </w:num>
  <w:num w:numId="13" w16cid:durableId="1393887245">
    <w:abstractNumId w:val="12"/>
  </w:num>
  <w:num w:numId="14" w16cid:durableId="1007095086">
    <w:abstractNumId w:val="9"/>
  </w:num>
  <w:num w:numId="15" w16cid:durableId="259410263">
    <w:abstractNumId w:val="20"/>
  </w:num>
  <w:num w:numId="16" w16cid:durableId="1879976899">
    <w:abstractNumId w:val="8"/>
  </w:num>
  <w:num w:numId="17" w16cid:durableId="353576172">
    <w:abstractNumId w:val="11"/>
  </w:num>
  <w:num w:numId="18" w16cid:durableId="1860509361">
    <w:abstractNumId w:val="4"/>
  </w:num>
  <w:num w:numId="19" w16cid:durableId="322785115">
    <w:abstractNumId w:val="10"/>
  </w:num>
  <w:num w:numId="20" w16cid:durableId="1106387260">
    <w:abstractNumId w:val="2"/>
  </w:num>
  <w:num w:numId="21" w16cid:durableId="2061785930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277D"/>
    <w:rsid w:val="00010987"/>
    <w:rsid w:val="00011C16"/>
    <w:rsid w:val="00023F58"/>
    <w:rsid w:val="00094F2A"/>
    <w:rsid w:val="0009587C"/>
    <w:rsid w:val="000B222C"/>
    <w:rsid w:val="000B79CD"/>
    <w:rsid w:val="00124FDB"/>
    <w:rsid w:val="0014565C"/>
    <w:rsid w:val="0018436C"/>
    <w:rsid w:val="00186F5B"/>
    <w:rsid w:val="001B0DF8"/>
    <w:rsid w:val="001C7D86"/>
    <w:rsid w:val="001E7F9A"/>
    <w:rsid w:val="00202E62"/>
    <w:rsid w:val="00220C8E"/>
    <w:rsid w:val="0023450D"/>
    <w:rsid w:val="0026106D"/>
    <w:rsid w:val="00280617"/>
    <w:rsid w:val="002811D4"/>
    <w:rsid w:val="00282D80"/>
    <w:rsid w:val="0028710A"/>
    <w:rsid w:val="002B7253"/>
    <w:rsid w:val="002C6864"/>
    <w:rsid w:val="002D7DA5"/>
    <w:rsid w:val="002F7862"/>
    <w:rsid w:val="0030445A"/>
    <w:rsid w:val="00326737"/>
    <w:rsid w:val="00360A8F"/>
    <w:rsid w:val="0037598C"/>
    <w:rsid w:val="003D5248"/>
    <w:rsid w:val="00414FB3"/>
    <w:rsid w:val="00423108"/>
    <w:rsid w:val="00426BA4"/>
    <w:rsid w:val="00441B24"/>
    <w:rsid w:val="0045351D"/>
    <w:rsid w:val="00471644"/>
    <w:rsid w:val="00477BAF"/>
    <w:rsid w:val="00483CB4"/>
    <w:rsid w:val="004B66E0"/>
    <w:rsid w:val="004C4057"/>
    <w:rsid w:val="004D3AEF"/>
    <w:rsid w:val="004F3090"/>
    <w:rsid w:val="004F7716"/>
    <w:rsid w:val="00500846"/>
    <w:rsid w:val="0054156E"/>
    <w:rsid w:val="0055560F"/>
    <w:rsid w:val="005707D7"/>
    <w:rsid w:val="00593CCE"/>
    <w:rsid w:val="005A7A46"/>
    <w:rsid w:val="005A7C57"/>
    <w:rsid w:val="005B535D"/>
    <w:rsid w:val="006073F6"/>
    <w:rsid w:val="006074EE"/>
    <w:rsid w:val="00610DB6"/>
    <w:rsid w:val="0061293D"/>
    <w:rsid w:val="0063126D"/>
    <w:rsid w:val="00661CD3"/>
    <w:rsid w:val="0068060F"/>
    <w:rsid w:val="00683006"/>
    <w:rsid w:val="00684A84"/>
    <w:rsid w:val="006C2F35"/>
    <w:rsid w:val="006D33FF"/>
    <w:rsid w:val="006D7547"/>
    <w:rsid w:val="00706748"/>
    <w:rsid w:val="00727F34"/>
    <w:rsid w:val="00757E3B"/>
    <w:rsid w:val="00765C7C"/>
    <w:rsid w:val="00767206"/>
    <w:rsid w:val="00773481"/>
    <w:rsid w:val="00795609"/>
    <w:rsid w:val="007A2264"/>
    <w:rsid w:val="007D2C8B"/>
    <w:rsid w:val="00800B7B"/>
    <w:rsid w:val="00817CB2"/>
    <w:rsid w:val="00831484"/>
    <w:rsid w:val="00847DB5"/>
    <w:rsid w:val="008664DD"/>
    <w:rsid w:val="00886A84"/>
    <w:rsid w:val="008B4384"/>
    <w:rsid w:val="008C313A"/>
    <w:rsid w:val="008C6405"/>
    <w:rsid w:val="008E083B"/>
    <w:rsid w:val="0090120E"/>
    <w:rsid w:val="00907A36"/>
    <w:rsid w:val="0092370B"/>
    <w:rsid w:val="00936E66"/>
    <w:rsid w:val="00955AEA"/>
    <w:rsid w:val="00955DA1"/>
    <w:rsid w:val="0097205F"/>
    <w:rsid w:val="009C7820"/>
    <w:rsid w:val="009D57C8"/>
    <w:rsid w:val="009E04E0"/>
    <w:rsid w:val="009E6B13"/>
    <w:rsid w:val="009F4C08"/>
    <w:rsid w:val="00A04CDC"/>
    <w:rsid w:val="00A50FAE"/>
    <w:rsid w:val="00A6655E"/>
    <w:rsid w:val="00A81722"/>
    <w:rsid w:val="00A912AD"/>
    <w:rsid w:val="00AC5910"/>
    <w:rsid w:val="00AE4E25"/>
    <w:rsid w:val="00AF5BB9"/>
    <w:rsid w:val="00B05BFA"/>
    <w:rsid w:val="00B262A1"/>
    <w:rsid w:val="00B445BE"/>
    <w:rsid w:val="00B52FA8"/>
    <w:rsid w:val="00B74076"/>
    <w:rsid w:val="00B85B52"/>
    <w:rsid w:val="00B85C9C"/>
    <w:rsid w:val="00BC3D44"/>
    <w:rsid w:val="00BE5061"/>
    <w:rsid w:val="00BF0A23"/>
    <w:rsid w:val="00BF77F0"/>
    <w:rsid w:val="00BF78C9"/>
    <w:rsid w:val="00C00C13"/>
    <w:rsid w:val="00C0771E"/>
    <w:rsid w:val="00C47E46"/>
    <w:rsid w:val="00C52406"/>
    <w:rsid w:val="00C54256"/>
    <w:rsid w:val="00C7148D"/>
    <w:rsid w:val="00C91634"/>
    <w:rsid w:val="00C9206C"/>
    <w:rsid w:val="00C955D6"/>
    <w:rsid w:val="00CC383B"/>
    <w:rsid w:val="00D07B04"/>
    <w:rsid w:val="00D140FE"/>
    <w:rsid w:val="00D17FD1"/>
    <w:rsid w:val="00D224A5"/>
    <w:rsid w:val="00D4277D"/>
    <w:rsid w:val="00D46969"/>
    <w:rsid w:val="00D50BD5"/>
    <w:rsid w:val="00D7212F"/>
    <w:rsid w:val="00D82BD4"/>
    <w:rsid w:val="00D857D9"/>
    <w:rsid w:val="00DA19EE"/>
    <w:rsid w:val="00DC2515"/>
    <w:rsid w:val="00DD0008"/>
    <w:rsid w:val="00DE4E97"/>
    <w:rsid w:val="00E31F73"/>
    <w:rsid w:val="00E352BF"/>
    <w:rsid w:val="00E8371F"/>
    <w:rsid w:val="00EC6BAB"/>
    <w:rsid w:val="00ED0D1C"/>
    <w:rsid w:val="00F06359"/>
    <w:rsid w:val="00F10C1A"/>
    <w:rsid w:val="00F12C3A"/>
    <w:rsid w:val="00F44DDE"/>
    <w:rsid w:val="00F9199A"/>
    <w:rsid w:val="00F96CA0"/>
    <w:rsid w:val="00FC52BA"/>
    <w:rsid w:val="00FC59A1"/>
    <w:rsid w:val="00FD7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BAF57F"/>
  <w15:docId w15:val="{87FF4AE9-7FCF-47FA-8143-1DA2E29C2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277D"/>
    <w:rPr>
      <w:rFonts w:ascii="Calibri" w:eastAsia="Calibri" w:hAnsi="Calibri" w:cs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D427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4277D"/>
    <w:pPr>
      <w:jc w:val="center"/>
      <w:outlineLvl w:val="1"/>
    </w:pPr>
    <w:rPr>
      <w:rFonts w:ascii="Calibri Light" w:hAnsi="Calibri Light" w:cs="Arial"/>
      <w:color w:val="252525"/>
      <w:sz w:val="28"/>
      <w:szCs w:val="24"/>
      <w:shd w:val="clear" w:color="auto" w:fill="FFFFFF"/>
    </w:rPr>
  </w:style>
  <w:style w:type="paragraph" w:styleId="3">
    <w:name w:val="heading 3"/>
    <w:basedOn w:val="a"/>
    <w:next w:val="a"/>
    <w:link w:val="30"/>
    <w:uiPriority w:val="9"/>
    <w:unhideWhenUsed/>
    <w:qFormat/>
    <w:rsid w:val="00D4277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4277D"/>
    <w:rPr>
      <w:rFonts w:ascii="Calibri Light" w:eastAsia="Calibri" w:hAnsi="Calibri Light" w:cs="Arial"/>
      <w:color w:val="252525"/>
      <w:sz w:val="28"/>
      <w:szCs w:val="24"/>
    </w:rPr>
  </w:style>
  <w:style w:type="character" w:customStyle="1" w:styleId="30">
    <w:name w:val="Заголовок 3 Знак"/>
    <w:basedOn w:val="a0"/>
    <w:link w:val="3"/>
    <w:uiPriority w:val="9"/>
    <w:rsid w:val="00D4277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3">
    <w:name w:val="Table Grid"/>
    <w:basedOn w:val="a1"/>
    <w:uiPriority w:val="39"/>
    <w:rsid w:val="00D4277D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"/>
    <w:link w:val="12"/>
    <w:qFormat/>
    <w:rsid w:val="00D4277D"/>
    <w:pPr>
      <w:spacing w:after="0" w:line="240" w:lineRule="auto"/>
      <w:jc w:val="center"/>
    </w:pPr>
    <w:rPr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D4277D"/>
    <w:rPr>
      <w:rFonts w:ascii="Calibri" w:eastAsia="Calibri" w:hAnsi="Calibri" w:cs="Times New Roman"/>
      <w:smallCaps/>
      <w:sz w:val="32"/>
      <w:szCs w:val="28"/>
    </w:rPr>
  </w:style>
  <w:style w:type="paragraph" w:customStyle="1" w:styleId="a4">
    <w:name w:val="Министерство"/>
    <w:basedOn w:val="1"/>
    <w:rsid w:val="00D4277D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D427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4F7716"/>
    <w:pPr>
      <w:ind w:left="720"/>
      <w:contextualSpacing/>
    </w:pPr>
  </w:style>
  <w:style w:type="character" w:styleId="a6">
    <w:name w:val="Strong"/>
    <w:basedOn w:val="a0"/>
    <w:uiPriority w:val="22"/>
    <w:qFormat/>
    <w:rsid w:val="00B05BFA"/>
    <w:rPr>
      <w:b/>
      <w:bCs/>
    </w:rPr>
  </w:style>
  <w:style w:type="character" w:styleId="a7">
    <w:name w:val="Emphasis"/>
    <w:basedOn w:val="a0"/>
    <w:uiPriority w:val="20"/>
    <w:qFormat/>
    <w:rsid w:val="00B05BFA"/>
    <w:rPr>
      <w:i/>
      <w:iCs/>
    </w:rPr>
  </w:style>
  <w:style w:type="character" w:styleId="a8">
    <w:name w:val="Hyperlink"/>
    <w:basedOn w:val="a0"/>
    <w:uiPriority w:val="99"/>
    <w:unhideWhenUsed/>
    <w:rsid w:val="00CC383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CC383B"/>
    <w:rPr>
      <w:color w:val="605E5C"/>
      <w:shd w:val="clear" w:color="auto" w:fill="E1DFDD"/>
    </w:rPr>
  </w:style>
  <w:style w:type="character" w:styleId="aa">
    <w:name w:val="Placeholder Text"/>
    <w:basedOn w:val="a0"/>
    <w:uiPriority w:val="99"/>
    <w:semiHidden/>
    <w:rsid w:val="00282D80"/>
    <w:rPr>
      <w:color w:val="808080"/>
    </w:rPr>
  </w:style>
  <w:style w:type="paragraph" w:customStyle="1" w:styleId="footnotedescription">
    <w:name w:val="footnote description"/>
    <w:next w:val="a"/>
    <w:link w:val="footnotedescriptionChar"/>
    <w:hidden/>
    <w:rsid w:val="00F10C1A"/>
    <w:pPr>
      <w:spacing w:after="0" w:line="277" w:lineRule="auto"/>
      <w:ind w:right="6"/>
      <w:jc w:val="both"/>
    </w:pPr>
    <w:rPr>
      <w:rFonts w:ascii="Times New Roman" w:eastAsia="Times New Roman" w:hAnsi="Times New Roman" w:cs="Times New Roman"/>
      <w:color w:val="000000"/>
      <w:kern w:val="2"/>
      <w:sz w:val="24"/>
      <w:szCs w:val="24"/>
      <w:lang w:eastAsia="ru-RU"/>
      <w14:ligatures w14:val="standardContextual"/>
    </w:rPr>
  </w:style>
  <w:style w:type="character" w:customStyle="1" w:styleId="footnotedescriptionChar">
    <w:name w:val="footnote description Char"/>
    <w:link w:val="footnotedescription"/>
    <w:rsid w:val="00F10C1A"/>
    <w:rPr>
      <w:rFonts w:ascii="Times New Roman" w:eastAsia="Times New Roman" w:hAnsi="Times New Roman" w:cs="Times New Roman"/>
      <w:color w:val="000000"/>
      <w:kern w:val="2"/>
      <w:sz w:val="24"/>
      <w:szCs w:val="24"/>
      <w:lang w:eastAsia="ru-RU"/>
      <w14:ligatures w14:val="standardContextual"/>
    </w:rPr>
  </w:style>
  <w:style w:type="character" w:customStyle="1" w:styleId="footnotemark">
    <w:name w:val="footnote mark"/>
    <w:hidden/>
    <w:rsid w:val="00F10C1A"/>
    <w:rPr>
      <w:rFonts w:ascii="Calibri" w:eastAsia="Calibri" w:hAnsi="Calibri" w:cs="Calibri"/>
      <w:color w:val="000000"/>
      <w:sz w:val="20"/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8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62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4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72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2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5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9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0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9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2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8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9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5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3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32DE27E8D1504000A745A956490D38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DF6B22-76A3-4A30-A5AC-99E27A0A2AE8}"/>
      </w:docPartPr>
      <w:docPartBody>
        <w:p w:rsidR="00AD57C9" w:rsidRDefault="00AD57C9" w:rsidP="00AD57C9">
          <w:pPr>
            <w:pStyle w:val="32DE27E8D1504000A745A956490D387F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87C559E5DFA7420887B6B25DC61144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811145-AE4F-4FA6-992F-B9A7398AFBC5}"/>
      </w:docPartPr>
      <w:docPartBody>
        <w:p w:rsidR="00AD57C9" w:rsidRDefault="00AD57C9" w:rsidP="00AD57C9">
          <w:pPr>
            <w:pStyle w:val="87C559E5DFA7420887B6B25DC6114490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093603DB92254C4D91BE785FCA5AD3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9DC995-16E6-4019-A5D3-0B734018895F}"/>
      </w:docPartPr>
      <w:docPartBody>
        <w:p w:rsidR="00AD57C9" w:rsidRDefault="00AD57C9" w:rsidP="00AD57C9">
          <w:pPr>
            <w:pStyle w:val="093603DB92254C4D91BE785FCA5AD31E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B3B0BC3E64B84F458E868F0722EB4C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25E868-DB97-4CB0-A5FE-388BC8CB09D6}"/>
      </w:docPartPr>
      <w:docPartBody>
        <w:p w:rsidR="00AD57C9" w:rsidRDefault="00AD57C9" w:rsidP="00AD57C9">
          <w:pPr>
            <w:pStyle w:val="B3B0BC3E64B84F458E868F0722EB4C83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CC2EBBF8BA7F4AAF93EAF20A75F1C9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3B6D0A-F45C-4B22-B239-7B38C3C2FA36}"/>
      </w:docPartPr>
      <w:docPartBody>
        <w:p w:rsidR="00AD57C9" w:rsidRDefault="00AD57C9" w:rsidP="00AD57C9">
          <w:pPr>
            <w:pStyle w:val="CC2EBBF8BA7F4AAF93EAF20A75F1C91C"/>
          </w:pPr>
          <w:r w:rsidRPr="008D375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57C9"/>
    <w:rsid w:val="000048F8"/>
    <w:rsid w:val="00030E6A"/>
    <w:rsid w:val="001370A1"/>
    <w:rsid w:val="001501A0"/>
    <w:rsid w:val="00192488"/>
    <w:rsid w:val="0023450D"/>
    <w:rsid w:val="002F7862"/>
    <w:rsid w:val="0030445A"/>
    <w:rsid w:val="004F1ADD"/>
    <w:rsid w:val="005E5ACF"/>
    <w:rsid w:val="00602378"/>
    <w:rsid w:val="00610DB6"/>
    <w:rsid w:val="00683006"/>
    <w:rsid w:val="006D33FF"/>
    <w:rsid w:val="006D7547"/>
    <w:rsid w:val="00706748"/>
    <w:rsid w:val="00740151"/>
    <w:rsid w:val="00766261"/>
    <w:rsid w:val="00854C21"/>
    <w:rsid w:val="008A079B"/>
    <w:rsid w:val="008B4384"/>
    <w:rsid w:val="00907A36"/>
    <w:rsid w:val="00915E2C"/>
    <w:rsid w:val="00926309"/>
    <w:rsid w:val="00932B8B"/>
    <w:rsid w:val="009362C8"/>
    <w:rsid w:val="009A54F2"/>
    <w:rsid w:val="009D4410"/>
    <w:rsid w:val="009D67D3"/>
    <w:rsid w:val="00A83766"/>
    <w:rsid w:val="00AC52C5"/>
    <w:rsid w:val="00AD57C9"/>
    <w:rsid w:val="00B03D1C"/>
    <w:rsid w:val="00B85C9C"/>
    <w:rsid w:val="00C47E46"/>
    <w:rsid w:val="00C64A02"/>
    <w:rsid w:val="00C91634"/>
    <w:rsid w:val="00C955D6"/>
    <w:rsid w:val="00D959AF"/>
    <w:rsid w:val="00DB4D94"/>
    <w:rsid w:val="00DD4CB2"/>
    <w:rsid w:val="00DE4E97"/>
    <w:rsid w:val="00E160A4"/>
    <w:rsid w:val="00E62307"/>
    <w:rsid w:val="00E653B0"/>
    <w:rsid w:val="00E65B8D"/>
    <w:rsid w:val="00F46EF4"/>
    <w:rsid w:val="00F96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D57C9"/>
    <w:rPr>
      <w:color w:val="808080"/>
    </w:rPr>
  </w:style>
  <w:style w:type="paragraph" w:customStyle="1" w:styleId="32DE27E8D1504000A745A956490D387F">
    <w:name w:val="32DE27E8D1504000A745A956490D387F"/>
    <w:rsid w:val="00AD57C9"/>
  </w:style>
  <w:style w:type="paragraph" w:customStyle="1" w:styleId="87C559E5DFA7420887B6B25DC6114490">
    <w:name w:val="87C559E5DFA7420887B6B25DC6114490"/>
    <w:rsid w:val="00AD57C9"/>
  </w:style>
  <w:style w:type="paragraph" w:customStyle="1" w:styleId="093603DB92254C4D91BE785FCA5AD31E">
    <w:name w:val="093603DB92254C4D91BE785FCA5AD31E"/>
    <w:rsid w:val="00AD57C9"/>
  </w:style>
  <w:style w:type="paragraph" w:customStyle="1" w:styleId="B3B0BC3E64B84F458E868F0722EB4C83">
    <w:name w:val="B3B0BC3E64B84F458E868F0722EB4C83"/>
    <w:rsid w:val="00AD57C9"/>
  </w:style>
  <w:style w:type="paragraph" w:customStyle="1" w:styleId="CC2EBBF8BA7F4AAF93EAF20A75F1C91C">
    <w:name w:val="CC2EBBF8BA7F4AAF93EAF20A75F1C91C"/>
    <w:rsid w:val="00AD57C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E3E006-2C6E-4170-A617-D708AC4821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1509</TotalTime>
  <Pages>1</Pages>
  <Words>754</Words>
  <Characters>4304</Characters>
  <Application>Microsoft Office Word</Application>
  <DocSecurity>0</DocSecurity>
  <Lines>35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Субботин</dc:creator>
  <cp:keywords/>
  <dc:description/>
  <cp:lastModifiedBy>Дмитрий Субботин</cp:lastModifiedBy>
  <cp:revision>27</cp:revision>
  <dcterms:created xsi:type="dcterms:W3CDTF">2024-09-08T08:22:00Z</dcterms:created>
  <dcterms:modified xsi:type="dcterms:W3CDTF">2024-12-27T04:12:00Z</dcterms:modified>
</cp:coreProperties>
</file>