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A7C878" w14:textId="77777777" w:rsidR="00520CE3" w:rsidRDefault="00520CE3" w:rsidP="00520CE3">
      <w:pPr>
        <w:pStyle w:val="Standard"/>
        <w:pageBreakBefore/>
        <w:spacing w:before="240" w:after="240" w:line="240" w:lineRule="auto"/>
        <w:jc w:val="center"/>
      </w:pPr>
      <w:r>
        <w:rPr>
          <w:color w:val="FF3333"/>
          <w:sz w:val="46"/>
          <w:szCs w:val="46"/>
        </w:rPr>
        <w:t xml:space="preserve">&lt;chapter/page 5&gt; </w:t>
      </w:r>
      <w:r>
        <w:rPr>
          <w:color w:val="FF3333"/>
          <w:sz w:val="38"/>
          <w:szCs w:val="38"/>
          <w:shd w:val="clear" w:color="auto" w:fill="FFCC00"/>
        </w:rPr>
        <w:t>&lt;USES TEMPLATE 2B.PNG&gt;</w:t>
      </w:r>
    </w:p>
    <w:p w14:paraId="26C24D41" w14:textId="77777777" w:rsidR="00520CE3" w:rsidRDefault="00520CE3" w:rsidP="00520CE3">
      <w:pPr>
        <w:pStyle w:val="Standard"/>
        <w:keepLines/>
        <w:spacing w:line="240" w:lineRule="auto"/>
        <w:rPr>
          <w:color w:val="FF3333"/>
          <w:sz w:val="24"/>
          <w:szCs w:val="24"/>
        </w:rPr>
      </w:pPr>
      <w:r>
        <w:rPr>
          <w:color w:val="FF3333"/>
          <w:sz w:val="24"/>
          <w:szCs w:val="24"/>
        </w:rPr>
        <w:t xml:space="preserve">&lt;This template is based on </w:t>
      </w:r>
      <w:proofErr w:type="gramStart"/>
      <w:r>
        <w:rPr>
          <w:color w:val="FF3333"/>
          <w:sz w:val="24"/>
          <w:szCs w:val="24"/>
        </w:rPr>
        <w:t>template2</w:t>
      </w:r>
      <w:proofErr w:type="gramEnd"/>
      <w:r>
        <w:rPr>
          <w:color w:val="FF3333"/>
          <w:sz w:val="24"/>
          <w:szCs w:val="24"/>
        </w:rPr>
        <w:t xml:space="preserve"> but it is easier. It begins in the same way, but then it gets easier&gt;</w:t>
      </w:r>
    </w:p>
    <w:p w14:paraId="071A9028" w14:textId="77777777" w:rsidR="00520CE3" w:rsidRDefault="00520CE3" w:rsidP="00520CE3">
      <w:pPr>
        <w:pStyle w:val="Standard"/>
        <w:keepLines/>
        <w:spacing w:line="240" w:lineRule="auto"/>
        <w:rPr>
          <w:sz w:val="24"/>
          <w:szCs w:val="24"/>
        </w:rPr>
      </w:pPr>
    </w:p>
    <w:p w14:paraId="21190455" w14:textId="77777777" w:rsidR="00520CE3" w:rsidRDefault="00520CE3" w:rsidP="00520CE3">
      <w:pPr>
        <w:pStyle w:val="Standard"/>
        <w:spacing w:line="240" w:lineRule="auto"/>
        <w:rPr>
          <w:color w:val="FF3333"/>
          <w:sz w:val="24"/>
          <w:szCs w:val="24"/>
        </w:rPr>
      </w:pPr>
      <w:r>
        <w:rPr>
          <w:color w:val="FF3333"/>
          <w:sz w:val="24"/>
          <w:szCs w:val="24"/>
        </w:rPr>
        <w:t>&lt;HEADING LEVEL 1&gt;</w:t>
      </w:r>
    </w:p>
    <w:p w14:paraId="57C7F463" w14:textId="77777777" w:rsidR="00520CE3" w:rsidRDefault="00520CE3" w:rsidP="00520CE3">
      <w:pPr>
        <w:pStyle w:val="Standard"/>
        <w:spacing w:line="240" w:lineRule="auto"/>
        <w:rPr>
          <w:color w:val="93C47D"/>
          <w:sz w:val="24"/>
          <w:szCs w:val="24"/>
        </w:rPr>
      </w:pPr>
    </w:p>
    <w:p w14:paraId="2CF76D0E" w14:textId="77777777" w:rsidR="00520CE3" w:rsidRDefault="00520CE3" w:rsidP="00520CE3">
      <w:pPr>
        <w:pStyle w:val="Standard"/>
        <w:keepLines/>
        <w:spacing w:line="240" w:lineRule="auto"/>
        <w:rPr>
          <w:b/>
          <w:bCs/>
          <w:color w:val="000000"/>
          <w:sz w:val="24"/>
          <w:szCs w:val="24"/>
        </w:rPr>
      </w:pPr>
      <w:r>
        <w:rPr>
          <w:b/>
          <w:bCs/>
          <w:color w:val="000000"/>
          <w:sz w:val="24"/>
          <w:szCs w:val="24"/>
        </w:rPr>
        <w:t>APPLYING THE TEACHING AND LEARNING STRATEGIES TO THE FRAMEWORK AND PRINCIPLES BY STANDARD</w:t>
      </w:r>
    </w:p>
    <w:p w14:paraId="2B1F8BED" w14:textId="77777777" w:rsidR="00520CE3" w:rsidRDefault="00520CE3" w:rsidP="00520CE3">
      <w:pPr>
        <w:pStyle w:val="Standard"/>
        <w:spacing w:line="240" w:lineRule="auto"/>
        <w:rPr>
          <w:b/>
          <w:bCs/>
          <w:color w:val="FF3333"/>
          <w:sz w:val="24"/>
          <w:szCs w:val="24"/>
        </w:rPr>
      </w:pPr>
    </w:p>
    <w:p w14:paraId="7447D4C4" w14:textId="77777777" w:rsidR="00520CE3" w:rsidRDefault="00520CE3" w:rsidP="00520CE3">
      <w:pPr>
        <w:pStyle w:val="Standard"/>
        <w:spacing w:line="240" w:lineRule="auto"/>
        <w:rPr>
          <w:color w:val="FF3333"/>
          <w:sz w:val="24"/>
          <w:szCs w:val="24"/>
        </w:rPr>
      </w:pPr>
      <w:r>
        <w:rPr>
          <w:color w:val="FF3333"/>
          <w:sz w:val="24"/>
          <w:szCs w:val="24"/>
        </w:rPr>
        <w:t>&lt;text&gt;</w:t>
      </w:r>
    </w:p>
    <w:p w14:paraId="02BA62F6" w14:textId="77777777" w:rsidR="00520CE3" w:rsidRDefault="00520CE3" w:rsidP="00520CE3">
      <w:pPr>
        <w:pStyle w:val="Standard"/>
        <w:keepLines/>
        <w:spacing w:before="240" w:after="240" w:line="240" w:lineRule="auto"/>
      </w:pPr>
      <w:r>
        <w:rPr>
          <w:sz w:val="24"/>
          <w:szCs w:val="24"/>
        </w:rPr>
        <w:t xml:space="preserve">This section guides the user in exploring how the guiding framework and place-based educational principles can be applied to the VLA standards and learning outcomes. It does so by sharing a selection of teaching and learning strategies. The strategies are color-coded and correspond to the key elements of the framework and principles: </w:t>
      </w:r>
      <w:r>
        <w:rPr>
          <w:sz w:val="24"/>
          <w:szCs w:val="24"/>
          <w:shd w:val="clear" w:color="auto" w:fill="D9EAD3"/>
        </w:rPr>
        <w:t>place</w:t>
      </w:r>
      <w:r>
        <w:rPr>
          <w:sz w:val="24"/>
          <w:szCs w:val="24"/>
          <w:shd w:val="clear" w:color="auto" w:fill="FFFFFF"/>
        </w:rPr>
        <w:t xml:space="preserve">, </w:t>
      </w:r>
      <w:r>
        <w:rPr>
          <w:sz w:val="24"/>
          <w:szCs w:val="24"/>
          <w:shd w:val="clear" w:color="auto" w:fill="C9DAF8"/>
        </w:rPr>
        <w:t>culture</w:t>
      </w:r>
      <w:r>
        <w:rPr>
          <w:sz w:val="24"/>
          <w:szCs w:val="24"/>
          <w:shd w:val="clear" w:color="auto" w:fill="FFFFFF"/>
        </w:rPr>
        <w:t xml:space="preserve">, </w:t>
      </w:r>
      <w:r>
        <w:rPr>
          <w:sz w:val="24"/>
          <w:szCs w:val="24"/>
          <w:shd w:val="clear" w:color="auto" w:fill="D9D2E9"/>
        </w:rPr>
        <w:t>students/community</w:t>
      </w:r>
      <w:r>
        <w:rPr>
          <w:sz w:val="24"/>
          <w:szCs w:val="24"/>
          <w:shd w:val="clear" w:color="auto" w:fill="FFFFFF"/>
        </w:rPr>
        <w:t>, and</w:t>
      </w:r>
      <w:r>
        <w:rPr>
          <w:sz w:val="24"/>
          <w:szCs w:val="24"/>
          <w:shd w:val="clear" w:color="auto" w:fill="FCE5CD"/>
        </w:rPr>
        <w:t xml:space="preserve"> thinking</w:t>
      </w:r>
      <w:r>
        <w:rPr>
          <w:sz w:val="24"/>
          <w:szCs w:val="24"/>
        </w:rPr>
        <w:t>. This list is neither complete nor exhaustive—its potential is limited only by your creativity and imagination. Use it as a starting point to inspire new strategies, adapt ideas, and explore ways to apply them in your schools and communities.</w:t>
      </w:r>
    </w:p>
    <w:p w14:paraId="43731F4E" w14:textId="77777777" w:rsidR="00520CE3" w:rsidRDefault="00520CE3" w:rsidP="00520CE3">
      <w:pPr>
        <w:pStyle w:val="Standard"/>
        <w:keepLines/>
        <w:spacing w:line="240" w:lineRule="auto"/>
        <w:rPr>
          <w:b/>
          <w:bCs/>
          <w:sz w:val="24"/>
          <w:szCs w:val="24"/>
        </w:rPr>
      </w:pPr>
    </w:p>
    <w:p w14:paraId="3284C60F" w14:textId="77777777" w:rsidR="00520CE3" w:rsidRDefault="00520CE3" w:rsidP="00520CE3">
      <w:pPr>
        <w:pStyle w:val="Standard"/>
        <w:spacing w:before="120" w:line="240" w:lineRule="auto"/>
        <w:ind w:right="220"/>
        <w:rPr>
          <w:color w:val="FF3333"/>
          <w:sz w:val="24"/>
          <w:szCs w:val="24"/>
        </w:rPr>
      </w:pPr>
      <w:r>
        <w:rPr>
          <w:color w:val="FF3333"/>
          <w:sz w:val="24"/>
          <w:szCs w:val="24"/>
        </w:rPr>
        <w:t xml:space="preserve">The </w:t>
      </w:r>
      <w:proofErr w:type="spellStart"/>
      <w:r>
        <w:rPr>
          <w:color w:val="FF3333"/>
          <w:sz w:val="24"/>
          <w:szCs w:val="24"/>
        </w:rPr>
        <w:t>color</w:t>
      </w:r>
      <w:proofErr w:type="spellEnd"/>
      <w:r>
        <w:rPr>
          <w:color w:val="FF3333"/>
          <w:sz w:val="24"/>
          <w:szCs w:val="24"/>
        </w:rPr>
        <w:t xml:space="preserve">-highlighted words above and in the table below are to be highlighted using these </w:t>
      </w:r>
      <w:proofErr w:type="spellStart"/>
      <w:r>
        <w:rPr>
          <w:color w:val="FF3333"/>
          <w:sz w:val="24"/>
          <w:szCs w:val="24"/>
        </w:rPr>
        <w:t>colors</w:t>
      </w:r>
      <w:proofErr w:type="spellEnd"/>
      <w:r>
        <w:rPr>
          <w:color w:val="FF3333"/>
          <w:sz w:val="24"/>
          <w:szCs w:val="24"/>
        </w:rPr>
        <w:t>:</w:t>
      </w:r>
    </w:p>
    <w:p w14:paraId="2AAF0C4F" w14:textId="77777777" w:rsidR="00520CE3" w:rsidRDefault="00520CE3" w:rsidP="00520CE3">
      <w:pPr>
        <w:pStyle w:val="Standard"/>
        <w:spacing w:before="120" w:line="240" w:lineRule="auto"/>
        <w:ind w:right="220"/>
        <w:rPr>
          <w:color w:val="FF3333"/>
          <w:sz w:val="24"/>
          <w:szCs w:val="24"/>
        </w:rPr>
      </w:pPr>
    </w:p>
    <w:p w14:paraId="18780AE4" w14:textId="77777777" w:rsidR="00520CE3" w:rsidRDefault="00520CE3" w:rsidP="00520CE3">
      <w:pPr>
        <w:pStyle w:val="Standard"/>
        <w:spacing w:line="240" w:lineRule="auto"/>
        <w:rPr>
          <w:color w:val="FF3333"/>
          <w:sz w:val="24"/>
          <w:szCs w:val="24"/>
        </w:rPr>
      </w:pPr>
      <w:r>
        <w:rPr>
          <w:color w:val="FF3333"/>
          <w:sz w:val="24"/>
          <w:szCs w:val="24"/>
        </w:rPr>
        <w:t>Theme1 - light - #ecefe7</w:t>
      </w:r>
    </w:p>
    <w:p w14:paraId="50469EA6" w14:textId="77777777" w:rsidR="00520CE3" w:rsidRDefault="00520CE3" w:rsidP="00520CE3">
      <w:pPr>
        <w:pStyle w:val="Standard"/>
        <w:spacing w:line="240" w:lineRule="auto"/>
        <w:rPr>
          <w:color w:val="FF3333"/>
          <w:sz w:val="24"/>
          <w:szCs w:val="24"/>
        </w:rPr>
      </w:pPr>
      <w:r>
        <w:rPr>
          <w:color w:val="FF3333"/>
          <w:sz w:val="24"/>
          <w:szCs w:val="24"/>
        </w:rPr>
        <w:t>Theme2 - light - #e7eff6</w:t>
      </w:r>
    </w:p>
    <w:p w14:paraId="40412DA2" w14:textId="77777777" w:rsidR="00520CE3" w:rsidRDefault="00520CE3" w:rsidP="00520CE3">
      <w:pPr>
        <w:pStyle w:val="Standard"/>
        <w:spacing w:line="240" w:lineRule="auto"/>
        <w:rPr>
          <w:color w:val="FF3333"/>
          <w:sz w:val="24"/>
          <w:szCs w:val="24"/>
        </w:rPr>
      </w:pPr>
      <w:r>
        <w:rPr>
          <w:color w:val="FF3333"/>
          <w:sz w:val="24"/>
          <w:szCs w:val="24"/>
        </w:rPr>
        <w:t>Theme3 - light - #ececf5</w:t>
      </w:r>
    </w:p>
    <w:p w14:paraId="1F8065D6" w14:textId="77777777" w:rsidR="00520CE3" w:rsidRDefault="00520CE3" w:rsidP="00520CE3">
      <w:pPr>
        <w:pStyle w:val="Standard"/>
        <w:spacing w:before="120" w:line="240" w:lineRule="auto"/>
        <w:ind w:right="220"/>
        <w:rPr>
          <w:color w:val="FF3333"/>
          <w:sz w:val="24"/>
          <w:szCs w:val="24"/>
        </w:rPr>
      </w:pPr>
      <w:r>
        <w:rPr>
          <w:color w:val="FF3333"/>
          <w:sz w:val="24"/>
          <w:szCs w:val="24"/>
        </w:rPr>
        <w:t>Theme4 - light - #f7f0f4</w:t>
      </w:r>
    </w:p>
    <w:p w14:paraId="1BCF8F3F" w14:textId="77777777" w:rsidR="00520CE3" w:rsidRDefault="00520CE3" w:rsidP="00520CE3">
      <w:pPr>
        <w:pStyle w:val="Standard"/>
        <w:spacing w:before="120" w:line="240" w:lineRule="auto"/>
        <w:ind w:right="220"/>
        <w:rPr>
          <w:color w:val="FF3333"/>
          <w:sz w:val="24"/>
          <w:szCs w:val="24"/>
        </w:rPr>
      </w:pPr>
    </w:p>
    <w:p w14:paraId="04B728D3" w14:textId="77777777" w:rsidR="00520CE3" w:rsidRDefault="00520CE3" w:rsidP="00520CE3">
      <w:pPr>
        <w:pStyle w:val="Standard"/>
        <w:keepLines/>
        <w:spacing w:line="240" w:lineRule="auto"/>
        <w:rPr>
          <w:sz w:val="24"/>
          <w:szCs w:val="24"/>
        </w:rPr>
      </w:pPr>
    </w:p>
    <w:tbl>
      <w:tblPr>
        <w:tblW w:w="9360" w:type="dxa"/>
        <w:tblLayout w:type="fixed"/>
        <w:tblCellMar>
          <w:left w:w="10" w:type="dxa"/>
          <w:right w:w="10" w:type="dxa"/>
        </w:tblCellMar>
        <w:tblLook w:val="0000" w:firstRow="0" w:lastRow="0" w:firstColumn="0" w:lastColumn="0" w:noHBand="0" w:noVBand="0"/>
      </w:tblPr>
      <w:tblGrid>
        <w:gridCol w:w="4680"/>
        <w:gridCol w:w="4680"/>
      </w:tblGrid>
      <w:tr w:rsidR="00520CE3" w14:paraId="161D57AA" w14:textId="77777777" w:rsidTr="005B716F">
        <w:tblPrEx>
          <w:tblCellMar>
            <w:top w:w="0" w:type="dxa"/>
            <w:bottom w:w="0" w:type="dxa"/>
          </w:tblCellMar>
        </w:tblPrEx>
        <w:tc>
          <w:tcPr>
            <w:tcW w:w="4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A5DE54" w14:textId="77777777" w:rsidR="00520CE3" w:rsidRDefault="00520CE3" w:rsidP="005B716F">
            <w:pPr>
              <w:pStyle w:val="Standard"/>
              <w:keepLines/>
              <w:spacing w:line="240" w:lineRule="auto"/>
              <w:jc w:val="center"/>
              <w:rPr>
                <w:b/>
                <w:bCs/>
                <w:sz w:val="24"/>
                <w:szCs w:val="24"/>
              </w:rPr>
            </w:pPr>
            <w:r>
              <w:rPr>
                <w:b/>
                <w:bCs/>
                <w:sz w:val="24"/>
                <w:szCs w:val="24"/>
              </w:rPr>
              <w:t>Guiding framework</w:t>
            </w:r>
          </w:p>
        </w:tc>
        <w:tc>
          <w:tcPr>
            <w:tcW w:w="4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4EEE6B" w14:textId="77777777" w:rsidR="00520CE3" w:rsidRDefault="00520CE3" w:rsidP="005B716F">
            <w:pPr>
              <w:pStyle w:val="Standard"/>
              <w:keepLines/>
              <w:spacing w:line="240" w:lineRule="auto"/>
              <w:jc w:val="center"/>
              <w:rPr>
                <w:b/>
                <w:bCs/>
                <w:sz w:val="24"/>
                <w:szCs w:val="24"/>
              </w:rPr>
            </w:pPr>
            <w:r>
              <w:rPr>
                <w:b/>
                <w:bCs/>
                <w:sz w:val="24"/>
                <w:szCs w:val="24"/>
              </w:rPr>
              <w:t>Place-based educational principles</w:t>
            </w:r>
          </w:p>
        </w:tc>
      </w:tr>
      <w:tr w:rsidR="00520CE3" w14:paraId="597FC623" w14:textId="77777777" w:rsidTr="005B716F">
        <w:tblPrEx>
          <w:tblCellMar>
            <w:top w:w="0" w:type="dxa"/>
            <w:bottom w:w="0" w:type="dxa"/>
          </w:tblCellMar>
        </w:tblPrEx>
        <w:tc>
          <w:tcPr>
            <w:tcW w:w="4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B8DD0F" w14:textId="77777777" w:rsidR="00520CE3" w:rsidRDefault="00520CE3" w:rsidP="00520CE3">
            <w:pPr>
              <w:pStyle w:val="Standard"/>
              <w:keepLines/>
              <w:numPr>
                <w:ilvl w:val="0"/>
                <w:numId w:val="4"/>
              </w:numPr>
              <w:spacing w:line="240" w:lineRule="auto"/>
              <w:ind w:left="630" w:hanging="450"/>
            </w:pPr>
            <w:r>
              <w:rPr>
                <w:sz w:val="24"/>
                <w:szCs w:val="24"/>
              </w:rPr>
              <w:t xml:space="preserve">Cultivating a strong </w:t>
            </w:r>
            <w:r>
              <w:rPr>
                <w:sz w:val="24"/>
                <w:szCs w:val="24"/>
                <w:shd w:val="clear" w:color="auto" w:fill="D9EAD3"/>
              </w:rPr>
              <w:t xml:space="preserve">sense of place </w:t>
            </w:r>
            <w:r>
              <w:rPr>
                <w:sz w:val="24"/>
                <w:szCs w:val="24"/>
              </w:rPr>
              <w:t>through language arts</w:t>
            </w:r>
          </w:p>
          <w:p w14:paraId="15059385" w14:textId="77777777" w:rsidR="00520CE3" w:rsidRDefault="00520CE3" w:rsidP="00520CE3">
            <w:pPr>
              <w:pStyle w:val="Standard"/>
              <w:keepLines/>
              <w:numPr>
                <w:ilvl w:val="0"/>
                <w:numId w:val="4"/>
              </w:numPr>
              <w:spacing w:line="240" w:lineRule="auto"/>
              <w:ind w:left="630" w:hanging="450"/>
            </w:pPr>
            <w:r>
              <w:rPr>
                <w:sz w:val="24"/>
                <w:szCs w:val="24"/>
              </w:rPr>
              <w:t xml:space="preserve">Building language arts skills to perpetuate </w:t>
            </w:r>
            <w:r>
              <w:rPr>
                <w:sz w:val="24"/>
                <w:szCs w:val="24"/>
                <w:shd w:val="clear" w:color="auto" w:fill="C9DAF8"/>
              </w:rPr>
              <w:t>culture</w:t>
            </w:r>
          </w:p>
          <w:p w14:paraId="11F90D97" w14:textId="77777777" w:rsidR="00520CE3" w:rsidRDefault="00520CE3" w:rsidP="00520CE3">
            <w:pPr>
              <w:pStyle w:val="Standard"/>
              <w:keepLines/>
              <w:numPr>
                <w:ilvl w:val="0"/>
                <w:numId w:val="4"/>
              </w:numPr>
              <w:spacing w:line="240" w:lineRule="auto"/>
              <w:ind w:left="630" w:hanging="450"/>
            </w:pPr>
            <w:r>
              <w:rPr>
                <w:sz w:val="24"/>
                <w:szCs w:val="24"/>
              </w:rPr>
              <w:t xml:space="preserve">Strengthening </w:t>
            </w:r>
            <w:r>
              <w:rPr>
                <w:sz w:val="24"/>
                <w:szCs w:val="24"/>
                <w:shd w:val="clear" w:color="auto" w:fill="D9D2E9"/>
              </w:rPr>
              <w:t>community</w:t>
            </w:r>
            <w:r>
              <w:rPr>
                <w:sz w:val="24"/>
                <w:szCs w:val="24"/>
              </w:rPr>
              <w:t xml:space="preserve"> with language arts practices</w:t>
            </w:r>
          </w:p>
          <w:p w14:paraId="1A8B1D25" w14:textId="77777777" w:rsidR="00520CE3" w:rsidRDefault="00520CE3" w:rsidP="00520CE3">
            <w:pPr>
              <w:pStyle w:val="Standard"/>
              <w:keepLines/>
              <w:numPr>
                <w:ilvl w:val="0"/>
                <w:numId w:val="4"/>
              </w:numPr>
              <w:spacing w:line="240" w:lineRule="auto"/>
              <w:ind w:left="630" w:hanging="450"/>
            </w:pPr>
            <w:r>
              <w:rPr>
                <w:sz w:val="24"/>
                <w:szCs w:val="24"/>
              </w:rPr>
              <w:t xml:space="preserve">Developing </w:t>
            </w:r>
            <w:r>
              <w:rPr>
                <w:sz w:val="24"/>
                <w:szCs w:val="24"/>
                <w:shd w:val="clear" w:color="auto" w:fill="FCE5CD"/>
              </w:rPr>
              <w:t>critical and systems thinking</w:t>
            </w:r>
            <w:r>
              <w:rPr>
                <w:sz w:val="24"/>
                <w:szCs w:val="24"/>
              </w:rPr>
              <w:t xml:space="preserve"> using language arts as a tool</w:t>
            </w:r>
          </w:p>
        </w:tc>
        <w:tc>
          <w:tcPr>
            <w:tcW w:w="4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E9CC43" w14:textId="77777777" w:rsidR="00520CE3" w:rsidRDefault="00520CE3" w:rsidP="00520CE3">
            <w:pPr>
              <w:pStyle w:val="Standard"/>
              <w:keepLines/>
              <w:numPr>
                <w:ilvl w:val="0"/>
                <w:numId w:val="5"/>
              </w:numPr>
              <w:spacing w:line="240" w:lineRule="auto"/>
              <w:ind w:left="630"/>
            </w:pPr>
            <w:r>
              <w:rPr>
                <w:sz w:val="24"/>
                <w:szCs w:val="24"/>
              </w:rPr>
              <w:t xml:space="preserve">Our </w:t>
            </w:r>
            <w:r>
              <w:rPr>
                <w:sz w:val="24"/>
                <w:szCs w:val="24"/>
                <w:shd w:val="clear" w:color="auto" w:fill="D9EAD3"/>
              </w:rPr>
              <w:t>place</w:t>
            </w:r>
            <w:r>
              <w:rPr>
                <w:sz w:val="24"/>
                <w:szCs w:val="24"/>
              </w:rPr>
              <w:t xml:space="preserve"> is our teacher and textbook.</w:t>
            </w:r>
          </w:p>
          <w:p w14:paraId="554E0C8B" w14:textId="77777777" w:rsidR="00520CE3" w:rsidRDefault="00520CE3" w:rsidP="00520CE3">
            <w:pPr>
              <w:pStyle w:val="Standard"/>
              <w:keepLines/>
              <w:numPr>
                <w:ilvl w:val="0"/>
                <w:numId w:val="3"/>
              </w:numPr>
              <w:spacing w:line="240" w:lineRule="auto"/>
              <w:ind w:left="630"/>
            </w:pPr>
            <w:r>
              <w:rPr>
                <w:sz w:val="24"/>
                <w:szCs w:val="24"/>
              </w:rPr>
              <w:t xml:space="preserve">Our </w:t>
            </w:r>
            <w:r>
              <w:rPr>
                <w:sz w:val="24"/>
                <w:szCs w:val="24"/>
                <w:shd w:val="clear" w:color="auto" w:fill="C9DAF8"/>
              </w:rPr>
              <w:t>culture</w:t>
            </w:r>
            <w:r>
              <w:rPr>
                <w:sz w:val="24"/>
                <w:szCs w:val="24"/>
              </w:rPr>
              <w:t xml:space="preserve"> is the main bank of skills.</w:t>
            </w:r>
          </w:p>
          <w:p w14:paraId="2E44010C" w14:textId="77777777" w:rsidR="00520CE3" w:rsidRDefault="00520CE3" w:rsidP="00520CE3">
            <w:pPr>
              <w:pStyle w:val="Standard"/>
              <w:keepLines/>
              <w:numPr>
                <w:ilvl w:val="0"/>
                <w:numId w:val="3"/>
              </w:numPr>
              <w:spacing w:line="240" w:lineRule="auto"/>
              <w:ind w:left="630"/>
            </w:pPr>
            <w:r>
              <w:rPr>
                <w:sz w:val="24"/>
                <w:szCs w:val="24"/>
              </w:rPr>
              <w:t xml:space="preserve">Our </w:t>
            </w:r>
            <w:r>
              <w:rPr>
                <w:sz w:val="24"/>
                <w:szCs w:val="24"/>
                <w:shd w:val="clear" w:color="auto" w:fill="D9D2E9"/>
              </w:rPr>
              <w:t>students</w:t>
            </w:r>
            <w:r>
              <w:rPr>
                <w:sz w:val="24"/>
                <w:szCs w:val="24"/>
              </w:rPr>
              <w:t xml:space="preserve"> are a source of </w:t>
            </w:r>
            <w:r>
              <w:rPr>
                <w:sz w:val="24"/>
                <w:szCs w:val="24"/>
                <w:shd w:val="clear" w:color="auto" w:fill="FFFFFF"/>
              </w:rPr>
              <w:t>creativity</w:t>
            </w:r>
            <w:r>
              <w:rPr>
                <w:sz w:val="24"/>
                <w:szCs w:val="24"/>
              </w:rPr>
              <w:t>.</w:t>
            </w:r>
          </w:p>
          <w:p w14:paraId="01E8E6F4" w14:textId="77777777" w:rsidR="00520CE3" w:rsidRDefault="00520CE3" w:rsidP="00520CE3">
            <w:pPr>
              <w:pStyle w:val="Standard"/>
              <w:keepLines/>
              <w:numPr>
                <w:ilvl w:val="0"/>
                <w:numId w:val="3"/>
              </w:numPr>
              <w:spacing w:line="240" w:lineRule="auto"/>
              <w:ind w:left="630"/>
            </w:pPr>
            <w:r>
              <w:rPr>
                <w:sz w:val="24"/>
                <w:szCs w:val="24"/>
              </w:rPr>
              <w:t xml:space="preserve">Our school and community are where students apply </w:t>
            </w:r>
            <w:r>
              <w:rPr>
                <w:sz w:val="24"/>
                <w:szCs w:val="24"/>
                <w:shd w:val="clear" w:color="auto" w:fill="FCE5CD"/>
              </w:rPr>
              <w:t>critical and systems thinking</w:t>
            </w:r>
            <w:r>
              <w:rPr>
                <w:sz w:val="24"/>
                <w:szCs w:val="24"/>
              </w:rPr>
              <w:t>.</w:t>
            </w:r>
          </w:p>
          <w:p w14:paraId="5EF0DDF4" w14:textId="77777777" w:rsidR="00520CE3" w:rsidRDefault="00520CE3" w:rsidP="005B716F">
            <w:pPr>
              <w:pStyle w:val="Standard"/>
              <w:keepLines/>
              <w:spacing w:line="240" w:lineRule="auto"/>
              <w:rPr>
                <w:sz w:val="24"/>
                <w:szCs w:val="24"/>
              </w:rPr>
            </w:pPr>
          </w:p>
        </w:tc>
      </w:tr>
    </w:tbl>
    <w:p w14:paraId="15E11E29" w14:textId="77777777" w:rsidR="00520CE3" w:rsidRDefault="00520CE3" w:rsidP="00520CE3">
      <w:pPr>
        <w:pStyle w:val="Standard"/>
        <w:keepLines/>
        <w:spacing w:line="240" w:lineRule="auto"/>
        <w:rPr>
          <w:sz w:val="24"/>
          <w:szCs w:val="24"/>
        </w:rPr>
      </w:pPr>
    </w:p>
    <w:p w14:paraId="784EBE84" w14:textId="77777777" w:rsidR="00520CE3" w:rsidRDefault="00520CE3" w:rsidP="00520CE3">
      <w:pPr>
        <w:pStyle w:val="Standard"/>
        <w:keepLines/>
        <w:spacing w:line="240" w:lineRule="auto"/>
        <w:rPr>
          <w:b/>
          <w:bCs/>
          <w:sz w:val="24"/>
          <w:szCs w:val="24"/>
        </w:rPr>
      </w:pPr>
    </w:p>
    <w:p w14:paraId="7FEFD3EC" w14:textId="77777777" w:rsidR="00520CE3" w:rsidRDefault="00520CE3" w:rsidP="00520CE3">
      <w:pPr>
        <w:pStyle w:val="Standard"/>
        <w:keepLines/>
        <w:spacing w:line="240" w:lineRule="auto"/>
        <w:rPr>
          <w:color w:val="93C47D"/>
          <w:sz w:val="24"/>
          <w:szCs w:val="24"/>
        </w:rPr>
      </w:pPr>
    </w:p>
    <w:p w14:paraId="2EA1FC3F" w14:textId="77777777" w:rsidR="00520CE3" w:rsidRDefault="00520CE3" w:rsidP="00520CE3">
      <w:pPr>
        <w:pStyle w:val="Standard"/>
        <w:keepLines/>
        <w:spacing w:line="240" w:lineRule="auto"/>
        <w:rPr>
          <w:color w:val="FF3333"/>
          <w:sz w:val="24"/>
          <w:szCs w:val="24"/>
        </w:rPr>
      </w:pPr>
      <w:r>
        <w:rPr>
          <w:color w:val="FF3333"/>
          <w:sz w:val="24"/>
          <w:szCs w:val="24"/>
        </w:rPr>
        <w:lastRenderedPageBreak/>
        <w:t>&lt;VISUAL ELEMENT WITH FOUR CIRCLES&gt;</w:t>
      </w:r>
    </w:p>
    <w:p w14:paraId="1756CBF0" w14:textId="77777777" w:rsidR="00520CE3" w:rsidRDefault="00520CE3" w:rsidP="00520CE3">
      <w:pPr>
        <w:pStyle w:val="Standard"/>
        <w:keepLines/>
        <w:spacing w:line="240" w:lineRule="auto"/>
        <w:rPr>
          <w:color w:val="FF3333"/>
          <w:sz w:val="24"/>
          <w:szCs w:val="24"/>
        </w:rPr>
      </w:pPr>
    </w:p>
    <w:p w14:paraId="77DA81DD" w14:textId="77777777" w:rsidR="00520CE3" w:rsidRDefault="00520CE3" w:rsidP="00520CE3">
      <w:pPr>
        <w:pStyle w:val="Standard"/>
        <w:spacing w:line="240" w:lineRule="auto"/>
        <w:rPr>
          <w:color w:val="FF3333"/>
          <w:sz w:val="24"/>
          <w:szCs w:val="24"/>
        </w:rPr>
      </w:pPr>
      <w:r>
        <w:rPr>
          <w:color w:val="FF3333"/>
          <w:sz w:val="24"/>
          <w:szCs w:val="24"/>
        </w:rPr>
        <w:t xml:space="preserve">&lt;Instead of the </w:t>
      </w:r>
      <w:proofErr w:type="spellStart"/>
      <w:r>
        <w:rPr>
          <w:color w:val="FF3333"/>
          <w:sz w:val="24"/>
          <w:szCs w:val="24"/>
        </w:rPr>
        <w:t>colorful</w:t>
      </w:r>
      <w:proofErr w:type="spellEnd"/>
      <w:r>
        <w:rPr>
          <w:color w:val="FF3333"/>
          <w:sz w:val="24"/>
          <w:szCs w:val="24"/>
        </w:rPr>
        <w:t xml:space="preserve"> icons, we'll just use simple blue icons with 1, 2, 3, and 4 as in the template. The font I used is </w:t>
      </w:r>
      <w:proofErr w:type="spellStart"/>
      <w:r>
        <w:rPr>
          <w:color w:val="FF3333"/>
          <w:sz w:val="24"/>
          <w:szCs w:val="24"/>
        </w:rPr>
        <w:t>BebasNeueRounded</w:t>
      </w:r>
      <w:proofErr w:type="spellEnd"/>
      <w:r>
        <w:rPr>
          <w:color w:val="FF3333"/>
          <w:sz w:val="24"/>
          <w:szCs w:val="24"/>
        </w:rPr>
        <w:t>-Regular&gt;</w:t>
      </w:r>
    </w:p>
    <w:p w14:paraId="14B4E6A9" w14:textId="77777777" w:rsidR="00520CE3" w:rsidRDefault="00520CE3" w:rsidP="00520CE3">
      <w:pPr>
        <w:pStyle w:val="Standard"/>
        <w:spacing w:line="240" w:lineRule="auto"/>
        <w:rPr>
          <w:color w:val="FF3333"/>
          <w:sz w:val="24"/>
          <w:szCs w:val="24"/>
        </w:rPr>
      </w:pPr>
      <w:r>
        <w:rPr>
          <w:color w:val="FF3333"/>
          <w:sz w:val="24"/>
          <w:szCs w:val="24"/>
        </w:rPr>
        <w:t xml:space="preserve"> </w:t>
      </w:r>
    </w:p>
    <w:p w14:paraId="7B01A01B" w14:textId="77777777" w:rsidR="00520CE3" w:rsidRDefault="00520CE3" w:rsidP="00520CE3">
      <w:pPr>
        <w:pStyle w:val="Standard"/>
        <w:spacing w:line="240" w:lineRule="auto"/>
        <w:rPr>
          <w:color w:val="FF3333"/>
          <w:sz w:val="24"/>
          <w:szCs w:val="24"/>
        </w:rPr>
      </w:pPr>
      <w:r>
        <w:rPr>
          <w:color w:val="FF3333"/>
          <w:sz w:val="24"/>
          <w:szCs w:val="24"/>
        </w:rPr>
        <w:t>&lt;These 4 circles are arranged in the same was as on chapters/pages 2 and 3&gt;</w:t>
      </w:r>
    </w:p>
    <w:p w14:paraId="08682D4A" w14:textId="77777777" w:rsidR="00520CE3" w:rsidRDefault="00520CE3" w:rsidP="00520CE3">
      <w:pPr>
        <w:pStyle w:val="Standard"/>
        <w:spacing w:line="240" w:lineRule="auto"/>
        <w:rPr>
          <w:color w:val="FF3333"/>
          <w:sz w:val="24"/>
          <w:szCs w:val="24"/>
        </w:rPr>
      </w:pPr>
    </w:p>
    <w:p w14:paraId="1F9E1E91" w14:textId="77777777" w:rsidR="00520CE3" w:rsidRDefault="00520CE3" w:rsidP="00520CE3">
      <w:pPr>
        <w:pStyle w:val="Standard"/>
        <w:spacing w:line="240" w:lineRule="auto"/>
        <w:rPr>
          <w:color w:val="FF3333"/>
          <w:sz w:val="24"/>
          <w:szCs w:val="24"/>
        </w:rPr>
      </w:pPr>
      <w:r>
        <w:rPr>
          <w:color w:val="FF3333"/>
          <w:sz w:val="24"/>
          <w:szCs w:val="24"/>
        </w:rPr>
        <w:t>Icon number 1</w:t>
      </w:r>
    </w:p>
    <w:p w14:paraId="10075A60" w14:textId="77777777" w:rsidR="00520CE3" w:rsidRDefault="00520CE3" w:rsidP="00520CE3">
      <w:pPr>
        <w:pStyle w:val="Standard"/>
        <w:spacing w:line="240" w:lineRule="auto"/>
        <w:rPr>
          <w:color w:val="FF3333"/>
          <w:sz w:val="24"/>
          <w:szCs w:val="24"/>
        </w:rPr>
      </w:pPr>
      <w:r>
        <w:rPr>
          <w:color w:val="FF3333"/>
          <w:sz w:val="24"/>
          <w:szCs w:val="24"/>
        </w:rPr>
        <w:t>Icon number 2</w:t>
      </w:r>
    </w:p>
    <w:p w14:paraId="0522C31C" w14:textId="77777777" w:rsidR="00520CE3" w:rsidRDefault="00520CE3" w:rsidP="00520CE3">
      <w:pPr>
        <w:pStyle w:val="Standard"/>
        <w:spacing w:line="240" w:lineRule="auto"/>
        <w:rPr>
          <w:color w:val="FF3333"/>
          <w:sz w:val="24"/>
          <w:szCs w:val="24"/>
        </w:rPr>
      </w:pPr>
      <w:r>
        <w:rPr>
          <w:color w:val="FF3333"/>
          <w:sz w:val="24"/>
          <w:szCs w:val="24"/>
        </w:rPr>
        <w:t>Icon number 3</w:t>
      </w:r>
    </w:p>
    <w:p w14:paraId="21A3BF6C" w14:textId="77777777" w:rsidR="00520CE3" w:rsidRDefault="00520CE3" w:rsidP="00520CE3">
      <w:pPr>
        <w:pStyle w:val="Standard"/>
        <w:spacing w:line="240" w:lineRule="auto"/>
        <w:rPr>
          <w:color w:val="FF3333"/>
          <w:sz w:val="24"/>
          <w:szCs w:val="24"/>
        </w:rPr>
      </w:pPr>
      <w:r>
        <w:rPr>
          <w:color w:val="FF3333"/>
          <w:sz w:val="24"/>
          <w:szCs w:val="24"/>
        </w:rPr>
        <w:t>Icon number 4</w:t>
      </w:r>
    </w:p>
    <w:p w14:paraId="21F35932" w14:textId="77777777" w:rsidR="00520CE3" w:rsidRDefault="00520CE3" w:rsidP="00520CE3">
      <w:pPr>
        <w:pStyle w:val="Standard"/>
        <w:spacing w:line="240" w:lineRule="auto"/>
        <w:rPr>
          <w:color w:val="FF3333"/>
          <w:sz w:val="24"/>
          <w:szCs w:val="24"/>
        </w:rPr>
      </w:pPr>
    </w:p>
    <w:p w14:paraId="0FB1872B" w14:textId="77777777" w:rsidR="00520CE3" w:rsidRDefault="00520CE3" w:rsidP="00520CE3">
      <w:pPr>
        <w:pStyle w:val="Standard"/>
        <w:spacing w:line="240" w:lineRule="auto"/>
        <w:rPr>
          <w:color w:val="FF3333"/>
          <w:sz w:val="24"/>
          <w:szCs w:val="24"/>
        </w:rPr>
      </w:pPr>
      <w:r>
        <w:rPr>
          <w:color w:val="FF3333"/>
          <w:sz w:val="24"/>
          <w:szCs w:val="24"/>
        </w:rPr>
        <w:t>The following four lines of text each go under the corresponding icons</w:t>
      </w:r>
    </w:p>
    <w:p w14:paraId="289B3259" w14:textId="77777777" w:rsidR="00520CE3" w:rsidRDefault="00520CE3" w:rsidP="00520CE3">
      <w:pPr>
        <w:pStyle w:val="Standard"/>
        <w:spacing w:line="240" w:lineRule="auto"/>
        <w:rPr>
          <w:color w:val="FF3333"/>
          <w:sz w:val="24"/>
          <w:szCs w:val="24"/>
        </w:rPr>
      </w:pPr>
    </w:p>
    <w:p w14:paraId="64E73CDF" w14:textId="77777777" w:rsidR="00520CE3" w:rsidRDefault="00520CE3" w:rsidP="00520CE3">
      <w:pPr>
        <w:pStyle w:val="Standard"/>
        <w:spacing w:line="240" w:lineRule="auto"/>
        <w:rPr>
          <w:sz w:val="24"/>
          <w:szCs w:val="24"/>
        </w:rPr>
      </w:pPr>
      <w:r>
        <w:rPr>
          <w:sz w:val="24"/>
          <w:szCs w:val="24"/>
        </w:rPr>
        <w:t>Listening and speaking</w:t>
      </w:r>
    </w:p>
    <w:p w14:paraId="16172E3A" w14:textId="77777777" w:rsidR="00520CE3" w:rsidRDefault="00520CE3" w:rsidP="00520CE3">
      <w:pPr>
        <w:pStyle w:val="Standard"/>
        <w:spacing w:line="240" w:lineRule="auto"/>
        <w:rPr>
          <w:sz w:val="24"/>
          <w:szCs w:val="24"/>
        </w:rPr>
      </w:pPr>
      <w:r>
        <w:rPr>
          <w:sz w:val="24"/>
          <w:szCs w:val="24"/>
        </w:rPr>
        <w:t>Reading</w:t>
      </w:r>
    </w:p>
    <w:p w14:paraId="12551A2D" w14:textId="77777777" w:rsidR="00520CE3" w:rsidRDefault="00520CE3" w:rsidP="00520CE3">
      <w:pPr>
        <w:pStyle w:val="Standard"/>
        <w:spacing w:line="240" w:lineRule="auto"/>
        <w:rPr>
          <w:sz w:val="24"/>
          <w:szCs w:val="24"/>
        </w:rPr>
      </w:pPr>
      <w:r>
        <w:rPr>
          <w:sz w:val="24"/>
          <w:szCs w:val="24"/>
        </w:rPr>
        <w:t>Writing</w:t>
      </w:r>
    </w:p>
    <w:p w14:paraId="65D9DF2D" w14:textId="77777777" w:rsidR="00520CE3" w:rsidRDefault="00520CE3" w:rsidP="00520CE3">
      <w:pPr>
        <w:pStyle w:val="Standard"/>
        <w:spacing w:line="240" w:lineRule="auto"/>
        <w:rPr>
          <w:sz w:val="24"/>
          <w:szCs w:val="24"/>
        </w:rPr>
      </w:pPr>
      <w:r>
        <w:rPr>
          <w:sz w:val="24"/>
          <w:szCs w:val="24"/>
        </w:rPr>
        <w:t>Literature response</w:t>
      </w:r>
    </w:p>
    <w:p w14:paraId="7253AF57" w14:textId="77777777" w:rsidR="00520CE3" w:rsidRDefault="00520CE3" w:rsidP="00520CE3">
      <w:pPr>
        <w:pStyle w:val="Standard"/>
        <w:keepLines/>
        <w:spacing w:before="120" w:line="240" w:lineRule="auto"/>
        <w:ind w:right="220"/>
        <w:rPr>
          <w:color w:val="333333"/>
          <w:sz w:val="21"/>
          <w:szCs w:val="21"/>
        </w:rPr>
      </w:pPr>
    </w:p>
    <w:p w14:paraId="0F7A8F53" w14:textId="77777777" w:rsidR="00520CE3" w:rsidRDefault="00520CE3" w:rsidP="00520CE3">
      <w:pPr>
        <w:pStyle w:val="Standard"/>
        <w:spacing w:before="120" w:line="240" w:lineRule="auto"/>
        <w:ind w:right="220"/>
        <w:rPr>
          <w:color w:val="FF3333"/>
          <w:sz w:val="24"/>
          <w:szCs w:val="24"/>
        </w:rPr>
      </w:pPr>
    </w:p>
    <w:p w14:paraId="6BD91A39" w14:textId="77777777" w:rsidR="00520CE3" w:rsidRDefault="00520CE3" w:rsidP="00520CE3">
      <w:pPr>
        <w:pStyle w:val="Standard"/>
        <w:spacing w:before="120" w:line="240" w:lineRule="auto"/>
        <w:ind w:right="220"/>
        <w:rPr>
          <w:color w:val="FF3333"/>
          <w:sz w:val="24"/>
          <w:szCs w:val="24"/>
        </w:rPr>
      </w:pPr>
      <w:r>
        <w:rPr>
          <w:color w:val="FF3333"/>
          <w:sz w:val="24"/>
          <w:szCs w:val="24"/>
        </w:rPr>
        <w:t>&lt;Now we just use 4 bars, same as bars in Template2 except that they don't need to expand/collapse. Of if they do, they should be presented in expanded form.</w:t>
      </w:r>
    </w:p>
    <w:p w14:paraId="02CFE9F5" w14:textId="77777777" w:rsidR="00520CE3" w:rsidRDefault="00520CE3" w:rsidP="00520CE3">
      <w:pPr>
        <w:pStyle w:val="Standard"/>
        <w:spacing w:before="120" w:line="240" w:lineRule="auto"/>
        <w:ind w:right="220"/>
        <w:rPr>
          <w:color w:val="FF3333"/>
          <w:sz w:val="24"/>
          <w:szCs w:val="24"/>
        </w:rPr>
      </w:pPr>
      <w:r>
        <w:rPr>
          <w:color w:val="FF3333"/>
          <w:sz w:val="24"/>
          <w:szCs w:val="24"/>
        </w:rPr>
        <w:t xml:space="preserve">Unlike before, every bar uses the same </w:t>
      </w:r>
      <w:proofErr w:type="spellStart"/>
      <w:r>
        <w:rPr>
          <w:color w:val="FF3333"/>
          <w:sz w:val="24"/>
          <w:szCs w:val="24"/>
        </w:rPr>
        <w:t>color</w:t>
      </w:r>
      <w:proofErr w:type="spellEnd"/>
      <w:r>
        <w:rPr>
          <w:color w:val="FF3333"/>
          <w:sz w:val="24"/>
          <w:szCs w:val="24"/>
        </w:rPr>
        <w:t xml:space="preserve"> combination, just like the circles above, </w:t>
      </w:r>
      <w:proofErr w:type="spellStart"/>
      <w:r>
        <w:rPr>
          <w:color w:val="FF3333"/>
          <w:sz w:val="24"/>
          <w:szCs w:val="24"/>
        </w:rPr>
        <w:t>color</w:t>
      </w:r>
      <w:proofErr w:type="spellEnd"/>
      <w:r>
        <w:rPr>
          <w:color w:val="FF3333"/>
          <w:sz w:val="24"/>
          <w:szCs w:val="24"/>
        </w:rPr>
        <w:t xml:space="preserve"> #cbd3df for the bar, and dark blue </w:t>
      </w:r>
      <w:proofErr w:type="spellStart"/>
      <w:r>
        <w:rPr>
          <w:color w:val="FF3333"/>
          <w:sz w:val="24"/>
          <w:szCs w:val="24"/>
        </w:rPr>
        <w:t>color</w:t>
      </w:r>
      <w:proofErr w:type="spellEnd"/>
      <w:r>
        <w:rPr>
          <w:color w:val="FF3333"/>
          <w:sz w:val="24"/>
          <w:szCs w:val="24"/>
        </w:rPr>
        <w:t xml:space="preserve"> #1d496a for the text&gt;</w:t>
      </w:r>
    </w:p>
    <w:p w14:paraId="7D4F092F" w14:textId="77777777" w:rsidR="00520CE3" w:rsidRDefault="00520CE3" w:rsidP="00520CE3">
      <w:pPr>
        <w:pStyle w:val="Standard"/>
        <w:spacing w:before="120" w:line="240" w:lineRule="auto"/>
        <w:ind w:right="220"/>
        <w:rPr>
          <w:color w:val="FF3333"/>
          <w:sz w:val="24"/>
          <w:szCs w:val="24"/>
        </w:rPr>
      </w:pPr>
    </w:p>
    <w:p w14:paraId="5C203E38" w14:textId="77777777" w:rsidR="00520CE3" w:rsidRDefault="00520CE3" w:rsidP="00520CE3">
      <w:pPr>
        <w:pStyle w:val="Standard"/>
        <w:spacing w:line="240" w:lineRule="auto"/>
        <w:rPr>
          <w:color w:val="FF3333"/>
          <w:sz w:val="24"/>
          <w:szCs w:val="24"/>
        </w:rPr>
      </w:pPr>
    </w:p>
    <w:p w14:paraId="5BFFDBB5" w14:textId="77777777" w:rsidR="00520CE3" w:rsidRDefault="00520CE3" w:rsidP="00520CE3">
      <w:pPr>
        <w:pStyle w:val="Standard"/>
        <w:spacing w:line="240" w:lineRule="auto"/>
        <w:rPr>
          <w:color w:val="FF3333"/>
          <w:sz w:val="24"/>
          <w:szCs w:val="24"/>
        </w:rPr>
      </w:pPr>
      <w:r>
        <w:rPr>
          <w:color w:val="FF3333"/>
          <w:sz w:val="24"/>
          <w:szCs w:val="24"/>
        </w:rPr>
        <w:t>&lt;BAR TITLE&gt;</w:t>
      </w:r>
    </w:p>
    <w:p w14:paraId="019CA824" w14:textId="77777777" w:rsidR="00520CE3" w:rsidRDefault="00520CE3" w:rsidP="00520CE3">
      <w:pPr>
        <w:pStyle w:val="Standard"/>
        <w:keepLines/>
        <w:spacing w:line="240" w:lineRule="auto"/>
        <w:rPr>
          <w:color w:val="93C47D"/>
          <w:sz w:val="24"/>
          <w:szCs w:val="24"/>
        </w:rPr>
      </w:pPr>
    </w:p>
    <w:p w14:paraId="71EB2A71" w14:textId="77777777" w:rsidR="00520CE3" w:rsidRDefault="00520CE3" w:rsidP="00520CE3">
      <w:pPr>
        <w:pStyle w:val="Standard"/>
        <w:keepLines/>
        <w:spacing w:line="240" w:lineRule="auto"/>
        <w:rPr>
          <w:b/>
          <w:bCs/>
          <w:sz w:val="24"/>
          <w:szCs w:val="24"/>
        </w:rPr>
      </w:pPr>
      <w:r>
        <w:rPr>
          <w:b/>
          <w:bCs/>
          <w:sz w:val="24"/>
          <w:szCs w:val="24"/>
        </w:rPr>
        <w:t>Standard 1: Listening and speaking</w:t>
      </w:r>
    </w:p>
    <w:p w14:paraId="65C82830" w14:textId="77777777" w:rsidR="00520CE3" w:rsidRDefault="00520CE3" w:rsidP="00520CE3">
      <w:pPr>
        <w:pStyle w:val="Standard"/>
        <w:keepLines/>
        <w:spacing w:line="240" w:lineRule="auto"/>
        <w:rPr>
          <w:color w:val="000000"/>
          <w:sz w:val="24"/>
          <w:szCs w:val="24"/>
        </w:rPr>
      </w:pPr>
    </w:p>
    <w:p w14:paraId="4ABA9779" w14:textId="77777777" w:rsidR="00520CE3" w:rsidRDefault="00520CE3" w:rsidP="00520CE3">
      <w:pPr>
        <w:pStyle w:val="Standard"/>
        <w:spacing w:line="240" w:lineRule="auto"/>
        <w:rPr>
          <w:color w:val="FF3333"/>
          <w:sz w:val="24"/>
          <w:szCs w:val="24"/>
        </w:rPr>
      </w:pPr>
      <w:r>
        <w:rPr>
          <w:color w:val="FF3333"/>
          <w:sz w:val="24"/>
          <w:szCs w:val="24"/>
        </w:rPr>
        <w:t>&lt;TEXT&gt;</w:t>
      </w:r>
    </w:p>
    <w:p w14:paraId="7351D538" w14:textId="77777777" w:rsidR="00520CE3" w:rsidRDefault="00520CE3" w:rsidP="00520CE3">
      <w:pPr>
        <w:pStyle w:val="Standard"/>
        <w:spacing w:line="240" w:lineRule="auto"/>
        <w:rPr>
          <w:color w:val="000000"/>
          <w:sz w:val="24"/>
          <w:szCs w:val="24"/>
        </w:rPr>
      </w:pPr>
    </w:p>
    <w:p w14:paraId="256DC480" w14:textId="77777777" w:rsidR="00520CE3" w:rsidRDefault="00520CE3" w:rsidP="00520CE3">
      <w:pPr>
        <w:pStyle w:val="Standard"/>
        <w:spacing w:line="240" w:lineRule="auto"/>
        <w:rPr>
          <w:color w:val="000000"/>
          <w:sz w:val="24"/>
          <w:szCs w:val="24"/>
        </w:rPr>
      </w:pPr>
      <w:r>
        <w:rPr>
          <w:color w:val="000000"/>
          <w:sz w:val="24"/>
          <w:szCs w:val="24"/>
        </w:rPr>
        <w:t>Students will be competent speakers, listeners, and viewers in the vernacular, able to construct literal and interpretive meaning from what they hear and view and communicate effectively for various purposes and to different audiences.</w:t>
      </w:r>
    </w:p>
    <w:p w14:paraId="7F181F6A" w14:textId="77777777" w:rsidR="00520CE3" w:rsidRDefault="00520CE3" w:rsidP="00520CE3">
      <w:pPr>
        <w:pStyle w:val="Standard"/>
        <w:spacing w:line="240" w:lineRule="auto"/>
        <w:rPr>
          <w:color w:val="000000"/>
          <w:sz w:val="24"/>
          <w:szCs w:val="24"/>
        </w:rPr>
      </w:pPr>
    </w:p>
    <w:p w14:paraId="5B7A1932" w14:textId="77777777" w:rsidR="00520CE3" w:rsidRDefault="00520CE3" w:rsidP="00520CE3">
      <w:pPr>
        <w:pStyle w:val="Standard"/>
        <w:spacing w:line="240" w:lineRule="auto"/>
        <w:rPr>
          <w:color w:val="FF3333"/>
          <w:sz w:val="24"/>
          <w:szCs w:val="24"/>
        </w:rPr>
      </w:pPr>
      <w:r>
        <w:rPr>
          <w:color w:val="FF3333"/>
          <w:sz w:val="24"/>
          <w:szCs w:val="24"/>
        </w:rPr>
        <w:t>&lt;TABLE&gt;</w:t>
      </w:r>
    </w:p>
    <w:p w14:paraId="76257E62" w14:textId="77777777" w:rsidR="00520CE3" w:rsidRDefault="00520CE3" w:rsidP="00520CE3">
      <w:pPr>
        <w:pStyle w:val="Standard"/>
        <w:spacing w:line="240" w:lineRule="auto"/>
        <w:rPr>
          <w:color w:val="000000"/>
          <w:sz w:val="24"/>
          <w:szCs w:val="24"/>
        </w:rPr>
      </w:pPr>
    </w:p>
    <w:tbl>
      <w:tblPr>
        <w:tblW w:w="9375" w:type="dxa"/>
        <w:tblLayout w:type="fixed"/>
        <w:tblCellMar>
          <w:left w:w="10" w:type="dxa"/>
          <w:right w:w="10" w:type="dxa"/>
        </w:tblCellMar>
        <w:tblLook w:val="0000" w:firstRow="0" w:lastRow="0" w:firstColumn="0" w:lastColumn="0" w:noHBand="0" w:noVBand="0"/>
      </w:tblPr>
      <w:tblGrid>
        <w:gridCol w:w="4545"/>
        <w:gridCol w:w="4830"/>
      </w:tblGrid>
      <w:tr w:rsidR="00520CE3" w14:paraId="033FD672" w14:textId="77777777" w:rsidTr="005B716F">
        <w:tblPrEx>
          <w:tblCellMar>
            <w:top w:w="0" w:type="dxa"/>
            <w:bottom w:w="0" w:type="dxa"/>
          </w:tblCellMar>
        </w:tblPrEx>
        <w:trPr>
          <w:trHeight w:val="692"/>
        </w:trPr>
        <w:tc>
          <w:tcPr>
            <w:tcW w:w="9375"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6E7309" w14:textId="77777777" w:rsidR="00520CE3" w:rsidRDefault="00520CE3" w:rsidP="005B716F">
            <w:pPr>
              <w:pStyle w:val="Standard"/>
              <w:keepLines/>
              <w:spacing w:line="240" w:lineRule="auto"/>
              <w:rPr>
                <w:i/>
                <w:iCs/>
                <w:sz w:val="24"/>
                <w:szCs w:val="24"/>
              </w:rPr>
            </w:pPr>
            <w:r>
              <w:rPr>
                <w:i/>
                <w:iCs/>
                <w:sz w:val="24"/>
                <w:szCs w:val="24"/>
              </w:rPr>
              <w:t>Strategies</w:t>
            </w:r>
          </w:p>
        </w:tc>
      </w:tr>
      <w:tr w:rsidR="00520CE3" w14:paraId="3501F4A2" w14:textId="77777777" w:rsidTr="005B716F">
        <w:tblPrEx>
          <w:tblCellMar>
            <w:top w:w="0" w:type="dxa"/>
            <w:bottom w:w="0" w:type="dxa"/>
          </w:tblCellMar>
        </w:tblPrEx>
        <w:trPr>
          <w:trHeight w:val="440"/>
        </w:trPr>
        <w:tc>
          <w:tcPr>
            <w:tcW w:w="4545" w:type="dxa"/>
            <w:tcBorders>
              <w:top w:val="single" w:sz="8" w:space="0" w:color="000000"/>
              <w:left w:val="single" w:sz="8" w:space="0" w:color="000000"/>
              <w:bottom w:val="single" w:sz="8" w:space="0" w:color="000000"/>
              <w:right w:val="single" w:sz="8" w:space="0" w:color="000000"/>
            </w:tcBorders>
            <w:shd w:val="clear" w:color="auto" w:fill="D0E0E3"/>
            <w:tcMar>
              <w:top w:w="100" w:type="dxa"/>
              <w:left w:w="100" w:type="dxa"/>
              <w:bottom w:w="100" w:type="dxa"/>
              <w:right w:w="100" w:type="dxa"/>
            </w:tcMar>
          </w:tcPr>
          <w:p w14:paraId="43129367" w14:textId="77777777" w:rsidR="00520CE3" w:rsidRDefault="00520CE3" w:rsidP="005B716F">
            <w:pPr>
              <w:pStyle w:val="Standard"/>
              <w:keepLines/>
              <w:spacing w:line="240" w:lineRule="auto"/>
              <w:rPr>
                <w:sz w:val="24"/>
                <w:szCs w:val="24"/>
              </w:rPr>
            </w:pPr>
            <w:r>
              <w:rPr>
                <w:sz w:val="24"/>
                <w:szCs w:val="24"/>
              </w:rPr>
              <w:t>Listening to elders telling myths and legends in local languages.</w:t>
            </w:r>
          </w:p>
        </w:tc>
        <w:tc>
          <w:tcPr>
            <w:tcW w:w="4830" w:type="dxa"/>
            <w:tcBorders>
              <w:top w:val="single" w:sz="8" w:space="0" w:color="000000"/>
              <w:left w:val="single" w:sz="8" w:space="0" w:color="000000"/>
              <w:bottom w:val="single" w:sz="8" w:space="0" w:color="000000"/>
              <w:right w:val="single" w:sz="8" w:space="0" w:color="000000"/>
            </w:tcBorders>
            <w:shd w:val="clear" w:color="auto" w:fill="D9D2E9"/>
            <w:tcMar>
              <w:top w:w="100" w:type="dxa"/>
              <w:left w:w="100" w:type="dxa"/>
              <w:bottom w:w="100" w:type="dxa"/>
              <w:right w:w="100" w:type="dxa"/>
            </w:tcMar>
          </w:tcPr>
          <w:p w14:paraId="3AADB4E8" w14:textId="77777777" w:rsidR="00520CE3" w:rsidRDefault="00520CE3" w:rsidP="005B716F">
            <w:pPr>
              <w:pStyle w:val="Standard"/>
              <w:keepLines/>
              <w:spacing w:line="240" w:lineRule="auto"/>
              <w:rPr>
                <w:sz w:val="24"/>
                <w:szCs w:val="24"/>
              </w:rPr>
            </w:pPr>
            <w:r>
              <w:rPr>
                <w:sz w:val="24"/>
                <w:szCs w:val="24"/>
              </w:rPr>
              <w:t>Retelling the myths and legends to other students, using the local language and in their own words.</w:t>
            </w:r>
          </w:p>
        </w:tc>
      </w:tr>
      <w:tr w:rsidR="00520CE3" w14:paraId="52C419B5" w14:textId="77777777" w:rsidTr="005B716F">
        <w:tblPrEx>
          <w:tblCellMar>
            <w:top w:w="0" w:type="dxa"/>
            <w:bottom w:w="0" w:type="dxa"/>
          </w:tblCellMar>
        </w:tblPrEx>
        <w:trPr>
          <w:trHeight w:val="440"/>
        </w:trPr>
        <w:tc>
          <w:tcPr>
            <w:tcW w:w="4545" w:type="dxa"/>
            <w:tcBorders>
              <w:top w:val="single" w:sz="8" w:space="0" w:color="000000"/>
              <w:left w:val="single" w:sz="8" w:space="0" w:color="000000"/>
              <w:bottom w:val="single" w:sz="8" w:space="0" w:color="000000"/>
              <w:right w:val="single" w:sz="8" w:space="0" w:color="000000"/>
            </w:tcBorders>
            <w:shd w:val="clear" w:color="auto" w:fill="D9EAD3"/>
            <w:tcMar>
              <w:top w:w="100" w:type="dxa"/>
              <w:left w:w="100" w:type="dxa"/>
              <w:bottom w:w="100" w:type="dxa"/>
              <w:right w:w="100" w:type="dxa"/>
            </w:tcMar>
          </w:tcPr>
          <w:p w14:paraId="2712C837" w14:textId="77777777" w:rsidR="00520CE3" w:rsidRDefault="00520CE3" w:rsidP="005B716F">
            <w:pPr>
              <w:pStyle w:val="Standard"/>
              <w:keepLines/>
              <w:spacing w:line="240" w:lineRule="auto"/>
              <w:rPr>
                <w:sz w:val="24"/>
                <w:szCs w:val="24"/>
              </w:rPr>
            </w:pPr>
            <w:r>
              <w:rPr>
                <w:sz w:val="24"/>
                <w:szCs w:val="24"/>
              </w:rPr>
              <w:t>Interviewing elders about the history of the place/islands.</w:t>
            </w:r>
          </w:p>
        </w:tc>
        <w:tc>
          <w:tcPr>
            <w:tcW w:w="4830" w:type="dxa"/>
            <w:tcBorders>
              <w:top w:val="single" w:sz="8" w:space="0" w:color="000000"/>
              <w:left w:val="single" w:sz="8" w:space="0" w:color="000000"/>
              <w:bottom w:val="single" w:sz="8" w:space="0" w:color="000000"/>
              <w:right w:val="single" w:sz="8" w:space="0" w:color="000000"/>
            </w:tcBorders>
            <w:shd w:val="clear" w:color="auto" w:fill="FCE5CD"/>
            <w:tcMar>
              <w:top w:w="100" w:type="dxa"/>
              <w:left w:w="100" w:type="dxa"/>
              <w:bottom w:w="100" w:type="dxa"/>
              <w:right w:w="100" w:type="dxa"/>
            </w:tcMar>
          </w:tcPr>
          <w:p w14:paraId="1697A5E6" w14:textId="77777777" w:rsidR="00520CE3" w:rsidRDefault="00520CE3" w:rsidP="005B716F">
            <w:pPr>
              <w:pStyle w:val="Standard"/>
              <w:keepLines/>
              <w:spacing w:line="240" w:lineRule="auto"/>
              <w:rPr>
                <w:sz w:val="24"/>
                <w:szCs w:val="24"/>
              </w:rPr>
            </w:pPr>
            <w:r>
              <w:rPr>
                <w:sz w:val="24"/>
                <w:szCs w:val="24"/>
              </w:rPr>
              <w:t>Creating plays for younger children about the history of the place/island.</w:t>
            </w:r>
          </w:p>
        </w:tc>
      </w:tr>
      <w:tr w:rsidR="00520CE3" w14:paraId="3E425179" w14:textId="77777777" w:rsidTr="005B716F">
        <w:tblPrEx>
          <w:tblCellMar>
            <w:top w:w="0" w:type="dxa"/>
            <w:bottom w:w="0" w:type="dxa"/>
          </w:tblCellMar>
        </w:tblPrEx>
        <w:trPr>
          <w:trHeight w:val="440"/>
        </w:trPr>
        <w:tc>
          <w:tcPr>
            <w:tcW w:w="4545" w:type="dxa"/>
            <w:tcBorders>
              <w:top w:val="single" w:sz="8" w:space="0" w:color="000000"/>
              <w:left w:val="single" w:sz="8" w:space="0" w:color="000000"/>
              <w:bottom w:val="single" w:sz="8" w:space="0" w:color="000000"/>
              <w:right w:val="single" w:sz="8" w:space="0" w:color="000000"/>
            </w:tcBorders>
            <w:shd w:val="clear" w:color="auto" w:fill="D0E0E3"/>
            <w:tcMar>
              <w:top w:w="100" w:type="dxa"/>
              <w:left w:w="100" w:type="dxa"/>
              <w:bottom w:w="100" w:type="dxa"/>
              <w:right w:w="100" w:type="dxa"/>
            </w:tcMar>
          </w:tcPr>
          <w:p w14:paraId="481B1496" w14:textId="77777777" w:rsidR="00520CE3" w:rsidRDefault="00520CE3" w:rsidP="005B716F">
            <w:pPr>
              <w:pStyle w:val="Standard"/>
              <w:keepLines/>
              <w:spacing w:line="240" w:lineRule="auto"/>
              <w:rPr>
                <w:sz w:val="24"/>
                <w:szCs w:val="24"/>
                <w:shd w:val="clear" w:color="auto" w:fill="D0E0E3"/>
              </w:rPr>
            </w:pPr>
            <w:r>
              <w:rPr>
                <w:sz w:val="24"/>
                <w:szCs w:val="24"/>
                <w:shd w:val="clear" w:color="auto" w:fill="D0E0E3"/>
              </w:rPr>
              <w:lastRenderedPageBreak/>
              <w:t xml:space="preserve">Listening to elders use honorific terms and practice speaking these terms.  </w:t>
            </w:r>
          </w:p>
        </w:tc>
        <w:tc>
          <w:tcPr>
            <w:tcW w:w="4830" w:type="dxa"/>
            <w:tcBorders>
              <w:top w:val="single" w:sz="8" w:space="0" w:color="000000"/>
              <w:left w:val="single" w:sz="8" w:space="0" w:color="000000"/>
              <w:bottom w:val="single" w:sz="8" w:space="0" w:color="000000"/>
              <w:right w:val="single" w:sz="8" w:space="0" w:color="000000"/>
            </w:tcBorders>
            <w:shd w:val="clear" w:color="auto" w:fill="D0E0E3"/>
            <w:tcMar>
              <w:top w:w="100" w:type="dxa"/>
              <w:left w:w="100" w:type="dxa"/>
              <w:bottom w:w="100" w:type="dxa"/>
              <w:right w:w="100" w:type="dxa"/>
            </w:tcMar>
          </w:tcPr>
          <w:p w14:paraId="51F1A48B" w14:textId="77777777" w:rsidR="00520CE3" w:rsidRDefault="00520CE3" w:rsidP="005B716F">
            <w:pPr>
              <w:pStyle w:val="Standard"/>
              <w:keepLines/>
              <w:spacing w:line="240" w:lineRule="auto"/>
              <w:rPr>
                <w:sz w:val="24"/>
                <w:szCs w:val="24"/>
              </w:rPr>
            </w:pPr>
            <w:r>
              <w:rPr>
                <w:sz w:val="24"/>
                <w:szCs w:val="24"/>
              </w:rPr>
              <w:t>Explaining the reasons to use these terms to younger students.</w:t>
            </w:r>
          </w:p>
        </w:tc>
      </w:tr>
      <w:tr w:rsidR="00520CE3" w14:paraId="2065003E" w14:textId="77777777" w:rsidTr="005B716F">
        <w:tblPrEx>
          <w:tblCellMar>
            <w:top w:w="0" w:type="dxa"/>
            <w:bottom w:w="0" w:type="dxa"/>
          </w:tblCellMar>
        </w:tblPrEx>
        <w:trPr>
          <w:trHeight w:val="440"/>
        </w:trPr>
        <w:tc>
          <w:tcPr>
            <w:tcW w:w="4545" w:type="dxa"/>
            <w:tcBorders>
              <w:top w:val="single" w:sz="8" w:space="0" w:color="000000"/>
              <w:left w:val="single" w:sz="8" w:space="0" w:color="000000"/>
              <w:bottom w:val="single" w:sz="8" w:space="0" w:color="000000"/>
              <w:right w:val="single" w:sz="8" w:space="0" w:color="000000"/>
            </w:tcBorders>
            <w:shd w:val="clear" w:color="auto" w:fill="D9EAD3"/>
            <w:tcMar>
              <w:top w:w="100" w:type="dxa"/>
              <w:left w:w="100" w:type="dxa"/>
              <w:bottom w:w="100" w:type="dxa"/>
              <w:right w:w="100" w:type="dxa"/>
            </w:tcMar>
          </w:tcPr>
          <w:p w14:paraId="113C54CB" w14:textId="77777777" w:rsidR="00520CE3" w:rsidRDefault="00520CE3" w:rsidP="005B716F">
            <w:pPr>
              <w:pStyle w:val="Standard"/>
              <w:keepLines/>
              <w:spacing w:line="240" w:lineRule="auto"/>
              <w:rPr>
                <w:sz w:val="24"/>
                <w:szCs w:val="24"/>
              </w:rPr>
            </w:pPr>
            <w:r>
              <w:rPr>
                <w:sz w:val="24"/>
                <w:szCs w:val="24"/>
              </w:rPr>
              <w:t>Observing nature and then sharing about the observations.</w:t>
            </w:r>
          </w:p>
        </w:tc>
        <w:tc>
          <w:tcPr>
            <w:tcW w:w="4830" w:type="dxa"/>
            <w:tcBorders>
              <w:top w:val="single" w:sz="8" w:space="0" w:color="000000"/>
              <w:left w:val="single" w:sz="8" w:space="0" w:color="000000"/>
              <w:bottom w:val="single" w:sz="8" w:space="0" w:color="000000"/>
              <w:right w:val="single" w:sz="8" w:space="0" w:color="000000"/>
            </w:tcBorders>
            <w:shd w:val="clear" w:color="auto" w:fill="D9D2E9"/>
            <w:tcMar>
              <w:top w:w="100" w:type="dxa"/>
              <w:left w:w="100" w:type="dxa"/>
              <w:bottom w:w="100" w:type="dxa"/>
              <w:right w:w="100" w:type="dxa"/>
            </w:tcMar>
          </w:tcPr>
          <w:p w14:paraId="528DAE4F" w14:textId="77777777" w:rsidR="00520CE3" w:rsidRDefault="00520CE3" w:rsidP="005B716F">
            <w:pPr>
              <w:pStyle w:val="Standard"/>
              <w:keepLines/>
              <w:spacing w:line="240" w:lineRule="auto"/>
              <w:rPr>
                <w:sz w:val="24"/>
                <w:szCs w:val="24"/>
              </w:rPr>
            </w:pPr>
            <w:r>
              <w:rPr>
                <w:sz w:val="24"/>
                <w:szCs w:val="24"/>
              </w:rPr>
              <w:t xml:space="preserve">Discussing what was observed with elders </w:t>
            </w:r>
            <w:proofErr w:type="gramStart"/>
            <w:r>
              <w:rPr>
                <w:sz w:val="24"/>
                <w:szCs w:val="24"/>
              </w:rPr>
              <w:t>in order to</w:t>
            </w:r>
            <w:proofErr w:type="gramEnd"/>
            <w:r>
              <w:rPr>
                <w:sz w:val="24"/>
                <w:szCs w:val="24"/>
              </w:rPr>
              <w:t xml:space="preserve"> make more sense of the observations.</w:t>
            </w:r>
          </w:p>
        </w:tc>
      </w:tr>
      <w:tr w:rsidR="00520CE3" w14:paraId="333F01D8" w14:textId="77777777" w:rsidTr="005B716F">
        <w:tblPrEx>
          <w:tblCellMar>
            <w:top w:w="0" w:type="dxa"/>
            <w:bottom w:w="0" w:type="dxa"/>
          </w:tblCellMar>
        </w:tblPrEx>
        <w:trPr>
          <w:trHeight w:val="440"/>
        </w:trPr>
        <w:tc>
          <w:tcPr>
            <w:tcW w:w="4545" w:type="dxa"/>
            <w:tcBorders>
              <w:top w:val="single" w:sz="8" w:space="0" w:color="000000"/>
              <w:left w:val="single" w:sz="8" w:space="0" w:color="000000"/>
              <w:bottom w:val="single" w:sz="8" w:space="0" w:color="000000"/>
              <w:right w:val="single" w:sz="8" w:space="0" w:color="000000"/>
            </w:tcBorders>
            <w:shd w:val="clear" w:color="auto" w:fill="D9EAD3"/>
            <w:tcMar>
              <w:top w:w="100" w:type="dxa"/>
              <w:left w:w="100" w:type="dxa"/>
              <w:bottom w:w="100" w:type="dxa"/>
              <w:right w:w="100" w:type="dxa"/>
            </w:tcMar>
          </w:tcPr>
          <w:p w14:paraId="5DC70172" w14:textId="77777777" w:rsidR="00520CE3" w:rsidRDefault="00520CE3" w:rsidP="005B716F">
            <w:pPr>
              <w:pStyle w:val="Standard"/>
              <w:keepLines/>
              <w:spacing w:line="240" w:lineRule="auto"/>
              <w:rPr>
                <w:sz w:val="24"/>
                <w:szCs w:val="24"/>
              </w:rPr>
            </w:pPr>
            <w:r>
              <w:rPr>
                <w:sz w:val="24"/>
                <w:szCs w:val="24"/>
              </w:rPr>
              <w:t>Interviewing and observing those working on island conservation.</w:t>
            </w:r>
          </w:p>
        </w:tc>
        <w:tc>
          <w:tcPr>
            <w:tcW w:w="4830" w:type="dxa"/>
            <w:tcBorders>
              <w:top w:val="single" w:sz="8" w:space="0" w:color="000000"/>
              <w:left w:val="single" w:sz="8" w:space="0" w:color="000000"/>
              <w:bottom w:val="single" w:sz="8" w:space="0" w:color="000000"/>
              <w:right w:val="single" w:sz="8" w:space="0" w:color="000000"/>
            </w:tcBorders>
            <w:shd w:val="clear" w:color="auto" w:fill="D9D2E9"/>
            <w:tcMar>
              <w:top w:w="100" w:type="dxa"/>
              <w:left w:w="100" w:type="dxa"/>
              <w:bottom w:w="100" w:type="dxa"/>
              <w:right w:w="100" w:type="dxa"/>
            </w:tcMar>
          </w:tcPr>
          <w:p w14:paraId="368F51B9" w14:textId="77777777" w:rsidR="00520CE3" w:rsidRDefault="00520CE3" w:rsidP="005B716F">
            <w:pPr>
              <w:pStyle w:val="Standard"/>
              <w:keepLines/>
              <w:spacing w:line="240" w:lineRule="auto"/>
              <w:rPr>
                <w:sz w:val="24"/>
                <w:szCs w:val="24"/>
              </w:rPr>
            </w:pPr>
            <w:r>
              <w:rPr>
                <w:sz w:val="24"/>
                <w:szCs w:val="24"/>
              </w:rPr>
              <w:t>Communicating about climate resilient cultural practices to the community.</w:t>
            </w:r>
          </w:p>
        </w:tc>
      </w:tr>
      <w:tr w:rsidR="00520CE3" w14:paraId="777D20B3" w14:textId="77777777" w:rsidTr="005B716F">
        <w:tblPrEx>
          <w:tblCellMar>
            <w:top w:w="0" w:type="dxa"/>
            <w:bottom w:w="0" w:type="dxa"/>
          </w:tblCellMar>
        </w:tblPrEx>
        <w:trPr>
          <w:trHeight w:val="440"/>
        </w:trPr>
        <w:tc>
          <w:tcPr>
            <w:tcW w:w="4545" w:type="dxa"/>
            <w:tcBorders>
              <w:top w:val="single" w:sz="8" w:space="0" w:color="000000"/>
              <w:left w:val="single" w:sz="8" w:space="0" w:color="000000"/>
              <w:bottom w:val="single" w:sz="8" w:space="0" w:color="000000"/>
              <w:right w:val="single" w:sz="8" w:space="0" w:color="000000"/>
            </w:tcBorders>
            <w:shd w:val="clear" w:color="auto" w:fill="FCE5CD"/>
            <w:tcMar>
              <w:top w:w="100" w:type="dxa"/>
              <w:left w:w="100" w:type="dxa"/>
              <w:bottom w:w="100" w:type="dxa"/>
              <w:right w:w="100" w:type="dxa"/>
            </w:tcMar>
          </w:tcPr>
          <w:p w14:paraId="13369AEE" w14:textId="77777777" w:rsidR="00520CE3" w:rsidRDefault="00520CE3" w:rsidP="005B716F">
            <w:pPr>
              <w:pStyle w:val="Standard"/>
              <w:keepLines/>
              <w:spacing w:line="240" w:lineRule="auto"/>
              <w:rPr>
                <w:sz w:val="24"/>
                <w:szCs w:val="24"/>
              </w:rPr>
            </w:pPr>
            <w:r>
              <w:rPr>
                <w:sz w:val="24"/>
                <w:szCs w:val="24"/>
              </w:rPr>
              <w:t>Debating the pros and cons of certain fishing practices in the light of changing environmental conditions and sea level rise.</w:t>
            </w:r>
          </w:p>
        </w:tc>
        <w:tc>
          <w:tcPr>
            <w:tcW w:w="4830" w:type="dxa"/>
            <w:tcBorders>
              <w:top w:val="single" w:sz="8" w:space="0" w:color="000000"/>
              <w:left w:val="single" w:sz="8" w:space="0" w:color="000000"/>
              <w:bottom w:val="single" w:sz="8" w:space="0" w:color="000000"/>
              <w:right w:val="single" w:sz="8" w:space="0" w:color="000000"/>
            </w:tcBorders>
            <w:shd w:val="clear" w:color="auto" w:fill="FCE5CD"/>
            <w:tcMar>
              <w:top w:w="100" w:type="dxa"/>
              <w:left w:w="100" w:type="dxa"/>
              <w:bottom w:w="100" w:type="dxa"/>
              <w:right w:w="100" w:type="dxa"/>
            </w:tcMar>
          </w:tcPr>
          <w:p w14:paraId="30E25FAC" w14:textId="77777777" w:rsidR="00520CE3" w:rsidRDefault="00520CE3" w:rsidP="005B716F">
            <w:pPr>
              <w:pStyle w:val="Standard"/>
              <w:keepLines/>
              <w:spacing w:line="240" w:lineRule="auto"/>
              <w:rPr>
                <w:sz w:val="24"/>
                <w:szCs w:val="24"/>
              </w:rPr>
            </w:pPr>
            <w:r>
              <w:rPr>
                <w:sz w:val="24"/>
                <w:szCs w:val="24"/>
              </w:rPr>
              <w:t>Communicating ideas to community elders about climate change adaptations.</w:t>
            </w:r>
          </w:p>
        </w:tc>
      </w:tr>
    </w:tbl>
    <w:p w14:paraId="165C5D5A" w14:textId="77777777" w:rsidR="00520CE3" w:rsidRDefault="00520CE3" w:rsidP="00520CE3">
      <w:pPr>
        <w:pStyle w:val="Standard"/>
        <w:keepLines/>
        <w:spacing w:line="240" w:lineRule="auto"/>
        <w:rPr>
          <w:sz w:val="24"/>
          <w:szCs w:val="24"/>
        </w:rPr>
      </w:pPr>
    </w:p>
    <w:p w14:paraId="707615F1" w14:textId="77777777" w:rsidR="00520CE3" w:rsidRDefault="00520CE3" w:rsidP="00520CE3">
      <w:pPr>
        <w:pStyle w:val="Standard"/>
        <w:keepLines/>
        <w:spacing w:line="240" w:lineRule="auto"/>
        <w:rPr>
          <w:sz w:val="24"/>
          <w:szCs w:val="24"/>
        </w:rPr>
      </w:pPr>
      <w:r>
        <w:rPr>
          <w:sz w:val="24"/>
          <w:szCs w:val="24"/>
        </w:rPr>
        <w:t xml:space="preserve"> </w:t>
      </w:r>
    </w:p>
    <w:p w14:paraId="7D34ACFE" w14:textId="77777777" w:rsidR="00520CE3" w:rsidRDefault="00520CE3" w:rsidP="00520CE3">
      <w:pPr>
        <w:pStyle w:val="Standard"/>
        <w:keepLines/>
        <w:spacing w:line="240" w:lineRule="auto"/>
        <w:rPr>
          <w:color w:val="FF3333"/>
          <w:sz w:val="24"/>
          <w:szCs w:val="24"/>
        </w:rPr>
      </w:pPr>
      <w:r>
        <w:rPr>
          <w:color w:val="FF3333"/>
          <w:sz w:val="24"/>
          <w:szCs w:val="24"/>
        </w:rPr>
        <w:t>&lt;BAR TITLE&gt;</w:t>
      </w:r>
    </w:p>
    <w:p w14:paraId="68DD8295" w14:textId="77777777" w:rsidR="00520CE3" w:rsidRDefault="00520CE3" w:rsidP="00520CE3">
      <w:pPr>
        <w:pStyle w:val="Standard"/>
        <w:spacing w:line="240" w:lineRule="auto"/>
        <w:rPr>
          <w:color w:val="FF3333"/>
          <w:sz w:val="24"/>
          <w:szCs w:val="24"/>
        </w:rPr>
      </w:pPr>
    </w:p>
    <w:p w14:paraId="14E78724" w14:textId="77777777" w:rsidR="00520CE3" w:rsidRDefault="00520CE3" w:rsidP="00520CE3">
      <w:pPr>
        <w:pStyle w:val="Standard"/>
        <w:keepLines/>
        <w:spacing w:line="240" w:lineRule="auto"/>
        <w:rPr>
          <w:b/>
          <w:bCs/>
          <w:sz w:val="24"/>
          <w:szCs w:val="24"/>
        </w:rPr>
      </w:pPr>
      <w:r>
        <w:rPr>
          <w:b/>
          <w:bCs/>
          <w:sz w:val="24"/>
          <w:szCs w:val="24"/>
        </w:rPr>
        <w:t>Standard 2: Reading</w:t>
      </w:r>
    </w:p>
    <w:p w14:paraId="113830F8" w14:textId="77777777" w:rsidR="00520CE3" w:rsidRDefault="00520CE3" w:rsidP="00520CE3">
      <w:pPr>
        <w:pStyle w:val="Standard"/>
        <w:keepLines/>
        <w:spacing w:line="240" w:lineRule="auto"/>
        <w:rPr>
          <w:sz w:val="24"/>
          <w:szCs w:val="24"/>
        </w:rPr>
      </w:pPr>
    </w:p>
    <w:p w14:paraId="33BB591C" w14:textId="77777777" w:rsidR="00520CE3" w:rsidRDefault="00520CE3" w:rsidP="00520CE3">
      <w:pPr>
        <w:pStyle w:val="Standard"/>
        <w:spacing w:line="240" w:lineRule="auto"/>
        <w:rPr>
          <w:color w:val="FF3333"/>
          <w:sz w:val="24"/>
          <w:szCs w:val="24"/>
        </w:rPr>
      </w:pPr>
      <w:r>
        <w:rPr>
          <w:color w:val="FF3333"/>
          <w:sz w:val="24"/>
          <w:szCs w:val="24"/>
        </w:rPr>
        <w:t>&lt;TEXT&gt;</w:t>
      </w:r>
    </w:p>
    <w:p w14:paraId="355657CC" w14:textId="77777777" w:rsidR="00520CE3" w:rsidRDefault="00520CE3" w:rsidP="00520CE3">
      <w:pPr>
        <w:pStyle w:val="Standard"/>
        <w:spacing w:line="240" w:lineRule="auto"/>
        <w:rPr>
          <w:sz w:val="24"/>
          <w:szCs w:val="24"/>
        </w:rPr>
      </w:pPr>
    </w:p>
    <w:p w14:paraId="4C72F1AB" w14:textId="77777777" w:rsidR="00520CE3" w:rsidRDefault="00520CE3" w:rsidP="00520CE3">
      <w:pPr>
        <w:pStyle w:val="Standard"/>
        <w:spacing w:line="240" w:lineRule="auto"/>
        <w:rPr>
          <w:sz w:val="24"/>
          <w:szCs w:val="24"/>
        </w:rPr>
      </w:pPr>
      <w:r>
        <w:rPr>
          <w:sz w:val="24"/>
          <w:szCs w:val="24"/>
        </w:rPr>
        <w:t>Students will demonstrate competence in applying relevant skills and strategies to read various printed materials in the vernacular for social, academic, and career-related purposes.</w:t>
      </w:r>
    </w:p>
    <w:p w14:paraId="70AE0EAD" w14:textId="77777777" w:rsidR="00520CE3" w:rsidRDefault="00520CE3" w:rsidP="00520CE3">
      <w:pPr>
        <w:pStyle w:val="Standard"/>
        <w:spacing w:line="240" w:lineRule="auto"/>
        <w:rPr>
          <w:sz w:val="24"/>
          <w:szCs w:val="24"/>
        </w:rPr>
      </w:pPr>
    </w:p>
    <w:p w14:paraId="6075EFB8" w14:textId="77777777" w:rsidR="00520CE3" w:rsidRDefault="00520CE3" w:rsidP="00520CE3">
      <w:pPr>
        <w:pStyle w:val="Standard"/>
        <w:spacing w:line="240" w:lineRule="auto"/>
        <w:rPr>
          <w:color w:val="FF3333"/>
          <w:sz w:val="24"/>
          <w:szCs w:val="24"/>
        </w:rPr>
      </w:pPr>
      <w:r>
        <w:rPr>
          <w:color w:val="FF3333"/>
          <w:sz w:val="24"/>
          <w:szCs w:val="24"/>
        </w:rPr>
        <w:t>&lt;TABLE&gt;</w:t>
      </w:r>
    </w:p>
    <w:p w14:paraId="277A3CD6" w14:textId="77777777" w:rsidR="00520CE3" w:rsidRDefault="00520CE3" w:rsidP="00520CE3">
      <w:pPr>
        <w:pStyle w:val="Standard"/>
        <w:spacing w:line="240" w:lineRule="auto"/>
        <w:rPr>
          <w:sz w:val="24"/>
          <w:szCs w:val="24"/>
        </w:rPr>
      </w:pPr>
    </w:p>
    <w:tbl>
      <w:tblPr>
        <w:tblW w:w="9345" w:type="dxa"/>
        <w:tblLayout w:type="fixed"/>
        <w:tblCellMar>
          <w:left w:w="10" w:type="dxa"/>
          <w:right w:w="10" w:type="dxa"/>
        </w:tblCellMar>
        <w:tblLook w:val="0000" w:firstRow="0" w:lastRow="0" w:firstColumn="0" w:lastColumn="0" w:noHBand="0" w:noVBand="0"/>
      </w:tblPr>
      <w:tblGrid>
        <w:gridCol w:w="4545"/>
        <w:gridCol w:w="4800"/>
      </w:tblGrid>
      <w:tr w:rsidR="00520CE3" w14:paraId="25F2086F" w14:textId="77777777" w:rsidTr="005B716F">
        <w:tblPrEx>
          <w:tblCellMar>
            <w:top w:w="0" w:type="dxa"/>
            <w:bottom w:w="0" w:type="dxa"/>
          </w:tblCellMar>
        </w:tblPrEx>
        <w:trPr>
          <w:trHeight w:val="611"/>
        </w:trPr>
        <w:tc>
          <w:tcPr>
            <w:tcW w:w="9345"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7CB32A" w14:textId="77777777" w:rsidR="00520CE3" w:rsidRDefault="00520CE3" w:rsidP="005B716F">
            <w:pPr>
              <w:pStyle w:val="Standard"/>
              <w:keepLines/>
              <w:spacing w:line="240" w:lineRule="auto"/>
              <w:rPr>
                <w:i/>
                <w:iCs/>
                <w:sz w:val="24"/>
                <w:szCs w:val="24"/>
              </w:rPr>
            </w:pPr>
            <w:r>
              <w:rPr>
                <w:i/>
                <w:iCs/>
                <w:sz w:val="24"/>
                <w:szCs w:val="24"/>
              </w:rPr>
              <w:t>Strategies</w:t>
            </w:r>
          </w:p>
        </w:tc>
      </w:tr>
      <w:tr w:rsidR="00520CE3" w14:paraId="29117F93" w14:textId="77777777" w:rsidTr="005B716F">
        <w:tblPrEx>
          <w:tblCellMar>
            <w:top w:w="0" w:type="dxa"/>
            <w:bottom w:w="0" w:type="dxa"/>
          </w:tblCellMar>
        </w:tblPrEx>
        <w:trPr>
          <w:trHeight w:val="440"/>
        </w:trPr>
        <w:tc>
          <w:tcPr>
            <w:tcW w:w="4545" w:type="dxa"/>
            <w:tcBorders>
              <w:top w:val="single" w:sz="8" w:space="0" w:color="000000"/>
              <w:left w:val="single" w:sz="8" w:space="0" w:color="000000"/>
              <w:bottom w:val="single" w:sz="8" w:space="0" w:color="000000"/>
              <w:right w:val="single" w:sz="8" w:space="0" w:color="000000"/>
            </w:tcBorders>
            <w:shd w:val="clear" w:color="auto" w:fill="D9EAD3"/>
            <w:tcMar>
              <w:top w:w="100" w:type="dxa"/>
              <w:left w:w="100" w:type="dxa"/>
              <w:bottom w:w="100" w:type="dxa"/>
              <w:right w:w="100" w:type="dxa"/>
            </w:tcMar>
          </w:tcPr>
          <w:p w14:paraId="513A4A50" w14:textId="77777777" w:rsidR="00520CE3" w:rsidRDefault="00520CE3" w:rsidP="005B716F">
            <w:pPr>
              <w:pStyle w:val="Standard"/>
              <w:keepLines/>
              <w:spacing w:line="240" w:lineRule="auto"/>
              <w:rPr>
                <w:sz w:val="24"/>
                <w:szCs w:val="24"/>
              </w:rPr>
            </w:pPr>
            <w:r>
              <w:rPr>
                <w:sz w:val="24"/>
                <w:szCs w:val="24"/>
              </w:rPr>
              <w:t>The content and settings of the reading materials for the students are place-based.</w:t>
            </w:r>
          </w:p>
        </w:tc>
        <w:tc>
          <w:tcPr>
            <w:tcW w:w="4800" w:type="dxa"/>
            <w:tcBorders>
              <w:top w:val="single" w:sz="8" w:space="0" w:color="000000"/>
              <w:left w:val="single" w:sz="8" w:space="0" w:color="000000"/>
              <w:bottom w:val="single" w:sz="8" w:space="0" w:color="000000"/>
              <w:right w:val="single" w:sz="8" w:space="0" w:color="000000"/>
            </w:tcBorders>
            <w:shd w:val="clear" w:color="auto" w:fill="D0E0E3"/>
            <w:tcMar>
              <w:top w:w="100" w:type="dxa"/>
              <w:left w:w="100" w:type="dxa"/>
              <w:bottom w:w="100" w:type="dxa"/>
              <w:right w:w="100" w:type="dxa"/>
            </w:tcMar>
          </w:tcPr>
          <w:p w14:paraId="4441BD8C" w14:textId="77777777" w:rsidR="00520CE3" w:rsidRDefault="00520CE3" w:rsidP="005B716F">
            <w:pPr>
              <w:pStyle w:val="Standard"/>
              <w:keepLines/>
              <w:spacing w:line="240" w:lineRule="auto"/>
              <w:rPr>
                <w:sz w:val="24"/>
                <w:szCs w:val="24"/>
              </w:rPr>
            </w:pPr>
            <w:r>
              <w:rPr>
                <w:sz w:val="24"/>
                <w:szCs w:val="24"/>
              </w:rPr>
              <w:t>The vocabulary and artwork in the reading materials promote specific cultural practices.</w:t>
            </w:r>
          </w:p>
        </w:tc>
      </w:tr>
      <w:tr w:rsidR="00520CE3" w14:paraId="1EB55D2B" w14:textId="77777777" w:rsidTr="005B716F">
        <w:tblPrEx>
          <w:tblCellMar>
            <w:top w:w="0" w:type="dxa"/>
            <w:bottom w:w="0" w:type="dxa"/>
          </w:tblCellMar>
        </w:tblPrEx>
        <w:trPr>
          <w:trHeight w:val="440"/>
        </w:trPr>
        <w:tc>
          <w:tcPr>
            <w:tcW w:w="4545" w:type="dxa"/>
            <w:tcBorders>
              <w:top w:val="single" w:sz="8" w:space="0" w:color="000000"/>
              <w:left w:val="single" w:sz="8" w:space="0" w:color="000000"/>
              <w:bottom w:val="single" w:sz="8" w:space="0" w:color="000000"/>
              <w:right w:val="single" w:sz="8" w:space="0" w:color="000000"/>
            </w:tcBorders>
            <w:shd w:val="clear" w:color="auto" w:fill="D0E0E3"/>
            <w:tcMar>
              <w:top w:w="100" w:type="dxa"/>
              <w:left w:w="100" w:type="dxa"/>
              <w:bottom w:w="100" w:type="dxa"/>
              <w:right w:w="100" w:type="dxa"/>
            </w:tcMar>
          </w:tcPr>
          <w:p w14:paraId="1F57EA78" w14:textId="77777777" w:rsidR="00520CE3" w:rsidRDefault="00520CE3" w:rsidP="005B716F">
            <w:pPr>
              <w:pStyle w:val="Standard"/>
              <w:keepLines/>
              <w:spacing w:line="240" w:lineRule="auto"/>
              <w:rPr>
                <w:sz w:val="24"/>
                <w:szCs w:val="24"/>
              </w:rPr>
            </w:pPr>
            <w:r>
              <w:rPr>
                <w:sz w:val="24"/>
                <w:szCs w:val="24"/>
              </w:rPr>
              <w:t>Reading and understanding texts set in different situations and using honorific language.</w:t>
            </w:r>
          </w:p>
        </w:tc>
        <w:tc>
          <w:tcPr>
            <w:tcW w:w="4800" w:type="dxa"/>
            <w:tcBorders>
              <w:top w:val="single" w:sz="8" w:space="0" w:color="000000"/>
              <w:left w:val="single" w:sz="8" w:space="0" w:color="000000"/>
              <w:bottom w:val="single" w:sz="8" w:space="0" w:color="000000"/>
              <w:right w:val="single" w:sz="8" w:space="0" w:color="000000"/>
            </w:tcBorders>
            <w:shd w:val="clear" w:color="auto" w:fill="D9EAD3"/>
            <w:tcMar>
              <w:top w:w="100" w:type="dxa"/>
              <w:left w:w="100" w:type="dxa"/>
              <w:bottom w:w="100" w:type="dxa"/>
              <w:right w:w="100" w:type="dxa"/>
            </w:tcMar>
          </w:tcPr>
          <w:p w14:paraId="0ACABCB0" w14:textId="77777777" w:rsidR="00520CE3" w:rsidRDefault="00520CE3" w:rsidP="005B716F">
            <w:pPr>
              <w:pStyle w:val="Standard"/>
              <w:keepLines/>
              <w:spacing w:line="240" w:lineRule="auto"/>
              <w:rPr>
                <w:sz w:val="24"/>
                <w:szCs w:val="24"/>
              </w:rPr>
            </w:pPr>
            <w:r>
              <w:rPr>
                <w:sz w:val="24"/>
                <w:szCs w:val="24"/>
              </w:rPr>
              <w:t>Using nature as a textbook with local language as the medium of communicating about nature.</w:t>
            </w:r>
          </w:p>
        </w:tc>
      </w:tr>
      <w:tr w:rsidR="00520CE3" w14:paraId="5BAF8296" w14:textId="77777777" w:rsidTr="005B716F">
        <w:tblPrEx>
          <w:tblCellMar>
            <w:top w:w="0" w:type="dxa"/>
            <w:bottom w:w="0" w:type="dxa"/>
          </w:tblCellMar>
        </w:tblPrEx>
        <w:trPr>
          <w:trHeight w:val="440"/>
        </w:trPr>
        <w:tc>
          <w:tcPr>
            <w:tcW w:w="4545" w:type="dxa"/>
            <w:tcBorders>
              <w:top w:val="single" w:sz="8" w:space="0" w:color="000000"/>
              <w:left w:val="single" w:sz="8" w:space="0" w:color="000000"/>
              <w:bottom w:val="single" w:sz="8" w:space="0" w:color="000000"/>
              <w:right w:val="single" w:sz="8" w:space="0" w:color="000000"/>
            </w:tcBorders>
            <w:shd w:val="clear" w:color="auto" w:fill="D0E0E3"/>
            <w:tcMar>
              <w:top w:w="100" w:type="dxa"/>
              <w:left w:w="100" w:type="dxa"/>
              <w:bottom w:w="100" w:type="dxa"/>
              <w:right w:w="100" w:type="dxa"/>
            </w:tcMar>
          </w:tcPr>
          <w:p w14:paraId="2EC3FB10" w14:textId="77777777" w:rsidR="00520CE3" w:rsidRDefault="00520CE3" w:rsidP="005B716F">
            <w:pPr>
              <w:pStyle w:val="Standard"/>
              <w:keepLines/>
              <w:spacing w:line="240" w:lineRule="auto"/>
              <w:rPr>
                <w:sz w:val="24"/>
                <w:szCs w:val="24"/>
              </w:rPr>
            </w:pPr>
            <w:r>
              <w:rPr>
                <w:sz w:val="24"/>
                <w:szCs w:val="24"/>
              </w:rPr>
              <w:t>Older students read culturally significant stories and articles to younger students, passing along knowledge and skills.</w:t>
            </w:r>
          </w:p>
        </w:tc>
        <w:tc>
          <w:tcPr>
            <w:tcW w:w="4800" w:type="dxa"/>
            <w:tcBorders>
              <w:top w:val="single" w:sz="8" w:space="0" w:color="000000"/>
              <w:left w:val="single" w:sz="8" w:space="0" w:color="000000"/>
              <w:bottom w:val="single" w:sz="8" w:space="0" w:color="000000"/>
              <w:right w:val="single" w:sz="8" w:space="0" w:color="000000"/>
            </w:tcBorders>
            <w:shd w:val="clear" w:color="auto" w:fill="D9D2E9"/>
            <w:tcMar>
              <w:top w:w="100" w:type="dxa"/>
              <w:left w:w="100" w:type="dxa"/>
              <w:bottom w:w="100" w:type="dxa"/>
              <w:right w:w="100" w:type="dxa"/>
            </w:tcMar>
          </w:tcPr>
          <w:p w14:paraId="2F835062" w14:textId="77777777" w:rsidR="00520CE3" w:rsidRDefault="00520CE3" w:rsidP="005B716F">
            <w:pPr>
              <w:pStyle w:val="Standard"/>
              <w:keepLines/>
              <w:spacing w:line="240" w:lineRule="auto"/>
              <w:rPr>
                <w:sz w:val="24"/>
                <w:szCs w:val="24"/>
              </w:rPr>
            </w:pPr>
            <w:r>
              <w:rPr>
                <w:sz w:val="24"/>
                <w:szCs w:val="24"/>
              </w:rPr>
              <w:t>Students read what they have written to their families practicing respectful ways of communication.</w:t>
            </w:r>
          </w:p>
        </w:tc>
      </w:tr>
      <w:tr w:rsidR="00520CE3" w14:paraId="26B2F4F7" w14:textId="77777777" w:rsidTr="005B716F">
        <w:tblPrEx>
          <w:tblCellMar>
            <w:top w:w="0" w:type="dxa"/>
            <w:bottom w:w="0" w:type="dxa"/>
          </w:tblCellMar>
        </w:tblPrEx>
        <w:trPr>
          <w:trHeight w:val="440"/>
        </w:trPr>
        <w:tc>
          <w:tcPr>
            <w:tcW w:w="4545" w:type="dxa"/>
            <w:tcBorders>
              <w:top w:val="single" w:sz="8" w:space="0" w:color="000000"/>
              <w:left w:val="single" w:sz="8" w:space="0" w:color="000000"/>
              <w:bottom w:val="single" w:sz="8" w:space="0" w:color="000000"/>
              <w:right w:val="single" w:sz="8" w:space="0" w:color="000000"/>
            </w:tcBorders>
            <w:shd w:val="clear" w:color="auto" w:fill="FCE5CD"/>
            <w:tcMar>
              <w:top w:w="100" w:type="dxa"/>
              <w:left w:w="100" w:type="dxa"/>
              <w:bottom w:w="100" w:type="dxa"/>
              <w:right w:w="100" w:type="dxa"/>
            </w:tcMar>
          </w:tcPr>
          <w:p w14:paraId="77319D2A" w14:textId="77777777" w:rsidR="00520CE3" w:rsidRDefault="00520CE3" w:rsidP="005B716F">
            <w:pPr>
              <w:pStyle w:val="Standard"/>
              <w:keepLines/>
              <w:spacing w:line="240" w:lineRule="auto"/>
              <w:rPr>
                <w:sz w:val="24"/>
                <w:szCs w:val="24"/>
              </w:rPr>
            </w:pPr>
            <w:r>
              <w:rPr>
                <w:sz w:val="24"/>
                <w:szCs w:val="24"/>
              </w:rPr>
              <w:t>Reading and understanding cultural regulations and laws.</w:t>
            </w:r>
          </w:p>
        </w:tc>
        <w:tc>
          <w:tcPr>
            <w:tcW w:w="4800" w:type="dxa"/>
            <w:tcBorders>
              <w:top w:val="single" w:sz="8" w:space="0" w:color="000000"/>
              <w:left w:val="single" w:sz="8" w:space="0" w:color="000000"/>
              <w:bottom w:val="single" w:sz="8" w:space="0" w:color="000000"/>
              <w:right w:val="single" w:sz="8" w:space="0" w:color="000000"/>
            </w:tcBorders>
            <w:shd w:val="clear" w:color="auto" w:fill="FCE5CD"/>
            <w:tcMar>
              <w:top w:w="100" w:type="dxa"/>
              <w:left w:w="100" w:type="dxa"/>
              <w:bottom w:w="100" w:type="dxa"/>
              <w:right w:w="100" w:type="dxa"/>
            </w:tcMar>
          </w:tcPr>
          <w:p w14:paraId="45674AF2" w14:textId="77777777" w:rsidR="00520CE3" w:rsidRDefault="00520CE3" w:rsidP="005B716F">
            <w:pPr>
              <w:pStyle w:val="Standard"/>
              <w:keepLines/>
              <w:spacing w:line="240" w:lineRule="auto"/>
              <w:rPr>
                <w:sz w:val="24"/>
                <w:szCs w:val="24"/>
              </w:rPr>
            </w:pPr>
            <w:r>
              <w:rPr>
                <w:sz w:val="24"/>
                <w:szCs w:val="24"/>
              </w:rPr>
              <w:t xml:space="preserve">Reading and understanding </w:t>
            </w:r>
            <w:proofErr w:type="gramStart"/>
            <w:r>
              <w:rPr>
                <w:sz w:val="24"/>
                <w:szCs w:val="24"/>
              </w:rPr>
              <w:t>political  regulations</w:t>
            </w:r>
            <w:proofErr w:type="gramEnd"/>
            <w:r>
              <w:rPr>
                <w:sz w:val="24"/>
                <w:szCs w:val="24"/>
              </w:rPr>
              <w:t xml:space="preserve"> and laws.</w:t>
            </w:r>
          </w:p>
        </w:tc>
      </w:tr>
      <w:tr w:rsidR="00520CE3" w14:paraId="6CA0E52B" w14:textId="77777777" w:rsidTr="005B716F">
        <w:tblPrEx>
          <w:tblCellMar>
            <w:top w:w="0" w:type="dxa"/>
            <w:bottom w:w="0" w:type="dxa"/>
          </w:tblCellMar>
        </w:tblPrEx>
        <w:trPr>
          <w:trHeight w:val="440"/>
        </w:trPr>
        <w:tc>
          <w:tcPr>
            <w:tcW w:w="4545" w:type="dxa"/>
            <w:tcBorders>
              <w:top w:val="single" w:sz="8" w:space="0" w:color="000000"/>
              <w:left w:val="single" w:sz="8" w:space="0" w:color="000000"/>
              <w:bottom w:val="single" w:sz="8" w:space="0" w:color="000000"/>
              <w:right w:val="single" w:sz="8" w:space="0" w:color="000000"/>
            </w:tcBorders>
            <w:shd w:val="clear" w:color="auto" w:fill="D9D2E9"/>
            <w:tcMar>
              <w:top w:w="100" w:type="dxa"/>
              <w:left w:w="100" w:type="dxa"/>
              <w:bottom w:w="100" w:type="dxa"/>
              <w:right w:w="100" w:type="dxa"/>
            </w:tcMar>
          </w:tcPr>
          <w:p w14:paraId="3A6C7369" w14:textId="77777777" w:rsidR="00520CE3" w:rsidRDefault="00520CE3" w:rsidP="005B716F">
            <w:pPr>
              <w:pStyle w:val="Standard"/>
              <w:keepLines/>
              <w:spacing w:line="240" w:lineRule="auto"/>
              <w:rPr>
                <w:sz w:val="24"/>
                <w:szCs w:val="24"/>
              </w:rPr>
            </w:pPr>
            <w:r>
              <w:rPr>
                <w:sz w:val="24"/>
                <w:szCs w:val="24"/>
              </w:rPr>
              <w:t>Students read aloud to elders in the community who may no longer be able to read due to failing sight.</w:t>
            </w:r>
          </w:p>
        </w:tc>
        <w:tc>
          <w:tcPr>
            <w:tcW w:w="4800" w:type="dxa"/>
            <w:tcBorders>
              <w:top w:val="single" w:sz="8" w:space="0" w:color="000000"/>
              <w:left w:val="single" w:sz="8" w:space="0" w:color="000000"/>
              <w:bottom w:val="single" w:sz="8" w:space="0" w:color="000000"/>
              <w:right w:val="single" w:sz="8" w:space="0" w:color="000000"/>
            </w:tcBorders>
            <w:shd w:val="clear" w:color="auto" w:fill="FCE5CD"/>
            <w:tcMar>
              <w:top w:w="100" w:type="dxa"/>
              <w:left w:w="100" w:type="dxa"/>
              <w:bottom w:w="100" w:type="dxa"/>
              <w:right w:w="100" w:type="dxa"/>
            </w:tcMar>
          </w:tcPr>
          <w:p w14:paraId="6D944827" w14:textId="77777777" w:rsidR="00520CE3" w:rsidRDefault="00520CE3" w:rsidP="005B716F">
            <w:pPr>
              <w:pStyle w:val="Standard"/>
              <w:keepLines/>
              <w:spacing w:line="240" w:lineRule="auto"/>
              <w:rPr>
                <w:sz w:val="24"/>
                <w:szCs w:val="24"/>
              </w:rPr>
            </w:pPr>
            <w:r>
              <w:rPr>
                <w:sz w:val="24"/>
                <w:szCs w:val="24"/>
              </w:rPr>
              <w:t>Reading and understanding complex instructions.</w:t>
            </w:r>
          </w:p>
        </w:tc>
      </w:tr>
      <w:tr w:rsidR="00520CE3" w14:paraId="52B69BCC" w14:textId="77777777" w:rsidTr="005B716F">
        <w:tblPrEx>
          <w:tblCellMar>
            <w:top w:w="0" w:type="dxa"/>
            <w:bottom w:w="0" w:type="dxa"/>
          </w:tblCellMar>
        </w:tblPrEx>
        <w:trPr>
          <w:trHeight w:val="440"/>
        </w:trPr>
        <w:tc>
          <w:tcPr>
            <w:tcW w:w="4545" w:type="dxa"/>
            <w:tcBorders>
              <w:top w:val="single" w:sz="8" w:space="0" w:color="000000"/>
              <w:left w:val="single" w:sz="8" w:space="0" w:color="000000"/>
              <w:bottom w:val="single" w:sz="8" w:space="0" w:color="000000"/>
              <w:right w:val="single" w:sz="8" w:space="0" w:color="000000"/>
            </w:tcBorders>
            <w:shd w:val="clear" w:color="auto" w:fill="D9EAD3"/>
            <w:tcMar>
              <w:top w:w="100" w:type="dxa"/>
              <w:left w:w="100" w:type="dxa"/>
              <w:bottom w:w="100" w:type="dxa"/>
              <w:right w:w="100" w:type="dxa"/>
            </w:tcMar>
          </w:tcPr>
          <w:p w14:paraId="73849D20" w14:textId="77777777" w:rsidR="00520CE3" w:rsidRDefault="00520CE3" w:rsidP="005B716F">
            <w:pPr>
              <w:pStyle w:val="Standard"/>
              <w:keepLines/>
              <w:spacing w:line="240" w:lineRule="auto"/>
              <w:rPr>
                <w:sz w:val="24"/>
                <w:szCs w:val="24"/>
              </w:rPr>
            </w:pPr>
            <w:r>
              <w:rPr>
                <w:sz w:val="24"/>
                <w:szCs w:val="24"/>
              </w:rPr>
              <w:lastRenderedPageBreak/>
              <w:t xml:space="preserve">Reading </w:t>
            </w:r>
            <w:proofErr w:type="gramStart"/>
            <w:r>
              <w:rPr>
                <w:sz w:val="24"/>
                <w:szCs w:val="24"/>
              </w:rPr>
              <w:t>place-names</w:t>
            </w:r>
            <w:proofErr w:type="gramEnd"/>
            <w:r>
              <w:rPr>
                <w:sz w:val="24"/>
                <w:szCs w:val="24"/>
              </w:rPr>
              <w:t xml:space="preserve"> and wondering about their meanings.</w:t>
            </w:r>
          </w:p>
        </w:tc>
        <w:tc>
          <w:tcPr>
            <w:tcW w:w="4800" w:type="dxa"/>
            <w:tcBorders>
              <w:top w:val="single" w:sz="8" w:space="0" w:color="000000"/>
              <w:left w:val="single" w:sz="8" w:space="0" w:color="000000"/>
              <w:bottom w:val="single" w:sz="8" w:space="0" w:color="000000"/>
              <w:right w:val="single" w:sz="8" w:space="0" w:color="000000"/>
            </w:tcBorders>
            <w:shd w:val="clear" w:color="auto" w:fill="D9D2E9"/>
            <w:tcMar>
              <w:top w:w="100" w:type="dxa"/>
              <w:left w:w="100" w:type="dxa"/>
              <w:bottom w:w="100" w:type="dxa"/>
              <w:right w:w="100" w:type="dxa"/>
            </w:tcMar>
          </w:tcPr>
          <w:p w14:paraId="418CD43A" w14:textId="77777777" w:rsidR="00520CE3" w:rsidRDefault="00520CE3" w:rsidP="005B716F">
            <w:pPr>
              <w:pStyle w:val="Standard"/>
              <w:keepLines/>
              <w:spacing w:line="240" w:lineRule="auto"/>
              <w:rPr>
                <w:sz w:val="24"/>
                <w:szCs w:val="24"/>
              </w:rPr>
            </w:pPr>
            <w:r>
              <w:rPr>
                <w:sz w:val="24"/>
                <w:szCs w:val="24"/>
              </w:rPr>
              <w:t>Students read aloud to each other.</w:t>
            </w:r>
          </w:p>
        </w:tc>
      </w:tr>
    </w:tbl>
    <w:p w14:paraId="4283BC13" w14:textId="77777777" w:rsidR="00520CE3" w:rsidRDefault="00520CE3" w:rsidP="00520CE3">
      <w:pPr>
        <w:pStyle w:val="Standard"/>
        <w:keepLines/>
        <w:spacing w:line="240" w:lineRule="auto"/>
        <w:rPr>
          <w:sz w:val="24"/>
          <w:szCs w:val="24"/>
        </w:rPr>
      </w:pPr>
    </w:p>
    <w:p w14:paraId="52D2EC02" w14:textId="77777777" w:rsidR="00520CE3" w:rsidRDefault="00520CE3" w:rsidP="00520CE3">
      <w:pPr>
        <w:pStyle w:val="Standard"/>
        <w:spacing w:line="240" w:lineRule="auto"/>
        <w:rPr>
          <w:sz w:val="24"/>
          <w:szCs w:val="24"/>
        </w:rPr>
      </w:pPr>
    </w:p>
    <w:p w14:paraId="00B4F108" w14:textId="77777777" w:rsidR="00520CE3" w:rsidRDefault="00520CE3" w:rsidP="00520CE3">
      <w:pPr>
        <w:pStyle w:val="Standard"/>
        <w:spacing w:line="240" w:lineRule="auto"/>
        <w:rPr>
          <w:color w:val="FF3333"/>
          <w:sz w:val="24"/>
          <w:szCs w:val="24"/>
        </w:rPr>
      </w:pPr>
      <w:r>
        <w:rPr>
          <w:color w:val="FF3333"/>
          <w:sz w:val="24"/>
          <w:szCs w:val="24"/>
        </w:rPr>
        <w:t>&lt;BAR TITLE&gt;</w:t>
      </w:r>
    </w:p>
    <w:p w14:paraId="388F6D63" w14:textId="77777777" w:rsidR="00520CE3" w:rsidRDefault="00520CE3" w:rsidP="00520CE3">
      <w:pPr>
        <w:pStyle w:val="Standard"/>
        <w:keepLines/>
        <w:spacing w:line="240" w:lineRule="auto"/>
        <w:rPr>
          <w:sz w:val="24"/>
          <w:szCs w:val="24"/>
        </w:rPr>
      </w:pPr>
    </w:p>
    <w:p w14:paraId="7164529E" w14:textId="77777777" w:rsidR="00520CE3" w:rsidRDefault="00520CE3" w:rsidP="00520CE3">
      <w:pPr>
        <w:pStyle w:val="Standard"/>
        <w:keepLines/>
        <w:spacing w:line="240" w:lineRule="auto"/>
      </w:pPr>
      <w:r>
        <w:rPr>
          <w:b/>
          <w:bCs/>
          <w:sz w:val="24"/>
          <w:szCs w:val="24"/>
        </w:rPr>
        <w:t>S</w:t>
      </w:r>
      <w:r>
        <w:rPr>
          <w:b/>
          <w:bCs/>
          <w:color w:val="000000"/>
          <w:sz w:val="24"/>
          <w:szCs w:val="24"/>
        </w:rPr>
        <w:t>tandard 3: Writing</w:t>
      </w:r>
    </w:p>
    <w:p w14:paraId="30C27308" w14:textId="77777777" w:rsidR="00520CE3" w:rsidRDefault="00520CE3" w:rsidP="00520CE3">
      <w:pPr>
        <w:pStyle w:val="Standard"/>
        <w:keepLines/>
        <w:spacing w:line="240" w:lineRule="auto"/>
        <w:rPr>
          <w:color w:val="000000"/>
          <w:sz w:val="24"/>
          <w:szCs w:val="24"/>
        </w:rPr>
      </w:pPr>
    </w:p>
    <w:p w14:paraId="2EC3C8A8" w14:textId="77777777" w:rsidR="00520CE3" w:rsidRDefault="00520CE3" w:rsidP="00520CE3">
      <w:pPr>
        <w:pStyle w:val="Standard"/>
        <w:spacing w:line="240" w:lineRule="auto"/>
        <w:rPr>
          <w:color w:val="000000"/>
          <w:sz w:val="24"/>
          <w:szCs w:val="24"/>
        </w:rPr>
      </w:pPr>
    </w:p>
    <w:p w14:paraId="27F5AB33" w14:textId="77777777" w:rsidR="00520CE3" w:rsidRDefault="00520CE3" w:rsidP="00520CE3">
      <w:pPr>
        <w:pStyle w:val="Standard"/>
        <w:spacing w:line="240" w:lineRule="auto"/>
        <w:rPr>
          <w:color w:val="FF3333"/>
          <w:sz w:val="24"/>
          <w:szCs w:val="24"/>
        </w:rPr>
      </w:pPr>
      <w:r>
        <w:rPr>
          <w:color w:val="FF3333"/>
          <w:sz w:val="24"/>
          <w:szCs w:val="24"/>
        </w:rPr>
        <w:t>&lt;TEXT&gt;</w:t>
      </w:r>
    </w:p>
    <w:p w14:paraId="16B59906" w14:textId="77777777" w:rsidR="00520CE3" w:rsidRDefault="00520CE3" w:rsidP="00520CE3">
      <w:pPr>
        <w:pStyle w:val="Standard"/>
        <w:spacing w:line="240" w:lineRule="auto"/>
        <w:rPr>
          <w:color w:val="FF3333"/>
          <w:sz w:val="24"/>
          <w:szCs w:val="24"/>
        </w:rPr>
      </w:pPr>
    </w:p>
    <w:p w14:paraId="4FBC3852" w14:textId="77777777" w:rsidR="00520CE3" w:rsidRDefault="00520CE3" w:rsidP="00520CE3">
      <w:pPr>
        <w:pStyle w:val="Standard"/>
        <w:spacing w:line="240" w:lineRule="auto"/>
        <w:rPr>
          <w:color w:val="000000"/>
          <w:sz w:val="24"/>
          <w:szCs w:val="24"/>
        </w:rPr>
      </w:pPr>
      <w:r>
        <w:rPr>
          <w:color w:val="000000"/>
          <w:sz w:val="24"/>
          <w:szCs w:val="24"/>
        </w:rPr>
        <w:t>Students will demonstrate the ability to write, applying the general skills and strategies of the writing process, to communicate effectively for a variety of purposes and to different audiences.</w:t>
      </w:r>
    </w:p>
    <w:p w14:paraId="02C98406" w14:textId="77777777" w:rsidR="00520CE3" w:rsidRDefault="00520CE3" w:rsidP="00520CE3">
      <w:pPr>
        <w:pStyle w:val="Standard"/>
        <w:spacing w:line="240" w:lineRule="auto"/>
        <w:rPr>
          <w:color w:val="000000"/>
          <w:sz w:val="24"/>
          <w:szCs w:val="24"/>
        </w:rPr>
      </w:pPr>
    </w:p>
    <w:p w14:paraId="07DA92AE" w14:textId="77777777" w:rsidR="00520CE3" w:rsidRDefault="00520CE3" w:rsidP="00520CE3">
      <w:pPr>
        <w:pStyle w:val="Standard"/>
        <w:spacing w:line="240" w:lineRule="auto"/>
        <w:rPr>
          <w:color w:val="FF3333"/>
          <w:sz w:val="24"/>
          <w:szCs w:val="24"/>
        </w:rPr>
      </w:pPr>
      <w:r>
        <w:rPr>
          <w:color w:val="FF3333"/>
          <w:sz w:val="24"/>
          <w:szCs w:val="24"/>
        </w:rPr>
        <w:t>&lt;TABLE&gt;</w:t>
      </w:r>
    </w:p>
    <w:p w14:paraId="6739CF0A" w14:textId="77777777" w:rsidR="00520CE3" w:rsidRDefault="00520CE3" w:rsidP="00520CE3">
      <w:pPr>
        <w:pStyle w:val="Standard"/>
        <w:keepLines/>
        <w:spacing w:line="240" w:lineRule="auto"/>
        <w:rPr>
          <w:color w:val="93C47D"/>
          <w:sz w:val="24"/>
          <w:szCs w:val="24"/>
        </w:rPr>
      </w:pPr>
    </w:p>
    <w:tbl>
      <w:tblPr>
        <w:tblW w:w="9285" w:type="dxa"/>
        <w:tblLayout w:type="fixed"/>
        <w:tblCellMar>
          <w:left w:w="10" w:type="dxa"/>
          <w:right w:w="10" w:type="dxa"/>
        </w:tblCellMar>
        <w:tblLook w:val="0000" w:firstRow="0" w:lastRow="0" w:firstColumn="0" w:lastColumn="0" w:noHBand="0" w:noVBand="0"/>
      </w:tblPr>
      <w:tblGrid>
        <w:gridCol w:w="4635"/>
        <w:gridCol w:w="4650"/>
      </w:tblGrid>
      <w:tr w:rsidR="00520CE3" w14:paraId="3E0059C1" w14:textId="77777777" w:rsidTr="005B716F">
        <w:tblPrEx>
          <w:tblCellMar>
            <w:top w:w="0" w:type="dxa"/>
            <w:bottom w:w="0" w:type="dxa"/>
          </w:tblCellMar>
        </w:tblPrEx>
        <w:trPr>
          <w:trHeight w:val="440"/>
        </w:trPr>
        <w:tc>
          <w:tcPr>
            <w:tcW w:w="9285"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C89B73" w14:textId="77777777" w:rsidR="00520CE3" w:rsidRDefault="00520CE3" w:rsidP="005B716F">
            <w:pPr>
              <w:pStyle w:val="Standard"/>
              <w:keepLines/>
              <w:spacing w:line="240" w:lineRule="auto"/>
              <w:rPr>
                <w:i/>
                <w:iCs/>
                <w:sz w:val="24"/>
                <w:szCs w:val="24"/>
              </w:rPr>
            </w:pPr>
            <w:r>
              <w:rPr>
                <w:i/>
                <w:iCs/>
                <w:sz w:val="24"/>
                <w:szCs w:val="24"/>
              </w:rPr>
              <w:t>Strategies</w:t>
            </w:r>
          </w:p>
        </w:tc>
      </w:tr>
      <w:tr w:rsidR="00520CE3" w14:paraId="52CB3549" w14:textId="77777777" w:rsidTr="005B716F">
        <w:tblPrEx>
          <w:tblCellMar>
            <w:top w:w="0" w:type="dxa"/>
            <w:bottom w:w="0" w:type="dxa"/>
          </w:tblCellMar>
        </w:tblPrEx>
        <w:trPr>
          <w:trHeight w:val="440"/>
        </w:trPr>
        <w:tc>
          <w:tcPr>
            <w:tcW w:w="4635" w:type="dxa"/>
            <w:tcBorders>
              <w:top w:val="single" w:sz="8" w:space="0" w:color="000000"/>
              <w:left w:val="single" w:sz="8" w:space="0" w:color="000000"/>
              <w:bottom w:val="single" w:sz="8" w:space="0" w:color="000000"/>
              <w:right w:val="single" w:sz="8" w:space="0" w:color="000000"/>
            </w:tcBorders>
            <w:shd w:val="clear" w:color="auto" w:fill="D0E0E3"/>
            <w:tcMar>
              <w:top w:w="100" w:type="dxa"/>
              <w:left w:w="100" w:type="dxa"/>
              <w:bottom w:w="100" w:type="dxa"/>
              <w:right w:w="100" w:type="dxa"/>
            </w:tcMar>
          </w:tcPr>
          <w:p w14:paraId="2E8005D3" w14:textId="77777777" w:rsidR="00520CE3" w:rsidRDefault="00520CE3" w:rsidP="005B716F">
            <w:pPr>
              <w:pStyle w:val="Standard"/>
              <w:keepLines/>
              <w:spacing w:line="240" w:lineRule="auto"/>
              <w:rPr>
                <w:sz w:val="24"/>
                <w:szCs w:val="24"/>
              </w:rPr>
            </w:pPr>
            <w:r>
              <w:rPr>
                <w:sz w:val="24"/>
                <w:szCs w:val="24"/>
              </w:rPr>
              <w:t>Retelling traditional legends, myths, and historical events in their own words.</w:t>
            </w:r>
          </w:p>
        </w:tc>
        <w:tc>
          <w:tcPr>
            <w:tcW w:w="4650" w:type="dxa"/>
            <w:tcBorders>
              <w:top w:val="single" w:sz="8" w:space="0" w:color="000000"/>
              <w:left w:val="single" w:sz="8" w:space="0" w:color="000000"/>
              <w:bottom w:val="single" w:sz="8" w:space="0" w:color="000000"/>
              <w:right w:val="single" w:sz="8" w:space="0" w:color="000000"/>
            </w:tcBorders>
            <w:shd w:val="clear" w:color="auto" w:fill="D9EAD3"/>
            <w:tcMar>
              <w:top w:w="100" w:type="dxa"/>
              <w:left w:w="100" w:type="dxa"/>
              <w:bottom w:w="100" w:type="dxa"/>
              <w:right w:w="100" w:type="dxa"/>
            </w:tcMar>
          </w:tcPr>
          <w:p w14:paraId="006C38C9" w14:textId="77777777" w:rsidR="00520CE3" w:rsidRDefault="00520CE3" w:rsidP="005B716F">
            <w:pPr>
              <w:pStyle w:val="Standard"/>
              <w:keepLines/>
              <w:spacing w:line="240" w:lineRule="auto"/>
              <w:rPr>
                <w:sz w:val="24"/>
                <w:szCs w:val="24"/>
              </w:rPr>
            </w:pPr>
            <w:r>
              <w:rPr>
                <w:sz w:val="24"/>
                <w:szCs w:val="24"/>
              </w:rPr>
              <w:t>Writing new stories about their places using specific place names, plants and animals including sea creatures, cultural practices and other local elements.</w:t>
            </w:r>
          </w:p>
        </w:tc>
      </w:tr>
      <w:tr w:rsidR="00520CE3" w14:paraId="04AA317F" w14:textId="77777777" w:rsidTr="005B716F">
        <w:tblPrEx>
          <w:tblCellMar>
            <w:top w:w="0" w:type="dxa"/>
            <w:bottom w:w="0" w:type="dxa"/>
          </w:tblCellMar>
        </w:tblPrEx>
        <w:trPr>
          <w:trHeight w:val="440"/>
        </w:trPr>
        <w:tc>
          <w:tcPr>
            <w:tcW w:w="4635" w:type="dxa"/>
            <w:tcBorders>
              <w:top w:val="single" w:sz="8" w:space="0" w:color="000000"/>
              <w:left w:val="single" w:sz="8" w:space="0" w:color="000000"/>
              <w:bottom w:val="single" w:sz="8" w:space="0" w:color="000000"/>
              <w:right w:val="single" w:sz="8" w:space="0" w:color="000000"/>
            </w:tcBorders>
            <w:shd w:val="clear" w:color="auto" w:fill="D0E0E3"/>
            <w:tcMar>
              <w:top w:w="100" w:type="dxa"/>
              <w:left w:w="100" w:type="dxa"/>
              <w:bottom w:w="100" w:type="dxa"/>
              <w:right w:w="100" w:type="dxa"/>
            </w:tcMar>
          </w:tcPr>
          <w:p w14:paraId="58C80930" w14:textId="77777777" w:rsidR="00520CE3" w:rsidRDefault="00520CE3" w:rsidP="005B716F">
            <w:pPr>
              <w:pStyle w:val="Standard"/>
              <w:keepLines/>
              <w:spacing w:line="240" w:lineRule="auto"/>
              <w:rPr>
                <w:sz w:val="24"/>
                <w:szCs w:val="24"/>
              </w:rPr>
            </w:pPr>
            <w:r>
              <w:rPr>
                <w:sz w:val="24"/>
                <w:szCs w:val="24"/>
              </w:rPr>
              <w:t>Creating reference books about their own culture that builds their vocabulary and grammar skills.</w:t>
            </w:r>
          </w:p>
        </w:tc>
        <w:tc>
          <w:tcPr>
            <w:tcW w:w="4650" w:type="dxa"/>
            <w:tcBorders>
              <w:top w:val="single" w:sz="8" w:space="0" w:color="000000"/>
              <w:left w:val="single" w:sz="8" w:space="0" w:color="000000"/>
              <w:bottom w:val="single" w:sz="8" w:space="0" w:color="000000"/>
              <w:right w:val="single" w:sz="8" w:space="0" w:color="000000"/>
            </w:tcBorders>
            <w:shd w:val="clear" w:color="auto" w:fill="D9D2E9"/>
            <w:tcMar>
              <w:top w:w="100" w:type="dxa"/>
              <w:left w:w="100" w:type="dxa"/>
              <w:bottom w:w="100" w:type="dxa"/>
              <w:right w:w="100" w:type="dxa"/>
            </w:tcMar>
          </w:tcPr>
          <w:p w14:paraId="0D154950" w14:textId="77777777" w:rsidR="00520CE3" w:rsidRDefault="00520CE3" w:rsidP="005B716F">
            <w:pPr>
              <w:pStyle w:val="Standard"/>
              <w:keepLines/>
              <w:spacing w:line="240" w:lineRule="auto"/>
              <w:rPr>
                <w:sz w:val="24"/>
                <w:szCs w:val="24"/>
              </w:rPr>
            </w:pPr>
            <w:r>
              <w:rPr>
                <w:sz w:val="24"/>
                <w:szCs w:val="24"/>
              </w:rPr>
              <w:t>Writing and performing plays based on traditional stories and cultural practices for the community.</w:t>
            </w:r>
          </w:p>
        </w:tc>
      </w:tr>
      <w:tr w:rsidR="00520CE3" w14:paraId="4DF92C58" w14:textId="77777777" w:rsidTr="005B716F">
        <w:tblPrEx>
          <w:tblCellMar>
            <w:top w:w="0" w:type="dxa"/>
            <w:bottom w:w="0" w:type="dxa"/>
          </w:tblCellMar>
        </w:tblPrEx>
        <w:trPr>
          <w:trHeight w:val="440"/>
        </w:trPr>
        <w:tc>
          <w:tcPr>
            <w:tcW w:w="4635" w:type="dxa"/>
            <w:tcBorders>
              <w:top w:val="single" w:sz="8" w:space="0" w:color="000000"/>
              <w:left w:val="single" w:sz="8" w:space="0" w:color="000000"/>
              <w:bottom w:val="single" w:sz="8" w:space="0" w:color="000000"/>
              <w:right w:val="single" w:sz="8" w:space="0" w:color="000000"/>
            </w:tcBorders>
            <w:shd w:val="clear" w:color="auto" w:fill="D0E0E3"/>
            <w:tcMar>
              <w:top w:w="100" w:type="dxa"/>
              <w:left w:w="100" w:type="dxa"/>
              <w:bottom w:w="100" w:type="dxa"/>
              <w:right w:w="100" w:type="dxa"/>
            </w:tcMar>
          </w:tcPr>
          <w:p w14:paraId="103987CB" w14:textId="77777777" w:rsidR="00520CE3" w:rsidRDefault="00520CE3" w:rsidP="005B716F">
            <w:pPr>
              <w:pStyle w:val="Standard"/>
              <w:keepLines/>
              <w:spacing w:line="240" w:lineRule="auto"/>
              <w:rPr>
                <w:sz w:val="24"/>
                <w:szCs w:val="24"/>
              </w:rPr>
            </w:pPr>
            <w:r>
              <w:rPr>
                <w:sz w:val="24"/>
                <w:szCs w:val="24"/>
              </w:rPr>
              <w:t>Writing speeches using honorific terms.</w:t>
            </w:r>
          </w:p>
        </w:tc>
        <w:tc>
          <w:tcPr>
            <w:tcW w:w="4650" w:type="dxa"/>
            <w:tcBorders>
              <w:top w:val="single" w:sz="8" w:space="0" w:color="000000"/>
              <w:left w:val="single" w:sz="8" w:space="0" w:color="000000"/>
              <w:bottom w:val="single" w:sz="8" w:space="0" w:color="000000"/>
              <w:right w:val="single" w:sz="8" w:space="0" w:color="000000"/>
            </w:tcBorders>
            <w:shd w:val="clear" w:color="auto" w:fill="FCE5CD"/>
            <w:tcMar>
              <w:top w:w="100" w:type="dxa"/>
              <w:left w:w="100" w:type="dxa"/>
              <w:bottom w:w="100" w:type="dxa"/>
              <w:right w:w="100" w:type="dxa"/>
            </w:tcMar>
          </w:tcPr>
          <w:p w14:paraId="0A1B2222" w14:textId="77777777" w:rsidR="00520CE3" w:rsidRDefault="00520CE3" w:rsidP="005B716F">
            <w:pPr>
              <w:pStyle w:val="Standard"/>
              <w:keepLines/>
              <w:spacing w:line="240" w:lineRule="auto"/>
              <w:rPr>
                <w:sz w:val="24"/>
                <w:szCs w:val="24"/>
              </w:rPr>
            </w:pPr>
            <w:r>
              <w:rPr>
                <w:sz w:val="24"/>
                <w:szCs w:val="24"/>
              </w:rPr>
              <w:t>Writing short articles about new concepts using newly coined terms and words, such as in science.</w:t>
            </w:r>
          </w:p>
        </w:tc>
      </w:tr>
      <w:tr w:rsidR="00520CE3" w14:paraId="3E43DA62" w14:textId="77777777" w:rsidTr="005B716F">
        <w:tblPrEx>
          <w:tblCellMar>
            <w:top w:w="0" w:type="dxa"/>
            <w:bottom w:w="0" w:type="dxa"/>
          </w:tblCellMar>
        </w:tblPrEx>
        <w:trPr>
          <w:trHeight w:val="440"/>
        </w:trPr>
        <w:tc>
          <w:tcPr>
            <w:tcW w:w="4635" w:type="dxa"/>
            <w:tcBorders>
              <w:top w:val="single" w:sz="8" w:space="0" w:color="000000"/>
              <w:left w:val="single" w:sz="8" w:space="0" w:color="000000"/>
              <w:bottom w:val="single" w:sz="8" w:space="0" w:color="000000"/>
              <w:right w:val="single" w:sz="8" w:space="0" w:color="000000"/>
            </w:tcBorders>
            <w:shd w:val="clear" w:color="auto" w:fill="FCE5CD"/>
            <w:tcMar>
              <w:top w:w="100" w:type="dxa"/>
              <w:left w:w="100" w:type="dxa"/>
              <w:bottom w:w="100" w:type="dxa"/>
              <w:right w:w="100" w:type="dxa"/>
            </w:tcMar>
          </w:tcPr>
          <w:p w14:paraId="6B271C6F" w14:textId="77777777" w:rsidR="00520CE3" w:rsidRDefault="00520CE3" w:rsidP="005B716F">
            <w:pPr>
              <w:pStyle w:val="Standard"/>
              <w:keepLines/>
              <w:spacing w:line="240" w:lineRule="auto"/>
              <w:rPr>
                <w:sz w:val="24"/>
                <w:szCs w:val="24"/>
              </w:rPr>
            </w:pPr>
            <w:r>
              <w:rPr>
                <w:sz w:val="24"/>
                <w:szCs w:val="24"/>
              </w:rPr>
              <w:t>Writing and sharing about climate resilient cultural practices to the community.</w:t>
            </w:r>
          </w:p>
        </w:tc>
        <w:tc>
          <w:tcPr>
            <w:tcW w:w="4650" w:type="dxa"/>
            <w:tcBorders>
              <w:top w:val="single" w:sz="8" w:space="0" w:color="000000"/>
              <w:left w:val="single" w:sz="8" w:space="0" w:color="000000"/>
              <w:bottom w:val="single" w:sz="8" w:space="0" w:color="000000"/>
              <w:right w:val="single" w:sz="8" w:space="0" w:color="000000"/>
            </w:tcBorders>
            <w:shd w:val="clear" w:color="auto" w:fill="D0E0E3"/>
            <w:tcMar>
              <w:top w:w="100" w:type="dxa"/>
              <w:left w:w="100" w:type="dxa"/>
              <w:bottom w:w="100" w:type="dxa"/>
              <w:right w:w="100" w:type="dxa"/>
            </w:tcMar>
          </w:tcPr>
          <w:p w14:paraId="567AC0D0" w14:textId="77777777" w:rsidR="00520CE3" w:rsidRDefault="00520CE3" w:rsidP="005B716F">
            <w:pPr>
              <w:pStyle w:val="Standard"/>
              <w:keepLines/>
              <w:spacing w:line="240" w:lineRule="auto"/>
              <w:rPr>
                <w:sz w:val="24"/>
                <w:szCs w:val="24"/>
              </w:rPr>
            </w:pPr>
            <w:r>
              <w:rPr>
                <w:sz w:val="24"/>
                <w:szCs w:val="24"/>
              </w:rPr>
              <w:t>Writing and sharing about culture to visitors coming to the FSM.</w:t>
            </w:r>
          </w:p>
        </w:tc>
      </w:tr>
      <w:tr w:rsidR="00520CE3" w14:paraId="23154763" w14:textId="77777777" w:rsidTr="005B716F">
        <w:tblPrEx>
          <w:tblCellMar>
            <w:top w:w="0" w:type="dxa"/>
            <w:bottom w:w="0" w:type="dxa"/>
          </w:tblCellMar>
        </w:tblPrEx>
        <w:trPr>
          <w:trHeight w:val="440"/>
        </w:trPr>
        <w:tc>
          <w:tcPr>
            <w:tcW w:w="4635" w:type="dxa"/>
            <w:tcBorders>
              <w:top w:val="single" w:sz="8" w:space="0" w:color="000000"/>
              <w:left w:val="single" w:sz="8" w:space="0" w:color="000000"/>
              <w:bottom w:val="single" w:sz="8" w:space="0" w:color="000000"/>
              <w:right w:val="single" w:sz="8" w:space="0" w:color="000000"/>
            </w:tcBorders>
            <w:shd w:val="clear" w:color="auto" w:fill="FCE5CD"/>
            <w:tcMar>
              <w:top w:w="100" w:type="dxa"/>
              <w:left w:w="100" w:type="dxa"/>
              <w:bottom w:w="100" w:type="dxa"/>
              <w:right w:w="100" w:type="dxa"/>
            </w:tcMar>
          </w:tcPr>
          <w:p w14:paraId="4C1DADE1" w14:textId="77777777" w:rsidR="00520CE3" w:rsidRDefault="00520CE3" w:rsidP="005B716F">
            <w:pPr>
              <w:pStyle w:val="Standard"/>
              <w:keepLines/>
              <w:spacing w:line="240" w:lineRule="auto"/>
              <w:rPr>
                <w:sz w:val="24"/>
                <w:szCs w:val="24"/>
              </w:rPr>
            </w:pPr>
            <w:r>
              <w:rPr>
                <w:sz w:val="24"/>
                <w:szCs w:val="24"/>
              </w:rPr>
              <w:t>Writing well in local languages brings real-world benefits to governance, society, and the economy.</w:t>
            </w:r>
          </w:p>
        </w:tc>
        <w:tc>
          <w:tcPr>
            <w:tcW w:w="4650" w:type="dxa"/>
            <w:tcBorders>
              <w:top w:val="single" w:sz="8" w:space="0" w:color="000000"/>
              <w:left w:val="single" w:sz="8" w:space="0" w:color="000000"/>
              <w:bottom w:val="single" w:sz="8" w:space="0" w:color="000000"/>
              <w:right w:val="single" w:sz="8" w:space="0" w:color="000000"/>
            </w:tcBorders>
            <w:shd w:val="clear" w:color="auto" w:fill="FCE5CD"/>
            <w:tcMar>
              <w:top w:w="100" w:type="dxa"/>
              <w:left w:w="100" w:type="dxa"/>
              <w:bottom w:w="100" w:type="dxa"/>
              <w:right w:w="100" w:type="dxa"/>
            </w:tcMar>
          </w:tcPr>
          <w:p w14:paraId="29A46722" w14:textId="77777777" w:rsidR="00520CE3" w:rsidRDefault="00520CE3" w:rsidP="005B716F">
            <w:pPr>
              <w:pStyle w:val="Standard"/>
              <w:keepLines/>
              <w:spacing w:line="240" w:lineRule="auto"/>
              <w:rPr>
                <w:sz w:val="24"/>
                <w:szCs w:val="24"/>
              </w:rPr>
            </w:pPr>
            <w:r>
              <w:rPr>
                <w:sz w:val="24"/>
                <w:szCs w:val="24"/>
              </w:rPr>
              <w:t xml:space="preserve">Writing </w:t>
            </w:r>
            <w:proofErr w:type="gramStart"/>
            <w:r>
              <w:rPr>
                <w:sz w:val="24"/>
                <w:szCs w:val="24"/>
              </w:rPr>
              <w:t>as a way to</w:t>
            </w:r>
            <w:proofErr w:type="gramEnd"/>
            <w:r>
              <w:rPr>
                <w:sz w:val="24"/>
                <w:szCs w:val="24"/>
              </w:rPr>
              <w:t xml:space="preserve"> express ways of thinking and ways of knowing.</w:t>
            </w:r>
          </w:p>
        </w:tc>
      </w:tr>
      <w:tr w:rsidR="00520CE3" w14:paraId="120A2A8F" w14:textId="77777777" w:rsidTr="005B716F">
        <w:tblPrEx>
          <w:tblCellMar>
            <w:top w:w="0" w:type="dxa"/>
            <w:bottom w:w="0" w:type="dxa"/>
          </w:tblCellMar>
        </w:tblPrEx>
        <w:trPr>
          <w:trHeight w:val="440"/>
        </w:trPr>
        <w:tc>
          <w:tcPr>
            <w:tcW w:w="4635" w:type="dxa"/>
            <w:tcBorders>
              <w:top w:val="single" w:sz="8" w:space="0" w:color="000000"/>
              <w:left w:val="single" w:sz="8" w:space="0" w:color="000000"/>
              <w:bottom w:val="single" w:sz="8" w:space="0" w:color="000000"/>
              <w:right w:val="single" w:sz="8" w:space="0" w:color="000000"/>
            </w:tcBorders>
            <w:shd w:val="clear" w:color="auto" w:fill="D9D2E9"/>
            <w:tcMar>
              <w:top w:w="100" w:type="dxa"/>
              <w:left w:w="100" w:type="dxa"/>
              <w:bottom w:w="100" w:type="dxa"/>
              <w:right w:w="100" w:type="dxa"/>
            </w:tcMar>
          </w:tcPr>
          <w:p w14:paraId="0260781C" w14:textId="77777777" w:rsidR="00520CE3" w:rsidRDefault="00520CE3" w:rsidP="005B716F">
            <w:pPr>
              <w:pStyle w:val="Standard"/>
              <w:keepLines/>
              <w:spacing w:line="240" w:lineRule="auto"/>
              <w:rPr>
                <w:sz w:val="24"/>
                <w:szCs w:val="24"/>
              </w:rPr>
            </w:pPr>
            <w:r>
              <w:rPr>
                <w:sz w:val="24"/>
                <w:szCs w:val="24"/>
              </w:rPr>
              <w:t>Writing and publishing a weekly newspaper for the school and/or community.</w:t>
            </w:r>
          </w:p>
        </w:tc>
        <w:tc>
          <w:tcPr>
            <w:tcW w:w="4650" w:type="dxa"/>
            <w:tcBorders>
              <w:top w:val="single" w:sz="8" w:space="0" w:color="000000"/>
              <w:left w:val="single" w:sz="8" w:space="0" w:color="000000"/>
              <w:bottom w:val="single" w:sz="8" w:space="0" w:color="000000"/>
              <w:right w:val="single" w:sz="8" w:space="0" w:color="000000"/>
            </w:tcBorders>
            <w:shd w:val="clear" w:color="auto" w:fill="D9EAD3"/>
            <w:tcMar>
              <w:top w:w="100" w:type="dxa"/>
              <w:left w:w="100" w:type="dxa"/>
              <w:bottom w:w="100" w:type="dxa"/>
              <w:right w:w="100" w:type="dxa"/>
            </w:tcMar>
          </w:tcPr>
          <w:p w14:paraId="49EC872A" w14:textId="77777777" w:rsidR="00520CE3" w:rsidRDefault="00520CE3" w:rsidP="005B716F">
            <w:pPr>
              <w:pStyle w:val="Standard"/>
              <w:keepLines/>
              <w:spacing w:line="240" w:lineRule="auto"/>
              <w:rPr>
                <w:sz w:val="24"/>
                <w:szCs w:val="24"/>
              </w:rPr>
            </w:pPr>
            <w:r>
              <w:rPr>
                <w:sz w:val="24"/>
                <w:szCs w:val="24"/>
              </w:rPr>
              <w:t>Writing and posting signs to support conservation and preservation of special places.</w:t>
            </w:r>
          </w:p>
        </w:tc>
      </w:tr>
    </w:tbl>
    <w:p w14:paraId="2B0F6154" w14:textId="77777777" w:rsidR="00520CE3" w:rsidRDefault="00520CE3" w:rsidP="00520CE3">
      <w:pPr>
        <w:pStyle w:val="Standard"/>
        <w:keepLines/>
        <w:spacing w:line="240" w:lineRule="auto"/>
        <w:rPr>
          <w:sz w:val="24"/>
          <w:szCs w:val="24"/>
        </w:rPr>
      </w:pPr>
    </w:p>
    <w:p w14:paraId="0815A1E5" w14:textId="77777777" w:rsidR="00520CE3" w:rsidRDefault="00520CE3" w:rsidP="00520CE3">
      <w:pPr>
        <w:pStyle w:val="Standard"/>
        <w:keepLines/>
        <w:spacing w:line="240" w:lineRule="auto"/>
        <w:rPr>
          <w:sz w:val="24"/>
          <w:szCs w:val="24"/>
        </w:rPr>
      </w:pPr>
    </w:p>
    <w:p w14:paraId="40F08184" w14:textId="77777777" w:rsidR="00520CE3" w:rsidRDefault="00520CE3" w:rsidP="00520CE3">
      <w:pPr>
        <w:pStyle w:val="Standard"/>
        <w:spacing w:line="240" w:lineRule="auto"/>
        <w:rPr>
          <w:color w:val="FF3333"/>
          <w:sz w:val="24"/>
          <w:szCs w:val="24"/>
        </w:rPr>
      </w:pPr>
      <w:r>
        <w:rPr>
          <w:color w:val="FF3333"/>
          <w:sz w:val="24"/>
          <w:szCs w:val="24"/>
        </w:rPr>
        <w:t>&lt;BAR TITLE&gt;</w:t>
      </w:r>
    </w:p>
    <w:p w14:paraId="65A58F0D" w14:textId="77777777" w:rsidR="00520CE3" w:rsidRDefault="00520CE3" w:rsidP="00520CE3">
      <w:pPr>
        <w:pStyle w:val="Standard"/>
        <w:spacing w:line="240" w:lineRule="auto"/>
        <w:rPr>
          <w:color w:val="FF3333"/>
          <w:sz w:val="24"/>
          <w:szCs w:val="24"/>
        </w:rPr>
      </w:pPr>
    </w:p>
    <w:p w14:paraId="1B6DC75B" w14:textId="77777777" w:rsidR="00520CE3" w:rsidRDefault="00520CE3" w:rsidP="00520CE3">
      <w:pPr>
        <w:pStyle w:val="Standard"/>
        <w:keepLines/>
        <w:spacing w:line="240" w:lineRule="auto"/>
        <w:rPr>
          <w:b/>
          <w:bCs/>
          <w:sz w:val="24"/>
          <w:szCs w:val="24"/>
        </w:rPr>
      </w:pPr>
      <w:r>
        <w:rPr>
          <w:b/>
          <w:bCs/>
          <w:sz w:val="24"/>
          <w:szCs w:val="24"/>
        </w:rPr>
        <w:t>Standard 4: Literature response</w:t>
      </w:r>
    </w:p>
    <w:p w14:paraId="5D85BB88" w14:textId="77777777" w:rsidR="00520CE3" w:rsidRDefault="00520CE3" w:rsidP="00520CE3">
      <w:pPr>
        <w:pStyle w:val="Standard"/>
        <w:keepLines/>
        <w:spacing w:line="240" w:lineRule="auto"/>
        <w:rPr>
          <w:sz w:val="24"/>
          <w:szCs w:val="24"/>
        </w:rPr>
      </w:pPr>
    </w:p>
    <w:p w14:paraId="6E784990" w14:textId="77777777" w:rsidR="00520CE3" w:rsidRDefault="00520CE3" w:rsidP="00520CE3">
      <w:pPr>
        <w:pStyle w:val="Standard"/>
        <w:spacing w:line="240" w:lineRule="auto"/>
        <w:rPr>
          <w:color w:val="FF3333"/>
          <w:sz w:val="24"/>
          <w:szCs w:val="24"/>
        </w:rPr>
      </w:pPr>
      <w:r>
        <w:rPr>
          <w:color w:val="FF3333"/>
          <w:sz w:val="24"/>
          <w:szCs w:val="24"/>
        </w:rPr>
        <w:lastRenderedPageBreak/>
        <w:t>&lt;TEXT&gt;</w:t>
      </w:r>
    </w:p>
    <w:p w14:paraId="17AB0E81" w14:textId="77777777" w:rsidR="00520CE3" w:rsidRDefault="00520CE3" w:rsidP="00520CE3">
      <w:pPr>
        <w:pStyle w:val="Standard"/>
        <w:spacing w:line="240" w:lineRule="auto"/>
        <w:rPr>
          <w:sz w:val="24"/>
          <w:szCs w:val="24"/>
        </w:rPr>
      </w:pPr>
    </w:p>
    <w:p w14:paraId="185821A3" w14:textId="77777777" w:rsidR="00520CE3" w:rsidRDefault="00520CE3" w:rsidP="00520CE3">
      <w:pPr>
        <w:pStyle w:val="Standard"/>
        <w:spacing w:line="240" w:lineRule="auto"/>
        <w:rPr>
          <w:sz w:val="24"/>
          <w:szCs w:val="24"/>
        </w:rPr>
      </w:pPr>
      <w:r>
        <w:rPr>
          <w:sz w:val="24"/>
          <w:szCs w:val="24"/>
        </w:rPr>
        <w:t>Students will study oral and written literature from their own culture as well as selected literary works from other cultures and will develop the ability to gain insights into their own culture while understanding and relating to others.</w:t>
      </w:r>
    </w:p>
    <w:p w14:paraId="080F3B97" w14:textId="77777777" w:rsidR="00520CE3" w:rsidRDefault="00520CE3" w:rsidP="00520CE3">
      <w:pPr>
        <w:pStyle w:val="Standard"/>
        <w:keepLines/>
        <w:spacing w:line="240" w:lineRule="auto"/>
        <w:rPr>
          <w:sz w:val="24"/>
          <w:szCs w:val="24"/>
        </w:rPr>
      </w:pPr>
    </w:p>
    <w:p w14:paraId="4B6DCD5F" w14:textId="77777777" w:rsidR="00520CE3" w:rsidRDefault="00520CE3" w:rsidP="00520CE3">
      <w:pPr>
        <w:pStyle w:val="Standard"/>
        <w:spacing w:line="240" w:lineRule="auto"/>
        <w:rPr>
          <w:color w:val="FF3333"/>
          <w:sz w:val="24"/>
          <w:szCs w:val="24"/>
        </w:rPr>
      </w:pPr>
      <w:r>
        <w:rPr>
          <w:color w:val="FF3333"/>
          <w:sz w:val="24"/>
          <w:szCs w:val="24"/>
        </w:rPr>
        <w:t>&lt;TABLE&gt;</w:t>
      </w:r>
    </w:p>
    <w:p w14:paraId="4E6C9438" w14:textId="77777777" w:rsidR="00520CE3" w:rsidRDefault="00520CE3" w:rsidP="00520CE3">
      <w:pPr>
        <w:pStyle w:val="Standard"/>
        <w:keepLines/>
        <w:spacing w:line="240" w:lineRule="auto"/>
        <w:rPr>
          <w:sz w:val="24"/>
          <w:szCs w:val="24"/>
        </w:rPr>
      </w:pPr>
    </w:p>
    <w:tbl>
      <w:tblPr>
        <w:tblW w:w="9300" w:type="dxa"/>
        <w:tblLayout w:type="fixed"/>
        <w:tblCellMar>
          <w:left w:w="10" w:type="dxa"/>
          <w:right w:w="10" w:type="dxa"/>
        </w:tblCellMar>
        <w:tblLook w:val="0000" w:firstRow="0" w:lastRow="0" w:firstColumn="0" w:lastColumn="0" w:noHBand="0" w:noVBand="0"/>
      </w:tblPr>
      <w:tblGrid>
        <w:gridCol w:w="4589"/>
        <w:gridCol w:w="4711"/>
      </w:tblGrid>
      <w:tr w:rsidR="00520CE3" w14:paraId="44ED6F6E" w14:textId="77777777" w:rsidTr="005B716F">
        <w:tblPrEx>
          <w:tblCellMar>
            <w:top w:w="0" w:type="dxa"/>
            <w:bottom w:w="0" w:type="dxa"/>
          </w:tblCellMar>
        </w:tblPrEx>
        <w:trPr>
          <w:trHeight w:val="440"/>
        </w:trPr>
        <w:tc>
          <w:tcPr>
            <w:tcW w:w="9300" w:type="dxa"/>
            <w:gridSpan w:val="2"/>
            <w:tcBorders>
              <w:top w:val="single" w:sz="8" w:space="0" w:color="000000"/>
              <w:left w:val="single" w:sz="8" w:space="0" w:color="000000"/>
              <w:bottom w:val="single" w:sz="8" w:space="0" w:color="000000"/>
              <w:right w:val="single" w:sz="8" w:space="0" w:color="000000"/>
            </w:tcBorders>
            <w:tcMar>
              <w:top w:w="0" w:type="dxa"/>
              <w:left w:w="117" w:type="dxa"/>
              <w:bottom w:w="0" w:type="dxa"/>
              <w:right w:w="108" w:type="dxa"/>
            </w:tcMar>
          </w:tcPr>
          <w:p w14:paraId="367F18F6" w14:textId="77777777" w:rsidR="00520CE3" w:rsidRDefault="00520CE3" w:rsidP="005B716F">
            <w:pPr>
              <w:pStyle w:val="Standard"/>
              <w:keepLines/>
              <w:spacing w:line="240" w:lineRule="auto"/>
              <w:rPr>
                <w:i/>
                <w:iCs/>
                <w:sz w:val="24"/>
                <w:szCs w:val="24"/>
              </w:rPr>
            </w:pPr>
            <w:r>
              <w:rPr>
                <w:i/>
                <w:iCs/>
                <w:sz w:val="24"/>
                <w:szCs w:val="24"/>
              </w:rPr>
              <w:t>Strategies</w:t>
            </w:r>
          </w:p>
        </w:tc>
      </w:tr>
      <w:tr w:rsidR="00520CE3" w14:paraId="7AECF212" w14:textId="77777777" w:rsidTr="005B716F">
        <w:tblPrEx>
          <w:tblCellMar>
            <w:top w:w="0" w:type="dxa"/>
            <w:bottom w:w="0" w:type="dxa"/>
          </w:tblCellMar>
        </w:tblPrEx>
        <w:trPr>
          <w:trHeight w:val="440"/>
        </w:trPr>
        <w:tc>
          <w:tcPr>
            <w:tcW w:w="4589" w:type="dxa"/>
            <w:tcBorders>
              <w:top w:val="single" w:sz="8" w:space="0" w:color="000000"/>
              <w:left w:val="single" w:sz="8" w:space="0" w:color="000000"/>
              <w:bottom w:val="single" w:sz="8" w:space="0" w:color="000000"/>
              <w:right w:val="single" w:sz="8" w:space="0" w:color="000000"/>
            </w:tcBorders>
            <w:shd w:val="clear" w:color="auto" w:fill="D9EAD3"/>
            <w:tcMar>
              <w:top w:w="100" w:type="dxa"/>
              <w:left w:w="100" w:type="dxa"/>
              <w:bottom w:w="100" w:type="dxa"/>
              <w:right w:w="100" w:type="dxa"/>
            </w:tcMar>
          </w:tcPr>
          <w:p w14:paraId="63D8B589" w14:textId="77777777" w:rsidR="00520CE3" w:rsidRDefault="00520CE3" w:rsidP="005B716F">
            <w:pPr>
              <w:pStyle w:val="Standard"/>
              <w:keepLines/>
              <w:spacing w:line="240" w:lineRule="auto"/>
              <w:rPr>
                <w:sz w:val="24"/>
                <w:szCs w:val="24"/>
              </w:rPr>
            </w:pPr>
            <w:r>
              <w:rPr>
                <w:sz w:val="24"/>
                <w:szCs w:val="24"/>
              </w:rPr>
              <w:t>Reflecting on the names of places and any tales and legends tied to them can increase appreciation of place.</w:t>
            </w:r>
          </w:p>
        </w:tc>
        <w:tc>
          <w:tcPr>
            <w:tcW w:w="4711" w:type="dxa"/>
            <w:tcBorders>
              <w:top w:val="single" w:sz="8" w:space="0" w:color="000000"/>
              <w:left w:val="single" w:sz="8" w:space="0" w:color="000000"/>
              <w:bottom w:val="single" w:sz="8" w:space="0" w:color="000000"/>
              <w:right w:val="single" w:sz="8" w:space="0" w:color="000000"/>
            </w:tcBorders>
            <w:shd w:val="clear" w:color="auto" w:fill="D0E0E3"/>
            <w:tcMar>
              <w:top w:w="100" w:type="dxa"/>
              <w:left w:w="100" w:type="dxa"/>
              <w:bottom w:w="100" w:type="dxa"/>
              <w:right w:w="100" w:type="dxa"/>
            </w:tcMar>
          </w:tcPr>
          <w:p w14:paraId="0BB93C2A" w14:textId="77777777" w:rsidR="00520CE3" w:rsidRDefault="00520CE3" w:rsidP="005B716F">
            <w:pPr>
              <w:pStyle w:val="Standard"/>
              <w:keepLines/>
              <w:spacing w:line="240" w:lineRule="auto"/>
              <w:rPr>
                <w:sz w:val="24"/>
                <w:szCs w:val="24"/>
              </w:rPr>
            </w:pPr>
            <w:r>
              <w:rPr>
                <w:sz w:val="24"/>
                <w:szCs w:val="24"/>
              </w:rPr>
              <w:t>Comparing and contrasting local stories with stories from elsewhere increases the ability to understand and relate to others.</w:t>
            </w:r>
          </w:p>
          <w:p w14:paraId="5C45C03E" w14:textId="77777777" w:rsidR="00520CE3" w:rsidRDefault="00520CE3" w:rsidP="005B716F">
            <w:pPr>
              <w:pStyle w:val="Standard"/>
              <w:keepLines/>
              <w:spacing w:line="240" w:lineRule="auto"/>
              <w:rPr>
                <w:sz w:val="24"/>
                <w:szCs w:val="24"/>
              </w:rPr>
            </w:pPr>
          </w:p>
        </w:tc>
      </w:tr>
      <w:tr w:rsidR="00520CE3" w14:paraId="3F6D8E78" w14:textId="77777777" w:rsidTr="005B716F">
        <w:tblPrEx>
          <w:tblCellMar>
            <w:top w:w="0" w:type="dxa"/>
            <w:bottom w:w="0" w:type="dxa"/>
          </w:tblCellMar>
        </w:tblPrEx>
        <w:trPr>
          <w:trHeight w:val="440"/>
        </w:trPr>
        <w:tc>
          <w:tcPr>
            <w:tcW w:w="4589" w:type="dxa"/>
            <w:tcBorders>
              <w:top w:val="single" w:sz="8" w:space="0" w:color="000000"/>
              <w:left w:val="single" w:sz="8" w:space="0" w:color="000000"/>
              <w:bottom w:val="single" w:sz="8" w:space="0" w:color="000000"/>
              <w:right w:val="single" w:sz="8" w:space="0" w:color="000000"/>
            </w:tcBorders>
            <w:shd w:val="clear" w:color="auto" w:fill="FCE5CD"/>
            <w:tcMar>
              <w:top w:w="100" w:type="dxa"/>
              <w:left w:w="100" w:type="dxa"/>
              <w:bottom w:w="100" w:type="dxa"/>
              <w:right w:w="100" w:type="dxa"/>
            </w:tcMar>
          </w:tcPr>
          <w:p w14:paraId="6F0F9DCA" w14:textId="77777777" w:rsidR="00520CE3" w:rsidRDefault="00520CE3" w:rsidP="005B716F">
            <w:pPr>
              <w:pStyle w:val="Standard"/>
              <w:keepLines/>
              <w:spacing w:line="240" w:lineRule="auto"/>
              <w:rPr>
                <w:sz w:val="24"/>
                <w:szCs w:val="24"/>
              </w:rPr>
            </w:pPr>
            <w:r>
              <w:rPr>
                <w:sz w:val="24"/>
                <w:szCs w:val="24"/>
              </w:rPr>
              <w:t xml:space="preserve">Reading and </w:t>
            </w:r>
            <w:proofErr w:type="spellStart"/>
            <w:r>
              <w:rPr>
                <w:sz w:val="24"/>
                <w:szCs w:val="24"/>
              </w:rPr>
              <w:t>analyzing</w:t>
            </w:r>
            <w:proofErr w:type="spellEnd"/>
            <w:r>
              <w:rPr>
                <w:sz w:val="24"/>
                <w:szCs w:val="24"/>
              </w:rPr>
              <w:t xml:space="preserve"> articles about the effects of climate change globally.</w:t>
            </w:r>
          </w:p>
        </w:tc>
        <w:tc>
          <w:tcPr>
            <w:tcW w:w="4711" w:type="dxa"/>
            <w:tcBorders>
              <w:top w:val="single" w:sz="8" w:space="0" w:color="000000"/>
              <w:left w:val="single" w:sz="8" w:space="0" w:color="000000"/>
              <w:bottom w:val="single" w:sz="8" w:space="0" w:color="000000"/>
              <w:right w:val="single" w:sz="8" w:space="0" w:color="000000"/>
            </w:tcBorders>
            <w:shd w:val="clear" w:color="auto" w:fill="FCE5CD"/>
            <w:tcMar>
              <w:top w:w="100" w:type="dxa"/>
              <w:left w:w="100" w:type="dxa"/>
              <w:bottom w:w="100" w:type="dxa"/>
              <w:right w:w="100" w:type="dxa"/>
            </w:tcMar>
          </w:tcPr>
          <w:p w14:paraId="452534F6" w14:textId="77777777" w:rsidR="00520CE3" w:rsidRDefault="00520CE3" w:rsidP="005B716F">
            <w:pPr>
              <w:pStyle w:val="Standard"/>
              <w:keepLines/>
              <w:spacing w:line="240" w:lineRule="auto"/>
              <w:rPr>
                <w:sz w:val="24"/>
                <w:szCs w:val="24"/>
              </w:rPr>
            </w:pPr>
            <w:r>
              <w:rPr>
                <w:sz w:val="24"/>
                <w:szCs w:val="24"/>
              </w:rPr>
              <w:t>Comparing and contrasting local stories with stories from elsewhere supports critical thinking.</w:t>
            </w:r>
          </w:p>
        </w:tc>
      </w:tr>
      <w:tr w:rsidR="00520CE3" w14:paraId="6C94692A" w14:textId="77777777" w:rsidTr="005B716F">
        <w:tblPrEx>
          <w:tblCellMar>
            <w:top w:w="0" w:type="dxa"/>
            <w:bottom w:w="0" w:type="dxa"/>
          </w:tblCellMar>
        </w:tblPrEx>
        <w:trPr>
          <w:trHeight w:val="440"/>
        </w:trPr>
        <w:tc>
          <w:tcPr>
            <w:tcW w:w="4589" w:type="dxa"/>
            <w:tcBorders>
              <w:top w:val="single" w:sz="8" w:space="0" w:color="000000"/>
              <w:left w:val="single" w:sz="8" w:space="0" w:color="000000"/>
              <w:bottom w:val="single" w:sz="8" w:space="0" w:color="000000"/>
              <w:right w:val="single" w:sz="8" w:space="0" w:color="000000"/>
            </w:tcBorders>
            <w:shd w:val="clear" w:color="auto" w:fill="D0E0E3"/>
            <w:tcMar>
              <w:top w:w="100" w:type="dxa"/>
              <w:left w:w="100" w:type="dxa"/>
              <w:bottom w:w="100" w:type="dxa"/>
              <w:right w:w="100" w:type="dxa"/>
            </w:tcMar>
          </w:tcPr>
          <w:p w14:paraId="68FF67E9" w14:textId="77777777" w:rsidR="00520CE3" w:rsidRDefault="00520CE3" w:rsidP="005B716F">
            <w:pPr>
              <w:pStyle w:val="Standard"/>
              <w:keepLines/>
              <w:spacing w:line="240" w:lineRule="auto"/>
              <w:rPr>
                <w:sz w:val="24"/>
                <w:szCs w:val="24"/>
              </w:rPr>
            </w:pPr>
            <w:proofErr w:type="spellStart"/>
            <w:r>
              <w:rPr>
                <w:sz w:val="24"/>
                <w:szCs w:val="24"/>
              </w:rPr>
              <w:t>Analyzing</w:t>
            </w:r>
            <w:proofErr w:type="spellEnd"/>
            <w:r>
              <w:rPr>
                <w:sz w:val="24"/>
                <w:szCs w:val="24"/>
              </w:rPr>
              <w:t xml:space="preserve"> traditional stories for themes and morals supports cultural practices.</w:t>
            </w:r>
          </w:p>
        </w:tc>
        <w:tc>
          <w:tcPr>
            <w:tcW w:w="4711" w:type="dxa"/>
            <w:tcBorders>
              <w:top w:val="single" w:sz="8" w:space="0" w:color="000000"/>
              <w:left w:val="single" w:sz="8" w:space="0" w:color="000000"/>
              <w:bottom w:val="single" w:sz="8" w:space="0" w:color="000000"/>
              <w:right w:val="single" w:sz="8" w:space="0" w:color="000000"/>
            </w:tcBorders>
            <w:shd w:val="clear" w:color="auto" w:fill="D0E0E3"/>
            <w:tcMar>
              <w:top w:w="100" w:type="dxa"/>
              <w:left w:w="100" w:type="dxa"/>
              <w:bottom w:w="100" w:type="dxa"/>
              <w:right w:w="100" w:type="dxa"/>
            </w:tcMar>
          </w:tcPr>
          <w:p w14:paraId="29423913" w14:textId="77777777" w:rsidR="00520CE3" w:rsidRDefault="00520CE3" w:rsidP="005B716F">
            <w:pPr>
              <w:pStyle w:val="Standard"/>
              <w:keepLines/>
              <w:spacing w:line="240" w:lineRule="auto"/>
              <w:rPr>
                <w:sz w:val="24"/>
                <w:szCs w:val="24"/>
              </w:rPr>
            </w:pPr>
            <w:r>
              <w:rPr>
                <w:sz w:val="24"/>
                <w:szCs w:val="24"/>
              </w:rPr>
              <w:t>Knowing and using different culturally based language skills such as poetry, specific speech patterns, specific high language vocabulary is crucial.</w:t>
            </w:r>
          </w:p>
        </w:tc>
      </w:tr>
      <w:tr w:rsidR="00520CE3" w14:paraId="0E66860A" w14:textId="77777777" w:rsidTr="005B716F">
        <w:tblPrEx>
          <w:tblCellMar>
            <w:top w:w="0" w:type="dxa"/>
            <w:bottom w:w="0" w:type="dxa"/>
          </w:tblCellMar>
        </w:tblPrEx>
        <w:trPr>
          <w:trHeight w:val="440"/>
        </w:trPr>
        <w:tc>
          <w:tcPr>
            <w:tcW w:w="4589" w:type="dxa"/>
            <w:tcBorders>
              <w:top w:val="single" w:sz="8" w:space="0" w:color="000000"/>
              <w:left w:val="single" w:sz="8" w:space="0" w:color="000000"/>
              <w:bottom w:val="single" w:sz="8" w:space="0" w:color="000000"/>
              <w:right w:val="single" w:sz="8" w:space="0" w:color="000000"/>
            </w:tcBorders>
            <w:shd w:val="clear" w:color="auto" w:fill="D9D2E9"/>
            <w:tcMar>
              <w:top w:w="100" w:type="dxa"/>
              <w:left w:w="100" w:type="dxa"/>
              <w:bottom w:w="100" w:type="dxa"/>
              <w:right w:w="100" w:type="dxa"/>
            </w:tcMar>
          </w:tcPr>
          <w:p w14:paraId="1493533E" w14:textId="77777777" w:rsidR="00520CE3" w:rsidRDefault="00520CE3" w:rsidP="005B716F">
            <w:pPr>
              <w:pStyle w:val="Standard"/>
              <w:keepLines/>
              <w:spacing w:line="240" w:lineRule="auto"/>
              <w:ind w:right="510"/>
              <w:rPr>
                <w:sz w:val="24"/>
                <w:szCs w:val="24"/>
              </w:rPr>
            </w:pPr>
            <w:r>
              <w:rPr>
                <w:sz w:val="24"/>
                <w:szCs w:val="24"/>
              </w:rPr>
              <w:t>Applying the themes and morals from traditional stories can help to strengthen communities.</w:t>
            </w:r>
          </w:p>
        </w:tc>
        <w:tc>
          <w:tcPr>
            <w:tcW w:w="4711" w:type="dxa"/>
            <w:tcBorders>
              <w:top w:val="single" w:sz="8" w:space="0" w:color="000000"/>
              <w:left w:val="single" w:sz="8" w:space="0" w:color="000000"/>
              <w:bottom w:val="single" w:sz="8" w:space="0" w:color="000000"/>
              <w:right w:val="single" w:sz="8" w:space="0" w:color="000000"/>
            </w:tcBorders>
            <w:shd w:val="clear" w:color="auto" w:fill="D9D2E9"/>
            <w:tcMar>
              <w:top w:w="100" w:type="dxa"/>
              <w:left w:w="100" w:type="dxa"/>
              <w:bottom w:w="100" w:type="dxa"/>
              <w:right w:w="100" w:type="dxa"/>
            </w:tcMar>
          </w:tcPr>
          <w:p w14:paraId="72ED230C" w14:textId="77777777" w:rsidR="00520CE3" w:rsidRDefault="00520CE3" w:rsidP="005B716F">
            <w:pPr>
              <w:pStyle w:val="Standard"/>
              <w:keepLines/>
              <w:spacing w:line="240" w:lineRule="auto"/>
              <w:rPr>
                <w:sz w:val="24"/>
                <w:szCs w:val="24"/>
              </w:rPr>
            </w:pPr>
            <w:r>
              <w:rPr>
                <w:sz w:val="24"/>
                <w:szCs w:val="24"/>
              </w:rPr>
              <w:t>Knowing and using different culturally based language skills will perpetuate community practices.</w:t>
            </w:r>
          </w:p>
        </w:tc>
      </w:tr>
      <w:tr w:rsidR="00520CE3" w14:paraId="517CA41A" w14:textId="77777777" w:rsidTr="005B716F">
        <w:tblPrEx>
          <w:tblCellMar>
            <w:top w:w="0" w:type="dxa"/>
            <w:bottom w:w="0" w:type="dxa"/>
          </w:tblCellMar>
        </w:tblPrEx>
        <w:trPr>
          <w:trHeight w:val="440"/>
        </w:trPr>
        <w:tc>
          <w:tcPr>
            <w:tcW w:w="4589" w:type="dxa"/>
            <w:tcBorders>
              <w:top w:val="single" w:sz="8" w:space="0" w:color="000000"/>
              <w:left w:val="single" w:sz="8" w:space="0" w:color="000000"/>
              <w:bottom w:val="single" w:sz="8" w:space="0" w:color="000000"/>
              <w:right w:val="single" w:sz="8" w:space="0" w:color="000000"/>
            </w:tcBorders>
            <w:shd w:val="clear" w:color="auto" w:fill="D9D2E9"/>
            <w:tcMar>
              <w:top w:w="100" w:type="dxa"/>
              <w:left w:w="100" w:type="dxa"/>
              <w:bottom w:w="100" w:type="dxa"/>
              <w:right w:w="100" w:type="dxa"/>
            </w:tcMar>
          </w:tcPr>
          <w:p w14:paraId="0E30D8B8" w14:textId="77777777" w:rsidR="00520CE3" w:rsidRDefault="00520CE3" w:rsidP="005B716F">
            <w:pPr>
              <w:pStyle w:val="Standard"/>
              <w:keepLines/>
              <w:spacing w:line="240" w:lineRule="auto"/>
              <w:rPr>
                <w:sz w:val="24"/>
                <w:szCs w:val="24"/>
              </w:rPr>
            </w:pPr>
            <w:proofErr w:type="spellStart"/>
            <w:r>
              <w:rPr>
                <w:sz w:val="24"/>
                <w:szCs w:val="24"/>
              </w:rPr>
              <w:t>Analyzing</w:t>
            </w:r>
            <w:proofErr w:type="spellEnd"/>
            <w:r>
              <w:rPr>
                <w:sz w:val="24"/>
                <w:szCs w:val="24"/>
              </w:rPr>
              <w:t xml:space="preserve"> modern or contemporary stories for themes and morals can build self-identity.</w:t>
            </w:r>
          </w:p>
        </w:tc>
        <w:tc>
          <w:tcPr>
            <w:tcW w:w="4711" w:type="dxa"/>
            <w:tcBorders>
              <w:top w:val="single" w:sz="8" w:space="0" w:color="000000"/>
              <w:left w:val="single" w:sz="8" w:space="0" w:color="000000"/>
              <w:bottom w:val="single" w:sz="8" w:space="0" w:color="000000"/>
              <w:right w:val="single" w:sz="8" w:space="0" w:color="000000"/>
            </w:tcBorders>
            <w:shd w:val="clear" w:color="auto" w:fill="D9EAD3"/>
            <w:tcMar>
              <w:top w:w="100" w:type="dxa"/>
              <w:left w:w="100" w:type="dxa"/>
              <w:bottom w:w="100" w:type="dxa"/>
              <w:right w:w="100" w:type="dxa"/>
            </w:tcMar>
          </w:tcPr>
          <w:p w14:paraId="02F6CF55" w14:textId="77777777" w:rsidR="00520CE3" w:rsidRDefault="00520CE3" w:rsidP="005B716F">
            <w:pPr>
              <w:pStyle w:val="Standard"/>
              <w:keepLines/>
              <w:spacing w:line="240" w:lineRule="auto"/>
              <w:rPr>
                <w:sz w:val="24"/>
                <w:szCs w:val="24"/>
              </w:rPr>
            </w:pPr>
            <w:r>
              <w:rPr>
                <w:sz w:val="24"/>
                <w:szCs w:val="24"/>
              </w:rPr>
              <w:t>Comparing and contrasting current depictions of places with historical depictions of places.</w:t>
            </w:r>
          </w:p>
        </w:tc>
      </w:tr>
      <w:tr w:rsidR="00520CE3" w14:paraId="59AA1EB3" w14:textId="77777777" w:rsidTr="005B716F">
        <w:tblPrEx>
          <w:tblCellMar>
            <w:top w:w="0" w:type="dxa"/>
            <w:bottom w:w="0" w:type="dxa"/>
          </w:tblCellMar>
        </w:tblPrEx>
        <w:trPr>
          <w:trHeight w:val="440"/>
        </w:trPr>
        <w:tc>
          <w:tcPr>
            <w:tcW w:w="4589" w:type="dxa"/>
            <w:tcBorders>
              <w:top w:val="single" w:sz="8" w:space="0" w:color="000000"/>
              <w:left w:val="single" w:sz="8" w:space="0" w:color="000000"/>
              <w:bottom w:val="single" w:sz="8" w:space="0" w:color="000000"/>
              <w:right w:val="single" w:sz="8" w:space="0" w:color="000000"/>
            </w:tcBorders>
            <w:shd w:val="clear" w:color="auto" w:fill="FCE5CD"/>
            <w:tcMar>
              <w:top w:w="100" w:type="dxa"/>
              <w:left w:w="100" w:type="dxa"/>
              <w:bottom w:w="100" w:type="dxa"/>
              <w:right w:w="100" w:type="dxa"/>
            </w:tcMar>
          </w:tcPr>
          <w:p w14:paraId="35B06A71" w14:textId="77777777" w:rsidR="00520CE3" w:rsidRDefault="00520CE3" w:rsidP="005B716F">
            <w:pPr>
              <w:pStyle w:val="Standard"/>
              <w:keepLines/>
              <w:spacing w:line="240" w:lineRule="auto"/>
              <w:rPr>
                <w:sz w:val="24"/>
                <w:szCs w:val="24"/>
              </w:rPr>
            </w:pPr>
            <w:r>
              <w:rPr>
                <w:sz w:val="24"/>
                <w:szCs w:val="24"/>
              </w:rPr>
              <w:t>Comparing and contrasting local laws and regulations with national and international laws and regulations.</w:t>
            </w:r>
          </w:p>
        </w:tc>
        <w:tc>
          <w:tcPr>
            <w:tcW w:w="4711" w:type="dxa"/>
            <w:tcBorders>
              <w:top w:val="single" w:sz="8" w:space="0" w:color="000000"/>
              <w:left w:val="single" w:sz="8" w:space="0" w:color="000000"/>
              <w:bottom w:val="single" w:sz="8" w:space="0" w:color="000000"/>
              <w:right w:val="single" w:sz="8" w:space="0" w:color="000000"/>
            </w:tcBorders>
            <w:shd w:val="clear" w:color="auto" w:fill="D9EAD3"/>
            <w:tcMar>
              <w:top w:w="100" w:type="dxa"/>
              <w:left w:w="100" w:type="dxa"/>
              <w:bottom w:w="100" w:type="dxa"/>
              <w:right w:w="100" w:type="dxa"/>
            </w:tcMar>
          </w:tcPr>
          <w:p w14:paraId="4BF0383B" w14:textId="77777777" w:rsidR="00520CE3" w:rsidRDefault="00520CE3" w:rsidP="005B716F">
            <w:pPr>
              <w:pStyle w:val="Standard"/>
              <w:keepLines/>
              <w:spacing w:line="240" w:lineRule="auto"/>
              <w:rPr>
                <w:sz w:val="24"/>
                <w:szCs w:val="24"/>
              </w:rPr>
            </w:pPr>
            <w:r>
              <w:rPr>
                <w:sz w:val="24"/>
                <w:szCs w:val="24"/>
              </w:rPr>
              <w:t>Analysing local laws and regulations to understand their implications for conservation.</w:t>
            </w:r>
          </w:p>
        </w:tc>
      </w:tr>
    </w:tbl>
    <w:p w14:paraId="6E68AF1D" w14:textId="77777777" w:rsidR="00520CE3" w:rsidRDefault="00520CE3" w:rsidP="00520CE3">
      <w:pPr>
        <w:pStyle w:val="Standard"/>
        <w:keepLines/>
        <w:spacing w:line="240" w:lineRule="auto"/>
        <w:rPr>
          <w:sz w:val="24"/>
          <w:szCs w:val="24"/>
        </w:rPr>
      </w:pPr>
    </w:p>
    <w:p w14:paraId="4112CF91" w14:textId="77777777" w:rsidR="00520CE3" w:rsidRDefault="00520CE3" w:rsidP="00520CE3">
      <w:pPr>
        <w:pStyle w:val="Standard"/>
        <w:keepLines/>
        <w:spacing w:line="240" w:lineRule="auto"/>
      </w:pPr>
      <w:r>
        <w:rPr>
          <w:noProof/>
        </w:rPr>
        <mc:AlternateContent>
          <mc:Choice Requires="wps">
            <w:drawing>
              <wp:inline distT="0" distB="0" distL="0" distR="0" wp14:anchorId="09B1B409" wp14:editId="01548641">
                <wp:extent cx="630" cy="19046"/>
                <wp:effectExtent l="0" t="0" r="0" b="0"/>
                <wp:docPr id="38440221" name="Rectangle 86610783"/>
                <wp:cNvGraphicFramePr/>
                <a:graphic xmlns:a="http://schemas.openxmlformats.org/drawingml/2006/main">
                  <a:graphicData uri="http://schemas.microsoft.com/office/word/2010/wordprocessingShape">
                    <wps:wsp>
                      <wps:cNvSpPr/>
                      <wps:spPr>
                        <a:xfrm>
                          <a:off x="0" y="0"/>
                          <a:ext cx="630" cy="19046"/>
                        </a:xfrm>
                        <a:prstGeom prst="rect">
                          <a:avLst/>
                        </a:prstGeom>
                        <a:solidFill>
                          <a:srgbClr val="A0A0A0"/>
                        </a:solidFill>
                        <a:ln cap="flat">
                          <a:noFill/>
                          <a:prstDash val="solid"/>
                        </a:ln>
                      </wps:spPr>
                      <wps:txbx>
                        <w:txbxContent>
                          <w:p w14:paraId="2B71A175" w14:textId="77777777" w:rsidR="00520CE3" w:rsidRDefault="00520CE3" w:rsidP="00520CE3"/>
                        </w:txbxContent>
                      </wps:txbx>
                      <wps:bodyPr vert="horz" wrap="none" lIns="0" tIns="0" rIns="0" bIns="0" anchor="t" anchorCtr="1" compatLnSpc="0">
                        <a:noAutofit/>
                      </wps:bodyPr>
                    </wps:wsp>
                  </a:graphicData>
                </a:graphic>
              </wp:inline>
            </w:drawing>
          </mc:Choice>
          <mc:Fallback>
            <w:pict>
              <v:rect w14:anchorId="09B1B409" id="Rectangle 86610783" o:spid="_x0000_s1026" style="width:.05pt;height:1.5pt;visibility:visible;mso-wrap-style:none;mso-left-percent:-10001;mso-top-percent:-10001;mso-position-horizontal:absolute;mso-position-horizontal-relative:char;mso-position-vertical:absolute;mso-position-vertical-relative:line;mso-left-percent:-10001;mso-top-percent:-10001;v-text-anchor:top-center"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" fillcolor="#a0a0a0" stroked="f">
                <v:textbox inset="0,0,0,0">
                  <w:txbxContent>
                    <w:p w14:paraId="2B71A175" w14:textId="77777777" w:rsidR="00520CE3" w:rsidRDefault="00520CE3" w:rsidP="00520CE3"/>
                  </w:txbxContent>
                </v:textbox>
                <w10:anchorlock/>
              </v:rect>
            </w:pict>
          </mc:Fallback>
        </mc:AlternateContent>
      </w:r>
    </w:p>
    <w:p w14:paraId="2E9B60B3" w14:textId="77777777" w:rsidR="00751A44" w:rsidRDefault="00751A44" w:rsidP="00463568"/>
    <w:sectPr w:rsidR="00751A4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621EB8"/>
    <w:multiLevelType w:val="hybridMultilevel"/>
    <w:tmpl w:val="B3626938"/>
    <w:lvl w:ilvl="0" w:tplc="F29A847E">
      <w:start w:val="1"/>
      <w:numFmt w:val="bullet"/>
      <w:pStyle w:val="Bullets"/>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5251741"/>
    <w:multiLevelType w:val="multilevel"/>
    <w:tmpl w:val="A684BB08"/>
    <w:styleLink w:val="WWNum19"/>
    <w:lvl w:ilvl="0">
      <w:numFmt w:val="bullet"/>
      <w:lvlText w:val="●"/>
      <w:lvlJc w:val="left"/>
      <w:pPr>
        <w:ind w:left="720" w:hanging="360"/>
      </w:pPr>
      <w:rPr>
        <w:sz w:val="24"/>
        <w:u w:val="none"/>
      </w:rPr>
    </w:lvl>
    <w:lvl w:ilvl="1">
      <w:numFmt w:val="bullet"/>
      <w:lvlText w:val="○"/>
      <w:lvlJc w:val="left"/>
      <w:pPr>
        <w:ind w:left="1440" w:hanging="360"/>
      </w:pPr>
      <w:rPr>
        <w:u w:val="none"/>
      </w:rPr>
    </w:lvl>
    <w:lvl w:ilvl="2">
      <w:numFmt w:val="bullet"/>
      <w:lvlText w:val="■"/>
      <w:lvlJc w:val="left"/>
      <w:pPr>
        <w:ind w:left="2160" w:hanging="360"/>
      </w:pPr>
      <w:rPr>
        <w:u w:val="none"/>
      </w:rPr>
    </w:lvl>
    <w:lvl w:ilvl="3">
      <w:numFmt w:val="bullet"/>
      <w:lvlText w:val="●"/>
      <w:lvlJc w:val="left"/>
      <w:pPr>
        <w:ind w:left="2880" w:hanging="360"/>
      </w:pPr>
      <w:rPr>
        <w:u w:val="none"/>
      </w:rPr>
    </w:lvl>
    <w:lvl w:ilvl="4">
      <w:numFmt w:val="bullet"/>
      <w:lvlText w:val="○"/>
      <w:lvlJc w:val="left"/>
      <w:pPr>
        <w:ind w:left="3600" w:hanging="360"/>
      </w:pPr>
      <w:rPr>
        <w:u w:val="none"/>
      </w:rPr>
    </w:lvl>
    <w:lvl w:ilvl="5">
      <w:numFmt w:val="bullet"/>
      <w:lvlText w:val="■"/>
      <w:lvlJc w:val="left"/>
      <w:pPr>
        <w:ind w:left="4320" w:hanging="360"/>
      </w:pPr>
      <w:rPr>
        <w:u w:val="none"/>
      </w:rPr>
    </w:lvl>
    <w:lvl w:ilvl="6">
      <w:numFmt w:val="bullet"/>
      <w:lvlText w:val="●"/>
      <w:lvlJc w:val="left"/>
      <w:pPr>
        <w:ind w:left="5040" w:hanging="360"/>
      </w:pPr>
      <w:rPr>
        <w:u w:val="none"/>
      </w:rPr>
    </w:lvl>
    <w:lvl w:ilvl="7">
      <w:numFmt w:val="bullet"/>
      <w:lvlText w:val="○"/>
      <w:lvlJc w:val="left"/>
      <w:pPr>
        <w:ind w:left="5760" w:hanging="360"/>
      </w:pPr>
      <w:rPr>
        <w:u w:val="none"/>
      </w:rPr>
    </w:lvl>
    <w:lvl w:ilvl="8">
      <w:numFmt w:val="bullet"/>
      <w:lvlText w:val="■"/>
      <w:lvlJc w:val="left"/>
      <w:pPr>
        <w:ind w:left="6480" w:hanging="360"/>
      </w:pPr>
      <w:rPr>
        <w:u w:val="none"/>
      </w:rPr>
    </w:lvl>
  </w:abstractNum>
  <w:abstractNum w:abstractNumId="2" w15:restartNumberingAfterBreak="0">
    <w:nsid w:val="4B071326"/>
    <w:multiLevelType w:val="multilevel"/>
    <w:tmpl w:val="A2344220"/>
    <w:styleLink w:val="WWNum11"/>
    <w:lvl w:ilvl="0">
      <w:numFmt w:val="bullet"/>
      <w:lvlText w:val="●"/>
      <w:lvlJc w:val="left"/>
      <w:pPr>
        <w:ind w:left="720" w:hanging="360"/>
      </w:pPr>
      <w:rPr>
        <w:sz w:val="24"/>
        <w:u w:val="none"/>
      </w:rPr>
    </w:lvl>
    <w:lvl w:ilvl="1">
      <w:numFmt w:val="bullet"/>
      <w:lvlText w:val="○"/>
      <w:lvlJc w:val="left"/>
      <w:pPr>
        <w:ind w:left="1440" w:hanging="360"/>
      </w:pPr>
      <w:rPr>
        <w:u w:val="none"/>
      </w:rPr>
    </w:lvl>
    <w:lvl w:ilvl="2">
      <w:numFmt w:val="bullet"/>
      <w:lvlText w:val="■"/>
      <w:lvlJc w:val="left"/>
      <w:pPr>
        <w:ind w:left="2160" w:hanging="360"/>
      </w:pPr>
      <w:rPr>
        <w:u w:val="none"/>
      </w:rPr>
    </w:lvl>
    <w:lvl w:ilvl="3">
      <w:numFmt w:val="bullet"/>
      <w:lvlText w:val="●"/>
      <w:lvlJc w:val="left"/>
      <w:pPr>
        <w:ind w:left="2880" w:hanging="360"/>
      </w:pPr>
      <w:rPr>
        <w:u w:val="none"/>
      </w:rPr>
    </w:lvl>
    <w:lvl w:ilvl="4">
      <w:numFmt w:val="bullet"/>
      <w:lvlText w:val="○"/>
      <w:lvlJc w:val="left"/>
      <w:pPr>
        <w:ind w:left="3600" w:hanging="360"/>
      </w:pPr>
      <w:rPr>
        <w:u w:val="none"/>
      </w:rPr>
    </w:lvl>
    <w:lvl w:ilvl="5">
      <w:numFmt w:val="bullet"/>
      <w:lvlText w:val="■"/>
      <w:lvlJc w:val="left"/>
      <w:pPr>
        <w:ind w:left="4320" w:hanging="360"/>
      </w:pPr>
      <w:rPr>
        <w:u w:val="none"/>
      </w:rPr>
    </w:lvl>
    <w:lvl w:ilvl="6">
      <w:numFmt w:val="bullet"/>
      <w:lvlText w:val="●"/>
      <w:lvlJc w:val="left"/>
      <w:pPr>
        <w:ind w:left="5040" w:hanging="360"/>
      </w:pPr>
      <w:rPr>
        <w:u w:val="none"/>
      </w:rPr>
    </w:lvl>
    <w:lvl w:ilvl="7">
      <w:numFmt w:val="bullet"/>
      <w:lvlText w:val="○"/>
      <w:lvlJc w:val="left"/>
      <w:pPr>
        <w:ind w:left="5760" w:hanging="360"/>
      </w:pPr>
      <w:rPr>
        <w:u w:val="none"/>
      </w:rPr>
    </w:lvl>
    <w:lvl w:ilvl="8">
      <w:numFmt w:val="bullet"/>
      <w:lvlText w:val="■"/>
      <w:lvlJc w:val="left"/>
      <w:pPr>
        <w:ind w:left="6480" w:hanging="360"/>
      </w:pPr>
      <w:rPr>
        <w:u w:val="none"/>
      </w:rPr>
    </w:lvl>
  </w:abstractNum>
  <w:num w:numId="1" w16cid:durableId="948928376">
    <w:abstractNumId w:val="0"/>
  </w:num>
  <w:num w:numId="2" w16cid:durableId="1213883407">
    <w:abstractNumId w:val="0"/>
  </w:num>
  <w:num w:numId="3" w16cid:durableId="698287336">
    <w:abstractNumId w:val="2"/>
  </w:num>
  <w:num w:numId="4" w16cid:durableId="1311787827">
    <w:abstractNumId w:val="1"/>
  </w:num>
  <w:num w:numId="5" w16cid:durableId="284385510">
    <w:abstractNumId w:val="2"/>
    <w:lvlOverride w:ilv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520CE3"/>
    <w:rsid w:val="00463568"/>
    <w:rsid w:val="00520CE3"/>
    <w:rsid w:val="00751A44"/>
    <w:rsid w:val="00796A7F"/>
    <w:rsid w:val="00895406"/>
    <w:rsid w:val="009D38E2"/>
    <w:rsid w:val="00ED6B96"/>
    <w:rsid w:val="00EE58C0"/>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AB84FC"/>
  <w15:docId w15:val="{BAA44368-5D8A-4C59-AB06-4BA34E8977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0CE3"/>
    <w:pPr>
      <w:suppressAutoHyphens/>
      <w:autoSpaceDN w:val="0"/>
      <w:textAlignment w:val="baseline"/>
    </w:pPr>
    <w:rPr>
      <w:rFonts w:ascii="Arial" w:eastAsia="Arial" w:hAnsi="Arial" w:cs="Arial"/>
      <w:sz w:val="22"/>
      <w:szCs w:val="22"/>
      <w:lang w:eastAsia="zh-CN" w:bidi="hi-IN"/>
    </w:rPr>
  </w:style>
  <w:style w:type="paragraph" w:styleId="Heading1">
    <w:name w:val="heading 1"/>
    <w:basedOn w:val="Normal"/>
    <w:next w:val="Normal"/>
    <w:link w:val="Heading1Char"/>
    <w:qFormat/>
    <w:rsid w:val="00ED6B96"/>
    <w:pPr>
      <w:keepNext/>
      <w:spacing w:before="240" w:after="360"/>
      <w:outlineLvl w:val="0"/>
    </w:pPr>
    <w:rPr>
      <w:b/>
      <w:bCs/>
      <w:color w:val="000000"/>
      <w:kern w:val="32"/>
      <w:sz w:val="32"/>
      <w:szCs w:val="32"/>
    </w:rPr>
  </w:style>
  <w:style w:type="paragraph" w:styleId="Heading2">
    <w:name w:val="heading 2"/>
    <w:basedOn w:val="Normal"/>
    <w:next w:val="Normal"/>
    <w:link w:val="Heading2Char"/>
    <w:qFormat/>
    <w:rsid w:val="00ED6B96"/>
    <w:pPr>
      <w:keepNext/>
      <w:pBdr>
        <w:bottom w:val="single" w:sz="4" w:space="1" w:color="808080"/>
      </w:pBdr>
      <w:spacing w:before="240" w:after="260"/>
      <w:outlineLvl w:val="1"/>
    </w:pPr>
    <w:rPr>
      <w:b/>
      <w:bCs/>
      <w:iCs/>
      <w:sz w:val="24"/>
      <w:szCs w:val="28"/>
    </w:rPr>
  </w:style>
  <w:style w:type="paragraph" w:styleId="Heading3">
    <w:name w:val="heading 3"/>
    <w:basedOn w:val="Normal"/>
    <w:next w:val="Normal"/>
    <w:link w:val="Heading3Char"/>
    <w:qFormat/>
    <w:rsid w:val="00ED6B96"/>
    <w:pPr>
      <w:keepNext/>
      <w:spacing w:before="240" w:after="260"/>
      <w:outlineLvl w:val="2"/>
    </w:pPr>
    <w:rPr>
      <w:b/>
      <w:bCs/>
      <w:szCs w:val="26"/>
    </w:rPr>
  </w:style>
  <w:style w:type="paragraph" w:styleId="Heading4">
    <w:name w:val="heading 4"/>
    <w:basedOn w:val="Normal"/>
    <w:next w:val="Normal"/>
    <w:link w:val="Heading4Char"/>
    <w:qFormat/>
    <w:rsid w:val="00ED6B96"/>
    <w:pPr>
      <w:keepNext/>
      <w:spacing w:before="240"/>
      <w:outlineLvl w:val="3"/>
    </w:pPr>
    <w:rPr>
      <w:b/>
      <w:bCs/>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etreff">
    <w:name w:val="Betreff"/>
    <w:basedOn w:val="Normal"/>
    <w:next w:val="Normal"/>
    <w:qFormat/>
    <w:rsid w:val="00ED6B96"/>
    <w:rPr>
      <w:b/>
    </w:rPr>
  </w:style>
  <w:style w:type="paragraph" w:customStyle="1" w:styleId="Bullets">
    <w:name w:val="Bullets"/>
    <w:basedOn w:val="Normal"/>
    <w:link w:val="BulletsChar"/>
    <w:qFormat/>
    <w:rsid w:val="00ED6B96"/>
    <w:pPr>
      <w:numPr>
        <w:numId w:val="2"/>
      </w:numPr>
    </w:pPr>
  </w:style>
  <w:style w:type="character" w:customStyle="1" w:styleId="BulletsChar">
    <w:name w:val="Bullets Char"/>
    <w:link w:val="Bullets"/>
    <w:rsid w:val="00ED6B96"/>
    <w:rPr>
      <w:rFonts w:ascii="Verdana" w:eastAsia="Times New Roman" w:hAnsi="Verdana" w:cs="Times New Roman"/>
      <w:sz w:val="19"/>
      <w:szCs w:val="24"/>
      <w:lang w:eastAsia="de-DE"/>
    </w:rPr>
  </w:style>
  <w:style w:type="table" w:customStyle="1" w:styleId="Copernicus">
    <w:name w:val="Copernicus"/>
    <w:basedOn w:val="TableNormal"/>
    <w:rsid w:val="00ED6B96"/>
    <w:rPr>
      <w:rFonts w:ascii="Verdana" w:eastAsia="Times New Roman" w:hAnsi="Verdana"/>
      <w:sz w:val="19"/>
    </w:rPr>
    <w:tblPr>
      <w:tblStyleRowBandSize w:val="1"/>
      <w:tblStyleColBandSize w:val="1"/>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cPr>
      <w:shd w:val="clear" w:color="auto" w:fill="auto"/>
      <w:vAlign w:val="center"/>
    </w:tcPr>
    <w:tblStylePr w:type="firstRow">
      <w:pPr>
        <w:jc w:val="left"/>
      </w:pPr>
      <w:rPr>
        <w:rFonts w:ascii="Verdana" w:hAnsi="Verdana"/>
        <w:b/>
        <w:i w:val="0"/>
        <w:sz w:val="19"/>
      </w:rPr>
      <w:tblPr/>
      <w:tcPr>
        <w:shd w:val="clear" w:color="auto" w:fill="BFBFBF"/>
      </w:tcPr>
    </w:tblStylePr>
    <w:tblStylePr w:type="lastRow">
      <w:pPr>
        <w:jc w:val="left"/>
      </w:pPr>
      <w:rPr>
        <w:rFonts w:ascii="Verdana" w:hAnsi="Verdana"/>
        <w:sz w:val="19"/>
      </w:rPr>
    </w:tblStylePr>
    <w:tblStylePr w:type="firstCol">
      <w:rPr>
        <w:rFonts w:ascii="Verdana" w:hAnsi="Verdana"/>
        <w:sz w:val="19"/>
      </w:rPr>
    </w:tblStylePr>
    <w:tblStylePr w:type="lastCol">
      <w:rPr>
        <w:rFonts w:ascii="Verdana" w:hAnsi="Verdana"/>
        <w:sz w:val="19"/>
      </w:rPr>
      <w:tblPr/>
      <w:tcPr>
        <w:tcBorders>
          <w:top w:val="single" w:sz="4" w:space="0" w:color="7F7F7F"/>
          <w:left w:val="single" w:sz="4" w:space="0" w:color="7F7F7F"/>
          <w:bottom w:val="single" w:sz="4" w:space="0" w:color="7F7F7F"/>
          <w:right w:val="single" w:sz="4" w:space="0" w:color="7F7F7F"/>
          <w:insideH w:val="single" w:sz="4" w:space="0" w:color="7F7F7F"/>
          <w:insideV w:val="single" w:sz="4" w:space="0" w:color="7F7F7F"/>
        </w:tcBorders>
      </w:tcPr>
    </w:tblStylePr>
  </w:style>
  <w:style w:type="paragraph" w:styleId="Header">
    <w:name w:val="header"/>
    <w:basedOn w:val="Normal"/>
    <w:link w:val="HeaderChar"/>
    <w:rsid w:val="00ED6B96"/>
    <w:pPr>
      <w:tabs>
        <w:tab w:val="center" w:pos="4536"/>
        <w:tab w:val="right" w:pos="9072"/>
      </w:tabs>
    </w:pPr>
  </w:style>
  <w:style w:type="character" w:customStyle="1" w:styleId="Heading1Char">
    <w:name w:val="Heading 1 Char"/>
    <w:link w:val="Heading1"/>
    <w:rsid w:val="00796A7F"/>
    <w:rPr>
      <w:rFonts w:ascii="Verdana" w:eastAsia="Times New Roman" w:hAnsi="Verdana" w:cs="Arial"/>
      <w:b/>
      <w:bCs/>
      <w:color w:val="000000"/>
      <w:kern w:val="32"/>
      <w:sz w:val="32"/>
      <w:szCs w:val="32"/>
      <w:lang w:eastAsia="de-DE"/>
    </w:rPr>
  </w:style>
  <w:style w:type="character" w:customStyle="1" w:styleId="Heading3Char">
    <w:name w:val="Heading 3 Char"/>
    <w:link w:val="Heading3"/>
    <w:rsid w:val="00796A7F"/>
    <w:rPr>
      <w:rFonts w:ascii="Verdana" w:eastAsia="Times New Roman" w:hAnsi="Verdana" w:cs="Arial"/>
      <w:b/>
      <w:bCs/>
      <w:sz w:val="19"/>
      <w:szCs w:val="26"/>
      <w:lang w:eastAsia="de-DE"/>
    </w:rPr>
  </w:style>
  <w:style w:type="character" w:customStyle="1" w:styleId="Heading4Char">
    <w:name w:val="Heading 4 Char"/>
    <w:link w:val="Heading4"/>
    <w:rsid w:val="00796A7F"/>
    <w:rPr>
      <w:rFonts w:ascii="Verdana" w:eastAsia="Times New Roman" w:hAnsi="Verdana" w:cs="Times New Roman"/>
      <w:b/>
      <w:bCs/>
      <w:sz w:val="19"/>
      <w:szCs w:val="28"/>
      <w:lang w:eastAsia="de-DE"/>
    </w:rPr>
  </w:style>
  <w:style w:type="character" w:customStyle="1" w:styleId="HeaderChar">
    <w:name w:val="Header Char"/>
    <w:link w:val="Header"/>
    <w:rsid w:val="00ED6B96"/>
    <w:rPr>
      <w:rFonts w:ascii="Verdana" w:eastAsia="Times New Roman" w:hAnsi="Verdana" w:cs="Times New Roman"/>
      <w:sz w:val="19"/>
      <w:szCs w:val="24"/>
      <w:lang w:eastAsia="de-DE"/>
    </w:rPr>
  </w:style>
  <w:style w:type="character" w:customStyle="1" w:styleId="Heading2Char">
    <w:name w:val="Heading 2 Char"/>
    <w:link w:val="Heading2"/>
    <w:rsid w:val="00ED6B96"/>
    <w:rPr>
      <w:rFonts w:ascii="Verdana" w:eastAsia="Times New Roman" w:hAnsi="Verdana" w:cs="Arial"/>
      <w:b/>
      <w:bCs/>
      <w:iCs/>
      <w:sz w:val="24"/>
      <w:szCs w:val="28"/>
      <w:lang w:eastAsia="de-DE"/>
    </w:rPr>
  </w:style>
  <w:style w:type="character" w:styleId="Hyperlink">
    <w:name w:val="Hyperlink"/>
    <w:rsid w:val="00ED6B96"/>
    <w:rPr>
      <w:color w:val="0000FF"/>
      <w:u w:val="single"/>
    </w:rPr>
  </w:style>
  <w:style w:type="paragraph" w:customStyle="1" w:styleId="Kontakt">
    <w:name w:val="Kontakt"/>
    <w:basedOn w:val="Normal"/>
    <w:qFormat/>
    <w:rsid w:val="00ED6B96"/>
    <w:pPr>
      <w:spacing w:line="160" w:lineRule="exact"/>
    </w:pPr>
    <w:rPr>
      <w:color w:val="808080"/>
      <w:sz w:val="13"/>
    </w:rPr>
  </w:style>
  <w:style w:type="paragraph" w:customStyle="1" w:styleId="Name">
    <w:name w:val="Name"/>
    <w:basedOn w:val="Normal"/>
    <w:qFormat/>
    <w:rsid w:val="00ED6B96"/>
    <w:pPr>
      <w:spacing w:before="160" w:after="80"/>
    </w:pPr>
    <w:rPr>
      <w:rFonts w:ascii="Book Antiqua" w:hAnsi="Book Antiqua"/>
      <w:color w:val="808080"/>
    </w:rPr>
  </w:style>
  <w:style w:type="paragraph" w:customStyle="1" w:styleId="Standard">
    <w:name w:val="Standard"/>
    <w:rsid w:val="00520CE3"/>
    <w:pPr>
      <w:widowControl w:val="0"/>
      <w:suppressAutoHyphens/>
      <w:autoSpaceDN w:val="0"/>
      <w:spacing w:line="276" w:lineRule="auto"/>
      <w:textAlignment w:val="baseline"/>
    </w:pPr>
    <w:rPr>
      <w:rFonts w:ascii="Arial" w:eastAsia="Arial" w:hAnsi="Arial" w:cs="Arial"/>
      <w:sz w:val="22"/>
      <w:szCs w:val="22"/>
      <w:lang w:eastAsia="zh-CN" w:bidi="hi-IN"/>
    </w:rPr>
  </w:style>
  <w:style w:type="numbering" w:customStyle="1" w:styleId="WWNum11">
    <w:name w:val="WWNum11"/>
    <w:basedOn w:val="NoList"/>
    <w:rsid w:val="00520CE3"/>
    <w:pPr>
      <w:numPr>
        <w:numId w:val="3"/>
      </w:numPr>
    </w:pPr>
  </w:style>
  <w:style w:type="numbering" w:customStyle="1" w:styleId="WWNum19">
    <w:name w:val="WWNum19"/>
    <w:basedOn w:val="NoList"/>
    <w:rsid w:val="00520CE3"/>
    <w:pPr>
      <w:numPr>
        <w:numId w:val="4"/>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CopernicusTemplates\WordTemplates\Blank.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Blank.dotm</Template>
  <TotalTime>0</TotalTime>
  <Pages>5</Pages>
  <Words>1141</Words>
  <Characters>6505</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Blank</vt:lpstr>
    </vt:vector>
  </TitlesOfParts>
  <Company>Copernicus Gesellschaft mbH</Company>
  <LinksUpToDate>false</LinksUpToDate>
  <CharactersWithSpaces>7631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Blank</dc:title>
  <dc:creator>Hennadii Shvedko</dc:creator>
  <cp:lastModifiedBy>Gena Shvedko</cp:lastModifiedBy>
  <cp:revision>1</cp:revision>
  <dcterms:created xsi:type="dcterms:W3CDTF">2025-12-14T18:28:00Z</dcterms:created>
  <dcterms:modified xsi:type="dcterms:W3CDTF">2025-12-14T18:28:00Z</dcterms:modified>
</cp:coreProperties>
</file>