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ПРОТОКОЛ № 1</w:t>
      </w:r>
    </w:p>
    <w:p>
      <w:pPr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общего собрания учредителей</w:t>
      </w:r>
    </w:p>
    <w:p>
      <w:pPr>
        <w:widowControl/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Общества с ограниченной ответственностью «____________________________»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685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Место проведения: ______________________________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«___» __________ 20___ г.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Время начала: ____ ч. ____ мин.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Время окончания: ____ ч. ____ мин.</w:t>
            </w:r>
          </w:p>
        </w:tc>
      </w:tr>
    </w:tbl>
    <w:p>
      <w:pPr>
        <w:widowControl/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Присутствовали учредители: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510"/>
            <w:shd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4649"/>
            <w:shd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Ф.И.О. / наименование учредителя</w:t>
            </w:r>
          </w:p>
        </w:tc>
        <w:tc>
          <w:tcPr>
            <w:tcW w:type="dxa" w:w="1871"/>
            <w:shd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Размер доли, %</w:t>
            </w:r>
          </w:p>
        </w:tc>
        <w:tc>
          <w:tcPr>
            <w:tcW w:type="dxa" w:w="2154"/>
            <w:shd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Номинальная стоимость доли, руб.</w:t>
            </w:r>
          </w:p>
        </w:tc>
      </w:tr>
      <w:tr>
        <w:tc>
          <w:tcPr>
            <w:tcW w:type="dxa" w:w="51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4649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________________________________________</w:t>
            </w:r>
          </w:p>
        </w:tc>
        <w:tc>
          <w:tcPr>
            <w:tcW w:type="dxa" w:w="1871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 %</w:t>
            </w:r>
          </w:p>
        </w:tc>
        <w:tc>
          <w:tcPr>
            <w:tcW w:type="dxa" w:w="215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 руб.</w:t>
            </w:r>
          </w:p>
        </w:tc>
      </w:tr>
      <w:tr>
        <w:tc>
          <w:tcPr>
            <w:tcW w:type="dxa" w:w="51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4649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________________________________________</w:t>
            </w:r>
          </w:p>
        </w:tc>
        <w:tc>
          <w:tcPr>
            <w:tcW w:type="dxa" w:w="1871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 %</w:t>
            </w:r>
          </w:p>
        </w:tc>
        <w:tc>
          <w:tcPr>
            <w:tcW w:type="dxa" w:w="215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 руб.</w:t>
            </w:r>
          </w:p>
        </w:tc>
      </w:tr>
      <w:tr>
        <w:tc>
          <w:tcPr>
            <w:tcW w:type="dxa" w:w="51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4649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________________________________________</w:t>
            </w:r>
          </w:p>
        </w:tc>
        <w:tc>
          <w:tcPr>
            <w:tcW w:type="dxa" w:w="1871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 %</w:t>
            </w:r>
          </w:p>
        </w:tc>
        <w:tc>
          <w:tcPr>
            <w:tcW w:type="dxa" w:w="215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 руб.</w:t>
            </w:r>
          </w:p>
        </w:tc>
      </w:tr>
    </w:tbl>
    <w:p>
      <w:pPr>
        <w:widowControl/>
        <w:spacing w:before="12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Всего присутствуют все учредители Общества, обладающие в совокупности 100% голосов. Собрание правомочно принимать решения по всем вопросам повестки дня.</w:t>
      </w:r>
    </w:p>
    <w:p>
      <w:pPr>
        <w:widowControl/>
        <w:spacing w:before="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Председатель собрания: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__________________________________________.</w:t>
      </w:r>
    </w:p>
    <w:p>
      <w:pPr>
        <w:widowControl/>
        <w:spacing w:before="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Секретарь собрания: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______________________________________________.</w:t>
      </w:r>
    </w:p>
    <w:p>
      <w:pPr>
        <w:widowControl/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Подсчет голосов осуществляет секретарь собрания.</w:t>
      </w:r>
    </w:p>
    <w:p>
      <w:pPr>
        <w:widowControl/>
        <w:spacing w:before="4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ПОВЕСТКА ДНЯ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Об учреждении Общества с ограниченной ответственностью.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Об определении фирменного наименования Общества.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Об определении места нахождения и адреса Общества в пределах места нахождения.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4. Об определении размера уставного капитала, размеров и номинальной стоимости долей учредителей.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5. Об определении порядка и срока оплаты долей в уставном капитале.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6. О применении типового устава № 21.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7. Об избрании генерального директора Общества.</w:t>
      </w:r>
    </w:p>
    <w:p>
      <w:pPr>
        <w:widowControl/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8. О заключении договора об учреждении Общества.</w:t>
      </w:r>
    </w:p>
    <w:p>
      <w:pPr>
        <w:widowControl/>
        <w:spacing w:before="16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ПО ВОПРОСАМ ПОВЕСТКИ ДНЯ РЕШИЛИ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1. Учреждение Общества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Учредить Общество с ограниченной ответственностью «____________________________» (далее — «Общество»).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2. Фирменное наименование Общества</w:t>
      </w:r>
    </w:p>
    <w:p>
      <w:pPr>
        <w:widowControl/>
        <w:spacing w:before="0" w:after="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Определить следующие фирменные наименования Общества:</w:t>
      </w:r>
    </w:p>
    <w:p>
      <w:pPr>
        <w:widowControl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— полное наименование на русском языке: Общество с ограниченной ответственностью «____________________________»;</w:t>
      </w:r>
    </w:p>
    <w:p>
      <w:pPr>
        <w:widowControl/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— сокращенное наименование на русском языке: ООО «____________________________».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3. Место нахождения и адрес Общества</w:t>
      </w:r>
    </w:p>
    <w:p>
      <w:pPr>
        <w:widowControl/>
        <w:spacing w:before="0" w:after="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Определить место нахождения Общества: Российская Федерация, ________________________________________________.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Определить адрес Общества в пределах места нахождения: _____________________________________________________________.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4. Уставный капитал и доли учредителей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Определить размер уставного капитала Общества в сумме 10 000 (Десять тысяч) рублей 00 копеек.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Распределить доли в уставном капитале между учредителями в размерах и по номинальной стоимости, указанным в таблице «Присутствовали учредители» настоящего протокола.</w:t>
      </w:r>
    </w:p>
    <w:p>
      <w:pPr>
        <w:widowControl/>
        <w:spacing w:before="6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Итого: 100% уставного капитала, номинальная стоимость долей — 10 000 рублей.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5. Порядок и срок оплаты долей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Каждый учредитель обязан полностью оплатить принадлежащую ему долю в уставном капитале денежными средствами в размере ее номинальной стоимости. Оплата осуществляется путем внесения денежных средств на расчетный счет или в кассу Общества в срок, установленный договором об учреждении Общества, но не позднее четырех месяцев с даты государственной регистрации Общества.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6. Типовой устав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Определить, что Общество действует на основании типового устава № 21, утвержденного приказом Минэкономразвития России от 01.08.2018 № 411.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7. Генеральный директор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Избрать единоличным исполнительным органом Общества — генеральным директором, имеющим право действовать от имени Общества без доверенности, сроком на пять лет: ________________________________________________ (Ф.И.О.).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keepNext/>
        <w:widowControl/>
        <w:spacing w:before="4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8. Договор об учреждении Общества</w:t>
      </w:r>
    </w:p>
    <w:p>
      <w:pPr>
        <w:widowControl/>
        <w:spacing w:before="0" w:after="40" w:line="240" w:lineRule="auto"/>
        <w:ind w:firstLine="397"/>
      </w:pPr>
      <w:r>
        <w:rPr>
          <w:rFonts w:ascii="Times New Roman" w:hAnsi="Times New Roman" w:eastAsia="Times New Roman"/>
          <w:b w:val="0"/>
          <w:i w:val="0"/>
          <w:sz w:val="22"/>
        </w:rPr>
        <w:t>Заключить в письменной форме договор об учреждении Общества, определяющий порядок совместной деятельности учредителей по учреждению Общества, размер уставного капитала, размер и номинальную стоимость доли каждого учредителя, а также размер, порядок и сроки оплаты долей. Договор подписать всем учредителям Общества.</w:t>
      </w:r>
    </w:p>
    <w:p>
      <w:pPr>
        <w:widowControl/>
        <w:spacing w:before="0"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Результаты голосования: </w:t>
      </w:r>
      <w:r>
        <w:rPr>
          <w:rFonts w:ascii="Times New Roman" w:hAnsi="Times New Roman" w:eastAsia="Times New Roman"/>
          <w:b w:val="0"/>
          <w:i w:val="0"/>
          <w:sz w:val="22"/>
        </w:rPr>
        <w:t>«ЗА» — 100%; «ПРОТИВ» — 0%; «ВОЗДЕРЖАЛИСЬ» — 0%. Решение принято единогласно.</w:t>
      </w:r>
    </w:p>
    <w:p>
      <w:pPr>
        <w:widowControl/>
        <w:spacing w:before="10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Лиц, голосовавших против принятия решений и потребовавших внести сведения об этом в протокол, нет.</w:t>
      </w:r>
    </w:p>
    <w:p>
      <w:pPr>
        <w:widowControl/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Требований о внесении в протокол дополнительных сведений о ходе заседания не поступало.</w:t>
      </w:r>
    </w:p>
    <w:p>
      <w:pPr>
        <w:widowControl/>
        <w:spacing w:before="40" w:after="6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Подписи: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Председатель собрания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____________________________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Секретарь собрания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____________________________</w:t>
            </w:r>
          </w:p>
        </w:tc>
      </w:tr>
    </w:tbl>
    <w:p>
      <w:pPr>
        <w:widowControl/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Учредители: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________________________________________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________________________________________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________________________________________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</w:tr>
    </w:tbl>
    <w:sectPr w:rsidR="00FC693F" w:rsidRPr="0006063C" w:rsidSect="00034616"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общего собрания учредителей ООО — шаблон</dc:title>
  <dc:subject>Шаблон протокола об учреждении ООО с несколькими учредителями</dc:subject>
  <dc:creator/>
  <cp:keywords>ООО, протокол, учредители, типовой устав 21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