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AD2A" w14:textId="52C3DC8C" w:rsidR="00AC6606" w:rsidRPr="00AC6606" w:rsidRDefault="00AC6606" w:rsidP="00AC6606">
      <w:pPr>
        <w:rPr>
          <w:b/>
          <w:bCs/>
        </w:rPr>
      </w:pPr>
      <w:r>
        <w:rPr>
          <w:b/>
          <w:bCs/>
        </w:rPr>
        <w:t xml:space="preserve">Financial Crime &amp; </w:t>
      </w:r>
      <w:r w:rsidRPr="00AC6606">
        <w:rPr>
          <w:b/>
          <w:bCs/>
        </w:rPr>
        <w:t>Anti-Money Laundering (AML) Policy</w:t>
      </w:r>
    </w:p>
    <w:p w14:paraId="44D70A29" w14:textId="77777777" w:rsidR="00AC6606" w:rsidRPr="00AC6606" w:rsidRDefault="00AC6606" w:rsidP="00AC6606">
      <w:r w:rsidRPr="00AC6606">
        <w:t> </w:t>
      </w:r>
    </w:p>
    <w:p w14:paraId="08ADA1F0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1. Background</w:t>
      </w:r>
    </w:p>
    <w:p w14:paraId="082A1BE7" w14:textId="77777777" w:rsidR="00AC6606" w:rsidRPr="00AC6606" w:rsidRDefault="00AC6606" w:rsidP="00AC6606">
      <w:r w:rsidRPr="00AC6606">
        <w:t> </w:t>
      </w:r>
    </w:p>
    <w:p w14:paraId="527D2ABC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1.1 Importance of Financial Crime Controls</w:t>
      </w:r>
    </w:p>
    <w:p w14:paraId="26DD4285" w14:textId="77777777" w:rsidR="00AC6606" w:rsidRPr="00AC6606" w:rsidRDefault="00AC6606" w:rsidP="00AC6606">
      <w:r w:rsidRPr="00AC6606">
        <w:t> </w:t>
      </w:r>
      <w:r w:rsidRPr="00AC6606">
        <w:br/>
        <w:t>Financial crime, including money laundering, terrorism financing, fraud, and human trafficking, poses significant risks to financial institutions and the global economy. Strong financial crime controls are essential for several reasons:</w:t>
      </w:r>
    </w:p>
    <w:p w14:paraId="114DA217" w14:textId="77777777" w:rsidR="00AC6606" w:rsidRPr="00AC6606" w:rsidRDefault="00AC6606" w:rsidP="00AC6606">
      <w:pPr>
        <w:numPr>
          <w:ilvl w:val="0"/>
          <w:numId w:val="36"/>
        </w:numPr>
      </w:pPr>
      <w:r w:rsidRPr="00AC6606">
        <w:rPr>
          <w:b/>
          <w:bCs/>
        </w:rPr>
        <w:t>Protecting the Integrity of the Financial System</w:t>
      </w:r>
      <w:r w:rsidRPr="00AC6606">
        <w:t>: Effective AML and financial crime controls help maintain the integrity and stability of the financial system by preventing illicit activities.</w:t>
      </w:r>
    </w:p>
    <w:p w14:paraId="6A50018D" w14:textId="77777777" w:rsidR="00AC6606" w:rsidRPr="00AC6606" w:rsidRDefault="00AC6606" w:rsidP="00AC6606">
      <w:pPr>
        <w:numPr>
          <w:ilvl w:val="0"/>
          <w:numId w:val="36"/>
        </w:numPr>
      </w:pPr>
      <w:r w:rsidRPr="00AC6606">
        <w:rPr>
          <w:b/>
          <w:bCs/>
        </w:rPr>
        <w:t>Reputation Management</w:t>
      </w:r>
      <w:r w:rsidRPr="00AC6606">
        <w:t>: Implementing robust financial crime controls enhances the organization's reputation and fosters trust among customers, investors, and regulators.</w:t>
      </w:r>
    </w:p>
    <w:p w14:paraId="1A587D14" w14:textId="77777777" w:rsidR="00AC6606" w:rsidRPr="00AC6606" w:rsidRDefault="00AC6606" w:rsidP="00AC6606">
      <w:pPr>
        <w:numPr>
          <w:ilvl w:val="0"/>
          <w:numId w:val="36"/>
        </w:numPr>
      </w:pPr>
      <w:r w:rsidRPr="00AC6606">
        <w:rPr>
          <w:b/>
          <w:bCs/>
        </w:rPr>
        <w:t>Preventing Legal and Financial Penalties</w:t>
      </w:r>
      <w:r w:rsidRPr="00AC6606">
        <w:t>: Organizations with inadequate financial crime controls face severe legal and financial consequences, including fines, sanctions, and loss of operating licenses.</w:t>
      </w:r>
    </w:p>
    <w:p w14:paraId="4FC32F99" w14:textId="77777777" w:rsidR="00AC6606" w:rsidRPr="00AC6606" w:rsidRDefault="00AC6606" w:rsidP="00AC6606">
      <w:pPr>
        <w:numPr>
          <w:ilvl w:val="0"/>
          <w:numId w:val="36"/>
        </w:numPr>
      </w:pPr>
      <w:r w:rsidRPr="00AC6606">
        <w:rPr>
          <w:b/>
          <w:bCs/>
        </w:rPr>
        <w:t>Corporate Responsibility</w:t>
      </w:r>
      <w:r w:rsidRPr="00AC6606">
        <w:t>: Financial institutions have a moral and ethical responsibility to prevent their services from being used for illegal activities, thus contributing to a safer society.</w:t>
      </w:r>
    </w:p>
    <w:p w14:paraId="0E05D76D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1.2 Regulatory Compliance</w:t>
      </w:r>
    </w:p>
    <w:p w14:paraId="11263815" w14:textId="77777777" w:rsidR="00AC6606" w:rsidRPr="00AC6606" w:rsidRDefault="00AC6606" w:rsidP="00AC6606">
      <w:r w:rsidRPr="00AC6606">
        <w:t> </w:t>
      </w:r>
      <w:r w:rsidRPr="00AC6606">
        <w:br/>
        <w:t>Financial institutions are subject to a wide range of local and international regulations designed to combat financial crime. Compliance with these regulations is mandatory and involves:</w:t>
      </w:r>
    </w:p>
    <w:p w14:paraId="02423C0C" w14:textId="77777777" w:rsidR="00AC6606" w:rsidRPr="00AC6606" w:rsidRDefault="00AC6606" w:rsidP="00AC6606">
      <w:pPr>
        <w:numPr>
          <w:ilvl w:val="0"/>
          <w:numId w:val="37"/>
        </w:numPr>
      </w:pPr>
      <w:r w:rsidRPr="00AC6606">
        <w:rPr>
          <w:b/>
          <w:bCs/>
        </w:rPr>
        <w:t>Customer Due Diligence (CDD)</w:t>
      </w:r>
      <w:r w:rsidRPr="00AC6606">
        <w:t>: Verifying the identity of customers and assessing the risk they pose.</w:t>
      </w:r>
    </w:p>
    <w:p w14:paraId="42065799" w14:textId="77777777" w:rsidR="00AC6606" w:rsidRPr="00AC6606" w:rsidRDefault="00AC6606" w:rsidP="00AC6606">
      <w:pPr>
        <w:numPr>
          <w:ilvl w:val="0"/>
          <w:numId w:val="37"/>
        </w:numPr>
      </w:pPr>
      <w:r w:rsidRPr="00AC6606">
        <w:rPr>
          <w:b/>
          <w:bCs/>
        </w:rPr>
        <w:t>Transaction Monitoring</w:t>
      </w:r>
      <w:r w:rsidRPr="00AC6606">
        <w:t>: Continuously monitoring transactions for suspicious activities.</w:t>
      </w:r>
    </w:p>
    <w:p w14:paraId="085B6E1E" w14:textId="77777777" w:rsidR="00AC6606" w:rsidRPr="00AC6606" w:rsidRDefault="00AC6606" w:rsidP="00AC6606">
      <w:pPr>
        <w:numPr>
          <w:ilvl w:val="0"/>
          <w:numId w:val="37"/>
        </w:numPr>
      </w:pPr>
      <w:r w:rsidRPr="00AC6606">
        <w:rPr>
          <w:b/>
          <w:bCs/>
        </w:rPr>
        <w:t>Reporting Obligations</w:t>
      </w:r>
      <w:r w:rsidRPr="00AC6606">
        <w:t>: Reporting suspicious activities to relevant authorities.</w:t>
      </w:r>
    </w:p>
    <w:p w14:paraId="369C1DBC" w14:textId="77777777" w:rsidR="00AC6606" w:rsidRPr="00AC6606" w:rsidRDefault="00AC6606" w:rsidP="00AC6606">
      <w:pPr>
        <w:numPr>
          <w:ilvl w:val="0"/>
          <w:numId w:val="37"/>
        </w:numPr>
      </w:pPr>
      <w:r w:rsidRPr="00AC6606">
        <w:rPr>
          <w:b/>
          <w:bCs/>
        </w:rPr>
        <w:lastRenderedPageBreak/>
        <w:t>Record Keeping</w:t>
      </w:r>
      <w:r w:rsidRPr="00AC6606">
        <w:t>: Maintaining detailed records of transactions and customer information.</w:t>
      </w:r>
    </w:p>
    <w:p w14:paraId="1E2D8EEA" w14:textId="77777777" w:rsidR="00AC6606" w:rsidRPr="00AC6606" w:rsidRDefault="00AC6606" w:rsidP="00AC6606">
      <w:pPr>
        <w:numPr>
          <w:ilvl w:val="0"/>
          <w:numId w:val="37"/>
        </w:numPr>
      </w:pPr>
      <w:r w:rsidRPr="00AC6606">
        <w:rPr>
          <w:b/>
          <w:bCs/>
        </w:rPr>
        <w:t>Employee Training</w:t>
      </w:r>
      <w:r w:rsidRPr="00AC6606">
        <w:t>: Educating employees about AML regulations and red flags.</w:t>
      </w:r>
    </w:p>
    <w:p w14:paraId="54D063C6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1.3 Penalties for Non-Compliance</w:t>
      </w:r>
    </w:p>
    <w:p w14:paraId="599088AE" w14:textId="77777777" w:rsidR="00AC6606" w:rsidRPr="00AC6606" w:rsidRDefault="00AC6606" w:rsidP="00AC6606">
      <w:r w:rsidRPr="00AC6606">
        <w:t> </w:t>
      </w:r>
      <w:r w:rsidRPr="00AC6606">
        <w:br/>
        <w:t>Organizations that fail to mitigate financial crime risk and comply with regulatory requirements face various penalties, including:</w:t>
      </w:r>
    </w:p>
    <w:p w14:paraId="18D86EAE" w14:textId="77777777" w:rsidR="00AC6606" w:rsidRPr="00AC6606" w:rsidRDefault="00AC6606" w:rsidP="00AC6606">
      <w:pPr>
        <w:numPr>
          <w:ilvl w:val="0"/>
          <w:numId w:val="38"/>
        </w:numPr>
      </w:pPr>
      <w:r w:rsidRPr="00AC6606">
        <w:rPr>
          <w:b/>
          <w:bCs/>
        </w:rPr>
        <w:t>Fines</w:t>
      </w:r>
      <w:r w:rsidRPr="00AC6606">
        <w:t>: Regulatory authorities can impose substantial fines on organizations for non-compliance with AML regulations. These fines can reach millions or even billions of dollars.</w:t>
      </w:r>
    </w:p>
    <w:p w14:paraId="421AB92A" w14:textId="77777777" w:rsidR="00AC6606" w:rsidRPr="00AC6606" w:rsidRDefault="00AC6606" w:rsidP="00AC6606">
      <w:pPr>
        <w:numPr>
          <w:ilvl w:val="0"/>
          <w:numId w:val="38"/>
        </w:numPr>
      </w:pPr>
      <w:r w:rsidRPr="00AC6606">
        <w:rPr>
          <w:b/>
          <w:bCs/>
        </w:rPr>
        <w:t>Sanctions</w:t>
      </w:r>
      <w:r w:rsidRPr="00AC6606">
        <w:t>: Non-compliant organizations may face sanctions, including restrictions on their operations or being barred from certain markets.</w:t>
      </w:r>
    </w:p>
    <w:p w14:paraId="163E63B1" w14:textId="77777777" w:rsidR="00AC6606" w:rsidRPr="00AC6606" w:rsidRDefault="00AC6606" w:rsidP="00AC6606">
      <w:pPr>
        <w:numPr>
          <w:ilvl w:val="0"/>
          <w:numId w:val="38"/>
        </w:numPr>
      </w:pPr>
      <w:r w:rsidRPr="00AC6606">
        <w:rPr>
          <w:b/>
          <w:bCs/>
        </w:rPr>
        <w:t>Reputational Damage</w:t>
      </w:r>
      <w:r w:rsidRPr="00AC6606">
        <w:t>: Public exposure of non-compliance can severely damage an organization's reputation, leading to loss of customers and business opportunities.</w:t>
      </w:r>
    </w:p>
    <w:p w14:paraId="72833233" w14:textId="77777777" w:rsidR="00AC6606" w:rsidRPr="00AC6606" w:rsidRDefault="00AC6606" w:rsidP="00AC6606">
      <w:pPr>
        <w:numPr>
          <w:ilvl w:val="0"/>
          <w:numId w:val="38"/>
        </w:numPr>
      </w:pPr>
      <w:r w:rsidRPr="00AC6606">
        <w:rPr>
          <w:b/>
          <w:bCs/>
        </w:rPr>
        <w:t>Operational Impact</w:t>
      </w:r>
      <w:r w:rsidRPr="00AC6606">
        <w:t>: Regulatory actions can disrupt business operations, leading to increased scrutiny and additional compliance costs.</w:t>
      </w:r>
    </w:p>
    <w:p w14:paraId="2E29B182" w14:textId="77777777" w:rsidR="00AC6606" w:rsidRPr="00AC6606" w:rsidRDefault="00AC6606" w:rsidP="00AC6606">
      <w:pPr>
        <w:numPr>
          <w:ilvl w:val="0"/>
          <w:numId w:val="38"/>
        </w:numPr>
      </w:pPr>
      <w:r w:rsidRPr="00AC6606">
        <w:rPr>
          <w:b/>
          <w:bCs/>
        </w:rPr>
        <w:t>Legal Consequences</w:t>
      </w:r>
      <w:r w:rsidRPr="00AC6606">
        <w:t>: Senior management and employees may face personal legal consequences, including criminal charges and imprisonment.</w:t>
      </w:r>
    </w:p>
    <w:p w14:paraId="108BA01F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2. Scope</w:t>
      </w:r>
    </w:p>
    <w:p w14:paraId="578A7B35" w14:textId="1ABD7267" w:rsidR="00AC6606" w:rsidRPr="00AC6606" w:rsidRDefault="00AC6606" w:rsidP="00AC6606">
      <w:r w:rsidRPr="00AC6606">
        <w:t> </w:t>
      </w:r>
      <w:r w:rsidRPr="00AC6606">
        <w:br/>
        <w:t xml:space="preserve">This policy applies to all business units within </w:t>
      </w:r>
      <w:r w:rsidR="007629C8">
        <w:t>Barclays</w:t>
      </w:r>
      <w:r w:rsidRPr="00AC6606">
        <w:t xml:space="preserve"> and its subsidiaries. It is designed to ensure that the organization complies with all local and international AML regulations and guidelines.</w:t>
      </w:r>
    </w:p>
    <w:p w14:paraId="76A59810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3. Definitions</w:t>
      </w:r>
    </w:p>
    <w:p w14:paraId="49C788A9" w14:textId="77777777" w:rsidR="00AC6606" w:rsidRPr="00AC6606" w:rsidRDefault="00AC6606" w:rsidP="00AC6606">
      <w:r w:rsidRPr="00AC6606">
        <w:t> </w:t>
      </w:r>
    </w:p>
    <w:p w14:paraId="06D29623" w14:textId="77777777" w:rsidR="00AC6606" w:rsidRPr="00AC6606" w:rsidRDefault="00AC6606" w:rsidP="00AC6606">
      <w:pPr>
        <w:numPr>
          <w:ilvl w:val="0"/>
          <w:numId w:val="39"/>
        </w:numPr>
      </w:pPr>
      <w:r w:rsidRPr="00AC6606">
        <w:rPr>
          <w:b/>
          <w:bCs/>
        </w:rPr>
        <w:t>Money Laundering</w:t>
      </w:r>
      <w:r w:rsidRPr="00AC6606">
        <w:t>: The process of concealing the origins of money obtained illegally, typically by means of transfers involving foreign banks or legitimate businesses.</w:t>
      </w:r>
    </w:p>
    <w:p w14:paraId="57D66EEA" w14:textId="77777777" w:rsidR="00AC6606" w:rsidRPr="00AC6606" w:rsidRDefault="00AC6606" w:rsidP="00AC6606">
      <w:pPr>
        <w:numPr>
          <w:ilvl w:val="0"/>
          <w:numId w:val="39"/>
        </w:numPr>
      </w:pPr>
      <w:r w:rsidRPr="00AC6606">
        <w:rPr>
          <w:b/>
          <w:bCs/>
        </w:rPr>
        <w:t>Terrorism Financing</w:t>
      </w:r>
      <w:r w:rsidRPr="00AC6606">
        <w:t>: The provision of funds or financial support to terrorist organizations or individual terrorists.</w:t>
      </w:r>
    </w:p>
    <w:p w14:paraId="5869FBAC" w14:textId="77777777" w:rsidR="00AC6606" w:rsidRPr="00AC6606" w:rsidRDefault="00AC6606" w:rsidP="00AC6606">
      <w:pPr>
        <w:numPr>
          <w:ilvl w:val="0"/>
          <w:numId w:val="39"/>
        </w:numPr>
      </w:pPr>
      <w:r w:rsidRPr="00AC6606">
        <w:rPr>
          <w:b/>
          <w:bCs/>
        </w:rPr>
        <w:lastRenderedPageBreak/>
        <w:t>Sanctions</w:t>
      </w:r>
      <w:r w:rsidRPr="00AC6606">
        <w:t>: Restrictions imposed by governments or international bodies on certain countries, entities, or individuals to achieve foreign policy and national security objectives.</w:t>
      </w:r>
    </w:p>
    <w:p w14:paraId="74E8C834" w14:textId="77777777" w:rsidR="00AC6606" w:rsidRPr="00AC6606" w:rsidRDefault="00AC6606" w:rsidP="00AC6606">
      <w:pPr>
        <w:numPr>
          <w:ilvl w:val="0"/>
          <w:numId w:val="39"/>
        </w:numPr>
      </w:pPr>
      <w:r w:rsidRPr="00AC6606">
        <w:rPr>
          <w:b/>
          <w:bCs/>
        </w:rPr>
        <w:t>Customer Risk</w:t>
      </w:r>
      <w:r w:rsidRPr="00AC6606">
        <w:t>: The potential risk posed by customers based on their profile, nature of business, geographic location, and transaction patterns.</w:t>
      </w:r>
    </w:p>
    <w:p w14:paraId="2155611D" w14:textId="77777777" w:rsidR="00AC6606" w:rsidRPr="00AC6606" w:rsidRDefault="00AC6606" w:rsidP="00AC6606">
      <w:pPr>
        <w:numPr>
          <w:ilvl w:val="0"/>
          <w:numId w:val="39"/>
        </w:numPr>
      </w:pPr>
      <w:r w:rsidRPr="00AC6606">
        <w:rPr>
          <w:b/>
          <w:bCs/>
        </w:rPr>
        <w:t>Product Risk</w:t>
      </w:r>
      <w:r w:rsidRPr="00AC6606">
        <w:t>: The potential risk associated with the financial products offered, considering their complexity, value, and susceptibility to misuse for money laundering or terrorism financing.</w:t>
      </w:r>
    </w:p>
    <w:p w14:paraId="637B5080" w14:textId="77777777" w:rsidR="00AC6606" w:rsidRPr="00AC6606" w:rsidRDefault="00AC6606" w:rsidP="00AC6606">
      <w:pPr>
        <w:numPr>
          <w:ilvl w:val="0"/>
          <w:numId w:val="39"/>
        </w:numPr>
      </w:pPr>
      <w:r w:rsidRPr="00AC6606">
        <w:rPr>
          <w:b/>
          <w:bCs/>
        </w:rPr>
        <w:t>Transaction Monitoring</w:t>
      </w:r>
      <w:r w:rsidRPr="00AC6606">
        <w:t>: The process of reviewing, analyzing, and monitoring customer transactions to detect and report suspicious activities.</w:t>
      </w:r>
    </w:p>
    <w:p w14:paraId="0CCC3CD5" w14:textId="77777777" w:rsidR="00AC6606" w:rsidRPr="00AC6606" w:rsidRDefault="00AC6606" w:rsidP="00AC6606">
      <w:pPr>
        <w:numPr>
          <w:ilvl w:val="0"/>
          <w:numId w:val="39"/>
        </w:numPr>
      </w:pPr>
      <w:r w:rsidRPr="00AC6606">
        <w:rPr>
          <w:b/>
          <w:bCs/>
        </w:rPr>
        <w:t>Fraud</w:t>
      </w:r>
      <w:r w:rsidRPr="00AC6606">
        <w:t>: Wrongful or criminal deception intended to result in financial or personal gain. Examples include identity theft, account takeover, insider fraud, and location fraud.</w:t>
      </w:r>
    </w:p>
    <w:p w14:paraId="1246744C" w14:textId="77777777" w:rsidR="00AC6606" w:rsidRPr="00AC6606" w:rsidRDefault="00AC6606" w:rsidP="00AC6606">
      <w:pPr>
        <w:numPr>
          <w:ilvl w:val="0"/>
          <w:numId w:val="39"/>
        </w:numPr>
      </w:pPr>
      <w:r w:rsidRPr="00AC6606">
        <w:rPr>
          <w:b/>
          <w:bCs/>
        </w:rPr>
        <w:t>Know Your Customer (KYC)</w:t>
      </w:r>
      <w:r w:rsidRPr="00AC6606">
        <w:t>: The process of verifying the identity of the organization's clients, assessing potential risks of illegal intentions for the business relationship, and ensuring compliance with AML regulations.</w:t>
      </w:r>
    </w:p>
    <w:p w14:paraId="33E854F0" w14:textId="77777777" w:rsidR="00AC6606" w:rsidRPr="00AC6606" w:rsidRDefault="00AC6606" w:rsidP="00AC6606">
      <w:pPr>
        <w:numPr>
          <w:ilvl w:val="0"/>
          <w:numId w:val="39"/>
        </w:numPr>
      </w:pPr>
      <w:r w:rsidRPr="00AC6606">
        <w:rPr>
          <w:b/>
          <w:bCs/>
        </w:rPr>
        <w:t>Human Trafficking</w:t>
      </w:r>
      <w:r w:rsidRPr="00AC6606">
        <w:t>: The illegal trade of humans for the purposes of forced labor, sexual slavery, or commercial sexual exploitation.</w:t>
      </w:r>
    </w:p>
    <w:p w14:paraId="730F400B" w14:textId="77777777" w:rsidR="00AC6606" w:rsidRPr="00AC6606" w:rsidRDefault="00AC6606" w:rsidP="00AC6606">
      <w:pPr>
        <w:numPr>
          <w:ilvl w:val="0"/>
          <w:numId w:val="39"/>
        </w:numPr>
      </w:pPr>
      <w:r w:rsidRPr="00AC6606">
        <w:rPr>
          <w:b/>
          <w:bCs/>
        </w:rPr>
        <w:t>Country/Geographic Risk</w:t>
      </w:r>
      <w:r w:rsidRPr="00AC6606">
        <w:t>: The potential risk posed by customers or transactions involving countries with high levels of corruption, weak AML regulations, or active conflict zones.</w:t>
      </w:r>
    </w:p>
    <w:p w14:paraId="2B18E36D" w14:textId="77777777" w:rsidR="00AC6606" w:rsidRPr="00AC6606" w:rsidRDefault="00AC6606" w:rsidP="00AC6606">
      <w:pPr>
        <w:numPr>
          <w:ilvl w:val="0"/>
          <w:numId w:val="39"/>
        </w:numPr>
      </w:pPr>
      <w:r w:rsidRPr="00AC6606">
        <w:rPr>
          <w:b/>
          <w:bCs/>
        </w:rPr>
        <w:t>Adverse Media</w:t>
      </w:r>
      <w:r w:rsidRPr="00AC6606">
        <w:t>: Negative information available in the public domain about an individual or organization, indicating potential involvement in illegal activities.</w:t>
      </w:r>
    </w:p>
    <w:p w14:paraId="74D9A922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4. Customer Risk</w:t>
      </w:r>
    </w:p>
    <w:p w14:paraId="5D3A63B4" w14:textId="77777777" w:rsidR="00AC6606" w:rsidRPr="00AC6606" w:rsidRDefault="00AC6606" w:rsidP="00AC6606">
      <w:r w:rsidRPr="00AC6606">
        <w:t> </w:t>
      </w:r>
    </w:p>
    <w:p w14:paraId="240FCF07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4.1 Risk Assessment</w:t>
      </w:r>
    </w:p>
    <w:p w14:paraId="0D8602D5" w14:textId="77777777" w:rsidR="00AC6606" w:rsidRPr="00AC6606" w:rsidRDefault="00AC6606" w:rsidP="00AC6606">
      <w:pPr>
        <w:numPr>
          <w:ilvl w:val="0"/>
          <w:numId w:val="40"/>
        </w:numPr>
      </w:pPr>
      <w:r w:rsidRPr="00AC6606">
        <w:rPr>
          <w:b/>
          <w:bCs/>
        </w:rPr>
        <w:t>Low Risk</w:t>
      </w:r>
      <w:r w:rsidRPr="00AC6606">
        <w:t>: Customers with transparent and verifiable sources of income, e.g., salaried employees.</w:t>
      </w:r>
    </w:p>
    <w:p w14:paraId="69275D33" w14:textId="77777777" w:rsidR="00AC6606" w:rsidRPr="00AC6606" w:rsidRDefault="00AC6606" w:rsidP="00AC6606">
      <w:pPr>
        <w:numPr>
          <w:ilvl w:val="0"/>
          <w:numId w:val="40"/>
        </w:numPr>
      </w:pPr>
      <w:r w:rsidRPr="00AC6606">
        <w:rPr>
          <w:b/>
          <w:bCs/>
        </w:rPr>
        <w:t>Medium Risk</w:t>
      </w:r>
      <w:r w:rsidRPr="00AC6606">
        <w:t>: Small business owners with moderate transaction volumes.</w:t>
      </w:r>
    </w:p>
    <w:p w14:paraId="262F53BB" w14:textId="77777777" w:rsidR="00AC6606" w:rsidRPr="00AC6606" w:rsidRDefault="00AC6606" w:rsidP="00AC6606">
      <w:pPr>
        <w:numPr>
          <w:ilvl w:val="0"/>
          <w:numId w:val="40"/>
        </w:numPr>
      </w:pPr>
      <w:r w:rsidRPr="00AC6606">
        <w:rPr>
          <w:b/>
          <w:bCs/>
        </w:rPr>
        <w:t>High Risk</w:t>
      </w:r>
      <w:r w:rsidRPr="00AC6606">
        <w:t>: Politically Exposed Persons (PEPs), customers from high-risk countries, and those with complex business structures.</w:t>
      </w:r>
    </w:p>
    <w:p w14:paraId="00ABFD7C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lastRenderedPageBreak/>
        <w:t>4.2 Risk Mitigation</w:t>
      </w:r>
    </w:p>
    <w:p w14:paraId="61283BA3" w14:textId="77777777" w:rsidR="00AC6606" w:rsidRPr="00AC6606" w:rsidRDefault="00AC6606" w:rsidP="00AC6606">
      <w:pPr>
        <w:numPr>
          <w:ilvl w:val="0"/>
          <w:numId w:val="41"/>
        </w:numPr>
      </w:pPr>
      <w:r w:rsidRPr="00AC6606">
        <w:t>Enhanced due diligence for high-risk customers.</w:t>
      </w:r>
    </w:p>
    <w:p w14:paraId="5F84C1E4" w14:textId="77777777" w:rsidR="00AC6606" w:rsidRPr="00AC6606" w:rsidRDefault="00AC6606" w:rsidP="00AC6606">
      <w:pPr>
        <w:numPr>
          <w:ilvl w:val="0"/>
          <w:numId w:val="41"/>
        </w:numPr>
      </w:pPr>
      <w:r w:rsidRPr="00AC6606">
        <w:t>Regular review and update of customer information.</w:t>
      </w:r>
    </w:p>
    <w:p w14:paraId="030F3FCB" w14:textId="77777777" w:rsidR="00AC6606" w:rsidRPr="00AC6606" w:rsidRDefault="00AC6606" w:rsidP="00AC6606">
      <w:pPr>
        <w:numPr>
          <w:ilvl w:val="0"/>
          <w:numId w:val="41"/>
        </w:numPr>
      </w:pPr>
      <w:r w:rsidRPr="00AC6606">
        <w:t>Continuous monitoring of transactions for unusual activities.</w:t>
      </w:r>
    </w:p>
    <w:p w14:paraId="7B0EFACD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4.3 Scenarios</w:t>
      </w:r>
    </w:p>
    <w:p w14:paraId="08B88330" w14:textId="77777777" w:rsidR="00AC6606" w:rsidRPr="00AC6606" w:rsidRDefault="00AC6606" w:rsidP="00AC6606">
      <w:pPr>
        <w:numPr>
          <w:ilvl w:val="0"/>
          <w:numId w:val="42"/>
        </w:numPr>
      </w:pPr>
      <w:r w:rsidRPr="00AC6606">
        <w:rPr>
          <w:b/>
          <w:bCs/>
        </w:rPr>
        <w:t>Low Risk</w:t>
      </w:r>
      <w:r w:rsidRPr="00AC6606">
        <w:t>: A salaried employee from a reputable company with a straightforward salary deposit pattern.</w:t>
      </w:r>
    </w:p>
    <w:p w14:paraId="298D8475" w14:textId="77777777" w:rsidR="00AC6606" w:rsidRPr="00AC6606" w:rsidRDefault="00AC6606" w:rsidP="00AC6606">
      <w:pPr>
        <w:numPr>
          <w:ilvl w:val="0"/>
          <w:numId w:val="42"/>
        </w:numPr>
      </w:pPr>
      <w:r w:rsidRPr="00AC6606">
        <w:rPr>
          <w:b/>
          <w:bCs/>
        </w:rPr>
        <w:t>Medium Risk</w:t>
      </w:r>
      <w:r w:rsidRPr="00AC6606">
        <w:t>: An owner of a small retail business with moderate, consistent cash deposits.</w:t>
      </w:r>
    </w:p>
    <w:p w14:paraId="351F42F0" w14:textId="77777777" w:rsidR="00AC6606" w:rsidRPr="00AC6606" w:rsidRDefault="00AC6606" w:rsidP="00AC6606">
      <w:pPr>
        <w:numPr>
          <w:ilvl w:val="0"/>
          <w:numId w:val="42"/>
        </w:numPr>
      </w:pPr>
      <w:r w:rsidRPr="00AC6606">
        <w:rPr>
          <w:b/>
          <w:bCs/>
        </w:rPr>
        <w:t>High Risk</w:t>
      </w:r>
      <w:r w:rsidRPr="00AC6606">
        <w:t>: A customer from a high-risk country who frequently changes the ownership structure of their business.</w:t>
      </w:r>
    </w:p>
    <w:p w14:paraId="0B57C124" w14:textId="77777777" w:rsidR="00AC6606" w:rsidRPr="00AC6606" w:rsidRDefault="00AC6606" w:rsidP="00AC6606">
      <w:pPr>
        <w:numPr>
          <w:ilvl w:val="0"/>
          <w:numId w:val="42"/>
        </w:numPr>
      </w:pPr>
      <w:r w:rsidRPr="00AC6606">
        <w:rPr>
          <w:b/>
          <w:bCs/>
        </w:rPr>
        <w:t>High Risk</w:t>
      </w:r>
      <w:r w:rsidRPr="00AC6606">
        <w:t>: A Politically Exposed Person (PEP) with complex financial dealings and multiple offshore accounts.</w:t>
      </w:r>
    </w:p>
    <w:p w14:paraId="40992E49" w14:textId="77777777" w:rsidR="00AC6606" w:rsidRPr="00AC6606" w:rsidRDefault="00AC6606" w:rsidP="00AC6606">
      <w:pPr>
        <w:numPr>
          <w:ilvl w:val="0"/>
          <w:numId w:val="42"/>
        </w:numPr>
      </w:pPr>
      <w:r w:rsidRPr="00AC6606">
        <w:rPr>
          <w:b/>
          <w:bCs/>
        </w:rPr>
        <w:t>Medium Risk</w:t>
      </w:r>
      <w:r w:rsidRPr="00AC6606">
        <w:t>: A freelancer with fluctuating income patterns from various international clients.</w:t>
      </w:r>
    </w:p>
    <w:p w14:paraId="4F9186CD" w14:textId="77777777" w:rsidR="00AC6606" w:rsidRPr="00AC6606" w:rsidRDefault="00AC6606" w:rsidP="00AC6606">
      <w:pPr>
        <w:numPr>
          <w:ilvl w:val="0"/>
          <w:numId w:val="42"/>
        </w:numPr>
      </w:pPr>
      <w:r w:rsidRPr="00AC6606">
        <w:rPr>
          <w:b/>
          <w:bCs/>
        </w:rPr>
        <w:t>Low Risk</w:t>
      </w:r>
      <w:r w:rsidRPr="00AC6606">
        <w:t>: A retired individual receiving a regular pension payment with minimal other transactions.</w:t>
      </w:r>
    </w:p>
    <w:p w14:paraId="1CED4FF9" w14:textId="77777777" w:rsidR="00AC6606" w:rsidRPr="00AC6606" w:rsidRDefault="00AC6606" w:rsidP="00AC6606">
      <w:pPr>
        <w:numPr>
          <w:ilvl w:val="0"/>
          <w:numId w:val="42"/>
        </w:numPr>
      </w:pPr>
      <w:r w:rsidRPr="00AC6606">
        <w:rPr>
          <w:b/>
          <w:bCs/>
        </w:rPr>
        <w:t>High Risk</w:t>
      </w:r>
      <w:r w:rsidRPr="00AC6606">
        <w:t>: A customer using multiple accounts to conduct transactions in high-risk jurisdictions without clear economic rationale.</w:t>
      </w:r>
    </w:p>
    <w:p w14:paraId="5721D3B4" w14:textId="77777777" w:rsidR="00AC6606" w:rsidRPr="00AC6606" w:rsidRDefault="00AC6606" w:rsidP="00AC6606">
      <w:pPr>
        <w:numPr>
          <w:ilvl w:val="0"/>
          <w:numId w:val="42"/>
        </w:numPr>
      </w:pPr>
      <w:r w:rsidRPr="00AC6606">
        <w:rPr>
          <w:b/>
          <w:bCs/>
        </w:rPr>
        <w:t>High Risk</w:t>
      </w:r>
      <w:r w:rsidRPr="00AC6606">
        <w:t>: A customer with a complex corporate structure involving multiple shell companies.</w:t>
      </w:r>
    </w:p>
    <w:p w14:paraId="47C38ED6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5. Product Risk</w:t>
      </w:r>
    </w:p>
    <w:p w14:paraId="344B778B" w14:textId="77777777" w:rsidR="00AC6606" w:rsidRPr="00AC6606" w:rsidRDefault="00AC6606" w:rsidP="00AC6606">
      <w:r w:rsidRPr="00AC6606">
        <w:t> </w:t>
      </w:r>
    </w:p>
    <w:p w14:paraId="4E35D421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5.1 Risk Assessment</w:t>
      </w:r>
    </w:p>
    <w:p w14:paraId="0217DE84" w14:textId="77777777" w:rsidR="00AC6606" w:rsidRPr="00AC6606" w:rsidRDefault="00AC6606" w:rsidP="00AC6606">
      <w:pPr>
        <w:numPr>
          <w:ilvl w:val="0"/>
          <w:numId w:val="43"/>
        </w:numPr>
      </w:pPr>
      <w:r w:rsidRPr="00AC6606">
        <w:rPr>
          <w:b/>
          <w:bCs/>
        </w:rPr>
        <w:t>Low Risk</w:t>
      </w:r>
      <w:r w:rsidRPr="00AC6606">
        <w:t>: Standard savings accounts, low-value insurance products.</w:t>
      </w:r>
    </w:p>
    <w:p w14:paraId="68C03056" w14:textId="77777777" w:rsidR="00AC6606" w:rsidRPr="00AC6606" w:rsidRDefault="00AC6606" w:rsidP="00AC6606">
      <w:pPr>
        <w:numPr>
          <w:ilvl w:val="0"/>
          <w:numId w:val="43"/>
        </w:numPr>
      </w:pPr>
      <w:r w:rsidRPr="00AC6606">
        <w:rPr>
          <w:b/>
          <w:bCs/>
        </w:rPr>
        <w:t>Medium Risk</w:t>
      </w:r>
      <w:r w:rsidRPr="00AC6606">
        <w:t>: Investment products, foreign currency accounts.</w:t>
      </w:r>
    </w:p>
    <w:p w14:paraId="300B50E7" w14:textId="77777777" w:rsidR="00AC6606" w:rsidRPr="00AC6606" w:rsidRDefault="00AC6606" w:rsidP="00AC6606">
      <w:pPr>
        <w:numPr>
          <w:ilvl w:val="0"/>
          <w:numId w:val="43"/>
        </w:numPr>
      </w:pPr>
      <w:r w:rsidRPr="00AC6606">
        <w:rPr>
          <w:b/>
          <w:bCs/>
        </w:rPr>
        <w:t>High Risk</w:t>
      </w:r>
      <w:r w:rsidRPr="00AC6606">
        <w:t>: Private banking, high-value insurance products, and prepaid cards.</w:t>
      </w:r>
    </w:p>
    <w:p w14:paraId="3D2B697D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5.2 Risk Mitigation</w:t>
      </w:r>
    </w:p>
    <w:p w14:paraId="457AA365" w14:textId="77777777" w:rsidR="00AC6606" w:rsidRPr="00AC6606" w:rsidRDefault="00AC6606" w:rsidP="00AC6606">
      <w:pPr>
        <w:numPr>
          <w:ilvl w:val="0"/>
          <w:numId w:val="44"/>
        </w:numPr>
      </w:pPr>
      <w:r w:rsidRPr="00AC6606">
        <w:lastRenderedPageBreak/>
        <w:t>Restricting high-risk products to low-risk customers.</w:t>
      </w:r>
    </w:p>
    <w:p w14:paraId="0CDB425F" w14:textId="77777777" w:rsidR="00AC6606" w:rsidRPr="00AC6606" w:rsidRDefault="00AC6606" w:rsidP="00AC6606">
      <w:pPr>
        <w:numPr>
          <w:ilvl w:val="0"/>
          <w:numId w:val="44"/>
        </w:numPr>
      </w:pPr>
      <w:r w:rsidRPr="00AC6606">
        <w:t>Implementing transaction limits and enhanced monitoring for high-risk products.</w:t>
      </w:r>
    </w:p>
    <w:p w14:paraId="528DE079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5.3 Scenarios</w:t>
      </w:r>
    </w:p>
    <w:p w14:paraId="27E95102" w14:textId="77777777" w:rsidR="00AC6606" w:rsidRPr="00AC6606" w:rsidRDefault="00AC6606" w:rsidP="00AC6606">
      <w:pPr>
        <w:numPr>
          <w:ilvl w:val="0"/>
          <w:numId w:val="45"/>
        </w:numPr>
      </w:pPr>
      <w:r w:rsidRPr="00AC6606">
        <w:rPr>
          <w:b/>
          <w:bCs/>
        </w:rPr>
        <w:t>Low Risk</w:t>
      </w:r>
      <w:r w:rsidRPr="00AC6606">
        <w:t>: A customer holding a standard savings account with predictable transaction patterns.</w:t>
      </w:r>
    </w:p>
    <w:p w14:paraId="3CD58568" w14:textId="77777777" w:rsidR="00AC6606" w:rsidRPr="00AC6606" w:rsidRDefault="00AC6606" w:rsidP="00AC6606">
      <w:pPr>
        <w:numPr>
          <w:ilvl w:val="0"/>
          <w:numId w:val="45"/>
        </w:numPr>
      </w:pPr>
      <w:r w:rsidRPr="00AC6606">
        <w:rPr>
          <w:b/>
          <w:bCs/>
        </w:rPr>
        <w:t>Medium Risk</w:t>
      </w:r>
      <w:r w:rsidRPr="00AC6606">
        <w:t>: A customer investing in moderate-risk mutual funds with regular contributions.</w:t>
      </w:r>
    </w:p>
    <w:p w14:paraId="666BABCA" w14:textId="77777777" w:rsidR="00AC6606" w:rsidRPr="00AC6606" w:rsidRDefault="00AC6606" w:rsidP="00AC6606">
      <w:pPr>
        <w:numPr>
          <w:ilvl w:val="0"/>
          <w:numId w:val="45"/>
        </w:numPr>
      </w:pPr>
      <w:r w:rsidRPr="00AC6606">
        <w:rPr>
          <w:b/>
          <w:bCs/>
        </w:rPr>
        <w:t>High Risk</w:t>
      </w:r>
      <w:r w:rsidRPr="00AC6606">
        <w:t>: A private banking client with substantial international wire transfers and investments in high-value insurance products.</w:t>
      </w:r>
    </w:p>
    <w:p w14:paraId="4BAA4963" w14:textId="77777777" w:rsidR="00AC6606" w:rsidRPr="00AC6606" w:rsidRDefault="00AC6606" w:rsidP="00AC6606">
      <w:pPr>
        <w:numPr>
          <w:ilvl w:val="0"/>
          <w:numId w:val="45"/>
        </w:numPr>
      </w:pPr>
      <w:r w:rsidRPr="00AC6606">
        <w:rPr>
          <w:b/>
          <w:bCs/>
        </w:rPr>
        <w:t>High Risk</w:t>
      </w:r>
      <w:r w:rsidRPr="00AC6606">
        <w:t>: A customer purchasing high-value insurance products with a lump-sum payment from an unknown source.</w:t>
      </w:r>
    </w:p>
    <w:p w14:paraId="5ECE2F1C" w14:textId="77777777" w:rsidR="00AC6606" w:rsidRPr="00AC6606" w:rsidRDefault="00AC6606" w:rsidP="00AC6606">
      <w:pPr>
        <w:numPr>
          <w:ilvl w:val="0"/>
          <w:numId w:val="45"/>
        </w:numPr>
      </w:pPr>
      <w:r w:rsidRPr="00AC6606">
        <w:rPr>
          <w:b/>
          <w:bCs/>
        </w:rPr>
        <w:t>Medium Risk</w:t>
      </w:r>
      <w:r w:rsidRPr="00AC6606">
        <w:t>: A customer maintaining a foreign currency account with frequent transactions in volatile currencies.</w:t>
      </w:r>
    </w:p>
    <w:p w14:paraId="26F21E57" w14:textId="77777777" w:rsidR="00AC6606" w:rsidRPr="00AC6606" w:rsidRDefault="00AC6606" w:rsidP="00AC6606">
      <w:pPr>
        <w:numPr>
          <w:ilvl w:val="0"/>
          <w:numId w:val="45"/>
        </w:numPr>
      </w:pPr>
      <w:r w:rsidRPr="00AC6606">
        <w:rPr>
          <w:b/>
          <w:bCs/>
        </w:rPr>
        <w:t>Low Risk</w:t>
      </w:r>
      <w:r w:rsidRPr="00AC6606">
        <w:t>: A customer using a low-value prepaid card for everyday purchases.</w:t>
      </w:r>
    </w:p>
    <w:p w14:paraId="3182A8ED" w14:textId="77777777" w:rsidR="00AC6606" w:rsidRPr="00AC6606" w:rsidRDefault="00AC6606" w:rsidP="00AC6606">
      <w:pPr>
        <w:numPr>
          <w:ilvl w:val="0"/>
          <w:numId w:val="45"/>
        </w:numPr>
      </w:pPr>
      <w:r w:rsidRPr="00AC6606">
        <w:rPr>
          <w:b/>
          <w:bCs/>
        </w:rPr>
        <w:t>High Risk</w:t>
      </w:r>
      <w:r w:rsidRPr="00AC6606">
        <w:t>: A customer frequently purchasing and redeeming gift cards in large quantities.</w:t>
      </w:r>
    </w:p>
    <w:p w14:paraId="7C976436" w14:textId="77777777" w:rsidR="00AC6606" w:rsidRPr="00AC6606" w:rsidRDefault="00AC6606" w:rsidP="00AC6606">
      <w:pPr>
        <w:numPr>
          <w:ilvl w:val="0"/>
          <w:numId w:val="45"/>
        </w:numPr>
      </w:pPr>
      <w:r w:rsidRPr="00AC6606">
        <w:rPr>
          <w:b/>
          <w:bCs/>
        </w:rPr>
        <w:t>Medium Risk</w:t>
      </w:r>
      <w:r w:rsidRPr="00AC6606">
        <w:t>: A customer using an investment product with moderate risk for speculative trading activities.</w:t>
      </w:r>
    </w:p>
    <w:p w14:paraId="56EC5CD5" w14:textId="77777777" w:rsidR="00AC6606" w:rsidRPr="00AC6606" w:rsidRDefault="00AC6606" w:rsidP="00AC6606">
      <w:pPr>
        <w:numPr>
          <w:ilvl w:val="0"/>
          <w:numId w:val="45"/>
        </w:numPr>
      </w:pPr>
      <w:r w:rsidRPr="00AC6606">
        <w:rPr>
          <w:b/>
          <w:bCs/>
        </w:rPr>
        <w:t>High Risk</w:t>
      </w:r>
      <w:r w:rsidRPr="00AC6606">
        <w:t>: A customer purchasing precious metals and storing them in offshore locations.</w:t>
      </w:r>
    </w:p>
    <w:p w14:paraId="44B242E7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6. Transaction Monitoring Risk</w:t>
      </w:r>
    </w:p>
    <w:p w14:paraId="05BD6480" w14:textId="77777777" w:rsidR="00AC6606" w:rsidRPr="00AC6606" w:rsidRDefault="00AC6606" w:rsidP="00AC6606">
      <w:r w:rsidRPr="00AC6606">
        <w:t> </w:t>
      </w:r>
    </w:p>
    <w:p w14:paraId="4DC5280A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6.1 Risk Assessment</w:t>
      </w:r>
    </w:p>
    <w:p w14:paraId="1F9DE18D" w14:textId="77777777" w:rsidR="00AC6606" w:rsidRPr="00AC6606" w:rsidRDefault="00AC6606" w:rsidP="00AC6606">
      <w:pPr>
        <w:numPr>
          <w:ilvl w:val="0"/>
          <w:numId w:val="46"/>
        </w:numPr>
      </w:pPr>
      <w:r w:rsidRPr="00AC6606">
        <w:t>Regular transactions vs. irregular, high-value transactions.</w:t>
      </w:r>
    </w:p>
    <w:p w14:paraId="06E29081" w14:textId="77777777" w:rsidR="00AC6606" w:rsidRPr="00AC6606" w:rsidRDefault="00AC6606" w:rsidP="00AC6606">
      <w:pPr>
        <w:numPr>
          <w:ilvl w:val="0"/>
          <w:numId w:val="46"/>
        </w:numPr>
      </w:pPr>
      <w:r w:rsidRPr="00AC6606">
        <w:t>Transactions involving high-risk jurisdictions.</w:t>
      </w:r>
    </w:p>
    <w:p w14:paraId="3CCE53C5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6.2 Risk Mitigation</w:t>
      </w:r>
    </w:p>
    <w:p w14:paraId="52707B2A" w14:textId="77777777" w:rsidR="00AC6606" w:rsidRPr="00AC6606" w:rsidRDefault="00AC6606" w:rsidP="00AC6606">
      <w:pPr>
        <w:numPr>
          <w:ilvl w:val="0"/>
          <w:numId w:val="47"/>
        </w:numPr>
      </w:pPr>
      <w:r w:rsidRPr="00AC6606">
        <w:t>Implementing automated transaction monitoring systems.</w:t>
      </w:r>
    </w:p>
    <w:p w14:paraId="4031E8DA" w14:textId="77777777" w:rsidR="00AC6606" w:rsidRPr="00AC6606" w:rsidRDefault="00AC6606" w:rsidP="00AC6606">
      <w:pPr>
        <w:numPr>
          <w:ilvl w:val="0"/>
          <w:numId w:val="47"/>
        </w:numPr>
      </w:pPr>
      <w:r w:rsidRPr="00AC6606">
        <w:t>Setting up alerts for unusual transaction patterns.</w:t>
      </w:r>
    </w:p>
    <w:p w14:paraId="55BED0EE" w14:textId="77777777" w:rsidR="00AC6606" w:rsidRPr="00AC6606" w:rsidRDefault="00AC6606" w:rsidP="00AC6606">
      <w:pPr>
        <w:numPr>
          <w:ilvl w:val="0"/>
          <w:numId w:val="47"/>
        </w:numPr>
      </w:pPr>
      <w:r w:rsidRPr="00AC6606">
        <w:lastRenderedPageBreak/>
        <w:t>Regularly updating monitoring rules based on emerging risks.</w:t>
      </w:r>
    </w:p>
    <w:p w14:paraId="14621D38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6.3 Scenarios</w:t>
      </w:r>
    </w:p>
    <w:p w14:paraId="1307B042" w14:textId="77777777" w:rsidR="00AC6606" w:rsidRPr="00AC6606" w:rsidRDefault="00AC6606" w:rsidP="00AC6606">
      <w:pPr>
        <w:numPr>
          <w:ilvl w:val="0"/>
          <w:numId w:val="48"/>
        </w:numPr>
      </w:pPr>
      <w:r w:rsidRPr="00AC6606">
        <w:rPr>
          <w:b/>
          <w:bCs/>
        </w:rPr>
        <w:t>Regular Transactions</w:t>
      </w:r>
      <w:r w:rsidRPr="00AC6606">
        <w:t>: Monthly salary credits and utility bill payments.</w:t>
      </w:r>
    </w:p>
    <w:p w14:paraId="29018F52" w14:textId="77777777" w:rsidR="00AC6606" w:rsidRPr="00AC6606" w:rsidRDefault="00AC6606" w:rsidP="00AC6606">
      <w:pPr>
        <w:numPr>
          <w:ilvl w:val="0"/>
          <w:numId w:val="48"/>
        </w:numPr>
      </w:pPr>
      <w:r w:rsidRPr="00AC6606">
        <w:rPr>
          <w:b/>
          <w:bCs/>
        </w:rPr>
        <w:t>Irregular High-Value Transactions</w:t>
      </w:r>
      <w:r w:rsidRPr="00AC6606">
        <w:t>: Sudden, large transfers to multiple international accounts.</w:t>
      </w:r>
    </w:p>
    <w:p w14:paraId="3BE4113C" w14:textId="77777777" w:rsidR="00AC6606" w:rsidRPr="00AC6606" w:rsidRDefault="00AC6606" w:rsidP="00AC6606">
      <w:pPr>
        <w:numPr>
          <w:ilvl w:val="0"/>
          <w:numId w:val="48"/>
        </w:numPr>
      </w:pPr>
      <w:r w:rsidRPr="00AC6606">
        <w:rPr>
          <w:b/>
          <w:bCs/>
        </w:rPr>
        <w:t>High-Risk Jurisdictions</w:t>
      </w:r>
      <w:r w:rsidRPr="00AC6606">
        <w:t>: Frequent transactions to and from countries known for lax AML regulations.</w:t>
      </w:r>
    </w:p>
    <w:p w14:paraId="3775F979" w14:textId="77777777" w:rsidR="00AC6606" w:rsidRPr="00AC6606" w:rsidRDefault="00AC6606" w:rsidP="00AC6606">
      <w:pPr>
        <w:numPr>
          <w:ilvl w:val="0"/>
          <w:numId w:val="48"/>
        </w:numPr>
      </w:pPr>
      <w:r w:rsidRPr="00AC6606">
        <w:rPr>
          <w:b/>
          <w:bCs/>
        </w:rPr>
        <w:t>Structuring</w:t>
      </w:r>
      <w:r w:rsidRPr="00AC6606">
        <w:t>: Multiple smaller transactions below reporting thresholds that aggregate to a large sum.</w:t>
      </w:r>
    </w:p>
    <w:p w14:paraId="43F06628" w14:textId="77777777" w:rsidR="00AC6606" w:rsidRPr="00AC6606" w:rsidRDefault="00AC6606" w:rsidP="00AC6606">
      <w:pPr>
        <w:numPr>
          <w:ilvl w:val="0"/>
          <w:numId w:val="48"/>
        </w:numPr>
      </w:pPr>
      <w:r w:rsidRPr="00AC6606">
        <w:rPr>
          <w:b/>
          <w:bCs/>
        </w:rPr>
        <w:t>Flow Through of Funds</w:t>
      </w:r>
      <w:r w:rsidRPr="00AC6606">
        <w:t>: Rapid movement of funds through multiple accounts with no apparent business rationale.</w:t>
      </w:r>
    </w:p>
    <w:p w14:paraId="788BE624" w14:textId="77777777" w:rsidR="00AC6606" w:rsidRPr="00AC6606" w:rsidRDefault="00AC6606" w:rsidP="00AC6606">
      <w:pPr>
        <w:numPr>
          <w:ilvl w:val="0"/>
          <w:numId w:val="48"/>
        </w:numPr>
      </w:pPr>
      <w:r w:rsidRPr="00AC6606">
        <w:rPr>
          <w:b/>
          <w:bCs/>
        </w:rPr>
        <w:t>Excessive Cash Deposits</w:t>
      </w:r>
      <w:r w:rsidRPr="00AC6606">
        <w:t>: Large cash deposits inconsistent with the customer’s known business activities.</w:t>
      </w:r>
    </w:p>
    <w:p w14:paraId="2A08FC93" w14:textId="77777777" w:rsidR="00AC6606" w:rsidRPr="00AC6606" w:rsidRDefault="00AC6606" w:rsidP="00AC6606">
      <w:pPr>
        <w:numPr>
          <w:ilvl w:val="0"/>
          <w:numId w:val="48"/>
        </w:numPr>
      </w:pPr>
      <w:r w:rsidRPr="00AC6606">
        <w:rPr>
          <w:b/>
          <w:bCs/>
        </w:rPr>
        <w:t>Transfers to Suspicious Countries</w:t>
      </w:r>
      <w:r w:rsidRPr="00AC6606">
        <w:t>: Frequent transfers to countries with high levels of corruption or weak AML controls.</w:t>
      </w:r>
    </w:p>
    <w:p w14:paraId="35CE52DE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7. Fraud Risk</w:t>
      </w:r>
    </w:p>
    <w:p w14:paraId="474DE2B8" w14:textId="77777777" w:rsidR="00AC6606" w:rsidRPr="00AC6606" w:rsidRDefault="00AC6606" w:rsidP="00AC6606">
      <w:r w:rsidRPr="00AC6606">
        <w:t> </w:t>
      </w:r>
    </w:p>
    <w:p w14:paraId="11FF7F0B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7.1 Risk Assessment</w:t>
      </w:r>
    </w:p>
    <w:p w14:paraId="11B98671" w14:textId="77777777" w:rsidR="00AC6606" w:rsidRPr="00AC6606" w:rsidRDefault="00AC6606" w:rsidP="00AC6606">
      <w:pPr>
        <w:numPr>
          <w:ilvl w:val="0"/>
          <w:numId w:val="49"/>
        </w:numPr>
      </w:pPr>
      <w:r w:rsidRPr="00AC6606">
        <w:t>Internal and external fraud risks.</w:t>
      </w:r>
    </w:p>
    <w:p w14:paraId="15674E6E" w14:textId="77777777" w:rsidR="00AC6606" w:rsidRPr="00AC6606" w:rsidRDefault="00AC6606" w:rsidP="00AC6606">
      <w:pPr>
        <w:numPr>
          <w:ilvl w:val="0"/>
          <w:numId w:val="49"/>
        </w:numPr>
      </w:pPr>
      <w:r w:rsidRPr="00AC6606">
        <w:t>Fraudulent transactions involving stolen identities or compromised accounts.</w:t>
      </w:r>
    </w:p>
    <w:p w14:paraId="3738A056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7.2 Risk Mitigation</w:t>
      </w:r>
    </w:p>
    <w:p w14:paraId="126BDCEF" w14:textId="77777777" w:rsidR="00AC6606" w:rsidRPr="00AC6606" w:rsidRDefault="00AC6606" w:rsidP="00AC6606">
      <w:pPr>
        <w:numPr>
          <w:ilvl w:val="0"/>
          <w:numId w:val="50"/>
        </w:numPr>
      </w:pPr>
      <w:r w:rsidRPr="00AC6606">
        <w:t>Implementing robust internal controls.</w:t>
      </w:r>
    </w:p>
    <w:p w14:paraId="4F07808F" w14:textId="77777777" w:rsidR="00AC6606" w:rsidRPr="00AC6606" w:rsidRDefault="00AC6606" w:rsidP="00AC6606">
      <w:pPr>
        <w:numPr>
          <w:ilvl w:val="0"/>
          <w:numId w:val="50"/>
        </w:numPr>
      </w:pPr>
      <w:r w:rsidRPr="00AC6606">
        <w:t>Regular audits and employee training.</w:t>
      </w:r>
    </w:p>
    <w:p w14:paraId="6DDBCF94" w14:textId="77777777" w:rsidR="00AC6606" w:rsidRPr="00AC6606" w:rsidRDefault="00AC6606" w:rsidP="00AC6606">
      <w:pPr>
        <w:numPr>
          <w:ilvl w:val="0"/>
          <w:numId w:val="50"/>
        </w:numPr>
      </w:pPr>
      <w:r w:rsidRPr="00AC6606">
        <w:t>Deploying advanced fraud detection systems.</w:t>
      </w:r>
    </w:p>
    <w:p w14:paraId="24B7549B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7.3 Fraud Scenarios</w:t>
      </w:r>
    </w:p>
    <w:p w14:paraId="28359142" w14:textId="77777777" w:rsidR="00AC6606" w:rsidRPr="00AC6606" w:rsidRDefault="00AC6606" w:rsidP="00AC6606">
      <w:pPr>
        <w:numPr>
          <w:ilvl w:val="0"/>
          <w:numId w:val="51"/>
        </w:numPr>
      </w:pPr>
      <w:r w:rsidRPr="00AC6606">
        <w:rPr>
          <w:b/>
          <w:bCs/>
        </w:rPr>
        <w:t>Identity Theft</w:t>
      </w:r>
      <w:r w:rsidRPr="00AC6606">
        <w:t>: Unauthorized use of someone else’s personal information to open accounts or conduct transactions.</w:t>
      </w:r>
    </w:p>
    <w:p w14:paraId="2A124760" w14:textId="77777777" w:rsidR="00AC6606" w:rsidRPr="00AC6606" w:rsidRDefault="00AC6606" w:rsidP="00AC6606">
      <w:pPr>
        <w:numPr>
          <w:ilvl w:val="0"/>
          <w:numId w:val="51"/>
        </w:numPr>
      </w:pPr>
      <w:r w:rsidRPr="00AC6606">
        <w:rPr>
          <w:b/>
          <w:bCs/>
        </w:rPr>
        <w:lastRenderedPageBreak/>
        <w:t>Account Takeover</w:t>
      </w:r>
      <w:r w:rsidRPr="00AC6606">
        <w:t>: Unauthorized access to a legitimate customer's account to conduct fraudulent activities.</w:t>
      </w:r>
    </w:p>
    <w:p w14:paraId="1A4902C5" w14:textId="77777777" w:rsidR="00AC6606" w:rsidRPr="00AC6606" w:rsidRDefault="00AC6606" w:rsidP="00AC6606">
      <w:pPr>
        <w:numPr>
          <w:ilvl w:val="0"/>
          <w:numId w:val="51"/>
        </w:numPr>
      </w:pPr>
      <w:r w:rsidRPr="00AC6606">
        <w:rPr>
          <w:b/>
          <w:bCs/>
        </w:rPr>
        <w:t>Insider Fraud</w:t>
      </w:r>
      <w:r w:rsidRPr="00AC6606">
        <w:t>: Employees abusing their access to commit fraud.</w:t>
      </w:r>
    </w:p>
    <w:p w14:paraId="7DFC11AF" w14:textId="77777777" w:rsidR="00AC6606" w:rsidRPr="00AC6606" w:rsidRDefault="00AC6606" w:rsidP="00AC6606">
      <w:pPr>
        <w:numPr>
          <w:ilvl w:val="0"/>
          <w:numId w:val="51"/>
        </w:numPr>
      </w:pPr>
      <w:r w:rsidRPr="00AC6606">
        <w:rPr>
          <w:b/>
          <w:bCs/>
        </w:rPr>
        <w:t>Synthetic Identity Fraud</w:t>
      </w:r>
      <w:r w:rsidRPr="00AC6606">
        <w:t>: Creating a fictitious identity using a combination of real and fabricated information to commit fraud.</w:t>
      </w:r>
    </w:p>
    <w:p w14:paraId="4A3F69C6" w14:textId="77777777" w:rsidR="00AC6606" w:rsidRPr="00AC6606" w:rsidRDefault="00AC6606" w:rsidP="00AC6606">
      <w:pPr>
        <w:numPr>
          <w:ilvl w:val="0"/>
          <w:numId w:val="51"/>
        </w:numPr>
      </w:pPr>
      <w:r w:rsidRPr="00AC6606">
        <w:rPr>
          <w:b/>
          <w:bCs/>
        </w:rPr>
        <w:t>Phishing</w:t>
      </w:r>
      <w:r w:rsidRPr="00AC6606">
        <w:t>: Deceptive attempts to obtain sensitive information by masquerading as a trustworthy entity in electronic communications.</w:t>
      </w:r>
    </w:p>
    <w:p w14:paraId="7DC9ACDD" w14:textId="77777777" w:rsidR="00AC6606" w:rsidRPr="00AC6606" w:rsidRDefault="00AC6606" w:rsidP="00AC6606">
      <w:pPr>
        <w:numPr>
          <w:ilvl w:val="0"/>
          <w:numId w:val="51"/>
        </w:numPr>
      </w:pPr>
      <w:r w:rsidRPr="00AC6606">
        <w:rPr>
          <w:b/>
          <w:bCs/>
        </w:rPr>
        <w:t>Card-Not-Present Fraud</w:t>
      </w:r>
      <w:r w:rsidRPr="00AC6606">
        <w:t>: Unauthorized transactions made without the physical presence of the card.</w:t>
      </w:r>
    </w:p>
    <w:p w14:paraId="3CF9959E" w14:textId="77777777" w:rsidR="00AC6606" w:rsidRPr="00AC6606" w:rsidRDefault="00AC6606" w:rsidP="00AC6606">
      <w:pPr>
        <w:numPr>
          <w:ilvl w:val="0"/>
          <w:numId w:val="51"/>
        </w:numPr>
      </w:pPr>
      <w:r w:rsidRPr="00AC6606">
        <w:rPr>
          <w:b/>
          <w:bCs/>
        </w:rPr>
        <w:t>Location Fraud</w:t>
      </w:r>
      <w:r w:rsidRPr="00AC6606">
        <w:t>: Transactions conducted from locations inconsistent with the customer's usual activity or declared residence.</w:t>
      </w:r>
    </w:p>
    <w:p w14:paraId="4DEDA7A3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8. KYC Risk</w:t>
      </w:r>
    </w:p>
    <w:p w14:paraId="3144FEDE" w14:textId="77777777" w:rsidR="00AC6606" w:rsidRPr="00AC6606" w:rsidRDefault="00AC6606" w:rsidP="00AC6606">
      <w:r w:rsidRPr="00AC6606">
        <w:t> </w:t>
      </w:r>
    </w:p>
    <w:p w14:paraId="3EF25EA5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8.1 Risk Assessment</w:t>
      </w:r>
    </w:p>
    <w:p w14:paraId="7325AB2B" w14:textId="77777777" w:rsidR="00AC6606" w:rsidRPr="00AC6606" w:rsidRDefault="00AC6606" w:rsidP="00AC6606">
      <w:pPr>
        <w:numPr>
          <w:ilvl w:val="0"/>
          <w:numId w:val="52"/>
        </w:numPr>
      </w:pPr>
      <w:r w:rsidRPr="00AC6606">
        <w:t>Incomplete or outdated customer information.</w:t>
      </w:r>
    </w:p>
    <w:p w14:paraId="0724788D" w14:textId="77777777" w:rsidR="00AC6606" w:rsidRPr="00AC6606" w:rsidRDefault="00AC6606" w:rsidP="00AC6606">
      <w:pPr>
        <w:numPr>
          <w:ilvl w:val="0"/>
          <w:numId w:val="52"/>
        </w:numPr>
      </w:pPr>
      <w:r w:rsidRPr="00AC6606">
        <w:t>Customers unwilling to provide necessary documentation.</w:t>
      </w:r>
    </w:p>
    <w:p w14:paraId="1D316A4E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8.2 Risk Mitigation</w:t>
      </w:r>
    </w:p>
    <w:p w14:paraId="0BC7E4D7" w14:textId="77777777" w:rsidR="00AC6606" w:rsidRPr="00AC6606" w:rsidRDefault="00AC6606" w:rsidP="00AC6606">
      <w:pPr>
        <w:numPr>
          <w:ilvl w:val="0"/>
          <w:numId w:val="53"/>
        </w:numPr>
      </w:pPr>
      <w:r w:rsidRPr="00AC6606">
        <w:t>Comprehensive KYC procedures at the time of account opening.</w:t>
      </w:r>
    </w:p>
    <w:p w14:paraId="0EA2CFEB" w14:textId="77777777" w:rsidR="00AC6606" w:rsidRPr="00AC6606" w:rsidRDefault="00AC6606" w:rsidP="00AC6606">
      <w:pPr>
        <w:numPr>
          <w:ilvl w:val="0"/>
          <w:numId w:val="53"/>
        </w:numPr>
      </w:pPr>
      <w:r w:rsidRPr="00AC6606">
        <w:t>Periodic review and updating of customer information.</w:t>
      </w:r>
    </w:p>
    <w:p w14:paraId="170F2C9C" w14:textId="77777777" w:rsidR="00AC6606" w:rsidRPr="00AC6606" w:rsidRDefault="00AC6606" w:rsidP="00AC6606">
      <w:pPr>
        <w:numPr>
          <w:ilvl w:val="0"/>
          <w:numId w:val="53"/>
        </w:numPr>
      </w:pPr>
      <w:r w:rsidRPr="00AC6606">
        <w:t>Enhanced due diligence for high-risk customers.</w:t>
      </w:r>
    </w:p>
    <w:p w14:paraId="3C2F2607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8.3 Scenarios</w:t>
      </w:r>
    </w:p>
    <w:p w14:paraId="77D2ADB6" w14:textId="77777777" w:rsidR="00AC6606" w:rsidRPr="00AC6606" w:rsidRDefault="00AC6606" w:rsidP="00AC6606">
      <w:pPr>
        <w:numPr>
          <w:ilvl w:val="0"/>
          <w:numId w:val="54"/>
        </w:numPr>
      </w:pPr>
      <w:r w:rsidRPr="00AC6606">
        <w:rPr>
          <w:b/>
          <w:bCs/>
        </w:rPr>
        <w:t>Incomplete Information</w:t>
      </w:r>
      <w:r w:rsidRPr="00AC6606">
        <w:t>: A customer fails to provide full identification details during account opening.</w:t>
      </w:r>
    </w:p>
    <w:p w14:paraId="685F10C8" w14:textId="77777777" w:rsidR="00AC6606" w:rsidRPr="00AC6606" w:rsidRDefault="00AC6606" w:rsidP="00AC6606">
      <w:pPr>
        <w:numPr>
          <w:ilvl w:val="0"/>
          <w:numId w:val="54"/>
        </w:numPr>
      </w:pPr>
      <w:r w:rsidRPr="00AC6606">
        <w:rPr>
          <w:b/>
          <w:bCs/>
        </w:rPr>
        <w:t>Outdated Information</w:t>
      </w:r>
      <w:r w:rsidRPr="00AC6606">
        <w:t>: A long-time customer has not updated their contact or business information for several years.</w:t>
      </w:r>
    </w:p>
    <w:p w14:paraId="2213B7A1" w14:textId="77777777" w:rsidR="00AC6606" w:rsidRPr="00AC6606" w:rsidRDefault="00AC6606" w:rsidP="00AC6606">
      <w:pPr>
        <w:numPr>
          <w:ilvl w:val="0"/>
          <w:numId w:val="54"/>
        </w:numPr>
      </w:pPr>
      <w:r w:rsidRPr="00AC6606">
        <w:rPr>
          <w:b/>
          <w:bCs/>
        </w:rPr>
        <w:t>Unwilling Customer</w:t>
      </w:r>
      <w:r w:rsidRPr="00AC6606">
        <w:t>: A customer refuses to provide additional documentation requested for due diligence purposes.</w:t>
      </w:r>
    </w:p>
    <w:p w14:paraId="69784F56" w14:textId="77777777" w:rsidR="00AC6606" w:rsidRPr="00AC6606" w:rsidRDefault="00AC6606" w:rsidP="00AC6606">
      <w:pPr>
        <w:numPr>
          <w:ilvl w:val="0"/>
          <w:numId w:val="54"/>
        </w:numPr>
      </w:pPr>
      <w:r w:rsidRPr="00AC6606">
        <w:rPr>
          <w:b/>
          <w:bCs/>
        </w:rPr>
        <w:t>False Information</w:t>
      </w:r>
      <w:r w:rsidRPr="00AC6606">
        <w:t>: A customer provides falsified or misleading information during the KYC process.</w:t>
      </w:r>
    </w:p>
    <w:p w14:paraId="47888AC1" w14:textId="77777777" w:rsidR="00AC6606" w:rsidRPr="00AC6606" w:rsidRDefault="00AC6606" w:rsidP="00AC6606">
      <w:pPr>
        <w:numPr>
          <w:ilvl w:val="0"/>
          <w:numId w:val="54"/>
        </w:numPr>
      </w:pPr>
      <w:r w:rsidRPr="00AC6606">
        <w:rPr>
          <w:b/>
          <w:bCs/>
        </w:rPr>
        <w:lastRenderedPageBreak/>
        <w:t>Complex Ownership Structure</w:t>
      </w:r>
      <w:r w:rsidRPr="00AC6606">
        <w:t>: A corporate customer with an overly complex ownership structure that obscures the identity of beneficial owners.</w:t>
      </w:r>
    </w:p>
    <w:p w14:paraId="5C3FF942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9. Human Trafficking Risk</w:t>
      </w:r>
    </w:p>
    <w:p w14:paraId="1D4A4F71" w14:textId="77777777" w:rsidR="00AC6606" w:rsidRPr="00AC6606" w:rsidRDefault="00AC6606" w:rsidP="00AC6606">
      <w:r w:rsidRPr="00AC6606">
        <w:t> </w:t>
      </w:r>
    </w:p>
    <w:p w14:paraId="46D65C32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9.1 Risk Assessment</w:t>
      </w:r>
    </w:p>
    <w:p w14:paraId="289BC235" w14:textId="77777777" w:rsidR="00AC6606" w:rsidRPr="00AC6606" w:rsidRDefault="00AC6606" w:rsidP="00AC6606">
      <w:pPr>
        <w:numPr>
          <w:ilvl w:val="0"/>
          <w:numId w:val="55"/>
        </w:numPr>
      </w:pPr>
      <w:r w:rsidRPr="00AC6606">
        <w:t>Transactions indicative of human trafficking activities.</w:t>
      </w:r>
    </w:p>
    <w:p w14:paraId="7A762F23" w14:textId="77777777" w:rsidR="00AC6606" w:rsidRPr="00AC6606" w:rsidRDefault="00AC6606" w:rsidP="00AC6606">
      <w:pPr>
        <w:numPr>
          <w:ilvl w:val="0"/>
          <w:numId w:val="55"/>
        </w:numPr>
      </w:pPr>
      <w:r w:rsidRPr="00AC6606">
        <w:t>Customers involved in industries with a high risk of human trafficking.</w:t>
      </w:r>
    </w:p>
    <w:p w14:paraId="22FB4149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9.2 Risk Mitigation</w:t>
      </w:r>
    </w:p>
    <w:p w14:paraId="1C0452D5" w14:textId="77777777" w:rsidR="00AC6606" w:rsidRPr="00AC6606" w:rsidRDefault="00AC6606" w:rsidP="00AC6606">
      <w:pPr>
        <w:numPr>
          <w:ilvl w:val="0"/>
          <w:numId w:val="56"/>
        </w:numPr>
      </w:pPr>
      <w:r w:rsidRPr="00AC6606">
        <w:t>Training employees to recognize red flags.</w:t>
      </w:r>
    </w:p>
    <w:p w14:paraId="6CEA6987" w14:textId="77777777" w:rsidR="00AC6606" w:rsidRPr="00AC6606" w:rsidRDefault="00AC6606" w:rsidP="00AC6606">
      <w:pPr>
        <w:numPr>
          <w:ilvl w:val="0"/>
          <w:numId w:val="56"/>
        </w:numPr>
      </w:pPr>
      <w:r w:rsidRPr="00AC6606">
        <w:t>Collaborating with law enforcement agencies.</w:t>
      </w:r>
    </w:p>
    <w:p w14:paraId="77DF4A10" w14:textId="77777777" w:rsidR="00AC6606" w:rsidRPr="00AC6606" w:rsidRDefault="00AC6606" w:rsidP="00AC6606">
      <w:pPr>
        <w:numPr>
          <w:ilvl w:val="0"/>
          <w:numId w:val="56"/>
        </w:numPr>
      </w:pPr>
      <w:r w:rsidRPr="00AC6606">
        <w:t>Implementing specific monitoring rules for high-risk industries.</w:t>
      </w:r>
    </w:p>
    <w:p w14:paraId="4C2948EA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9.3 Scenarios</w:t>
      </w:r>
    </w:p>
    <w:p w14:paraId="66DF11A5" w14:textId="77777777" w:rsidR="00AC6606" w:rsidRPr="00AC6606" w:rsidRDefault="00AC6606" w:rsidP="00AC6606">
      <w:pPr>
        <w:numPr>
          <w:ilvl w:val="0"/>
          <w:numId w:val="57"/>
        </w:numPr>
      </w:pPr>
      <w:r w:rsidRPr="00AC6606">
        <w:rPr>
          <w:b/>
          <w:bCs/>
        </w:rPr>
        <w:t>Multiple Small Transfers</w:t>
      </w:r>
      <w:r w:rsidRPr="00AC6606">
        <w:t>: Numerous small transactions from various locations that may indicate payment for trafficked individuals.</w:t>
      </w:r>
    </w:p>
    <w:p w14:paraId="16B4E293" w14:textId="77777777" w:rsidR="00AC6606" w:rsidRPr="00AC6606" w:rsidRDefault="00AC6606" w:rsidP="00AC6606">
      <w:pPr>
        <w:numPr>
          <w:ilvl w:val="0"/>
          <w:numId w:val="57"/>
        </w:numPr>
      </w:pPr>
      <w:r w:rsidRPr="00AC6606">
        <w:rPr>
          <w:b/>
          <w:bCs/>
        </w:rPr>
        <w:t>Unusual Business Activity</w:t>
      </w:r>
      <w:r w:rsidRPr="00AC6606">
        <w:t>: A business with high cash flow but no apparent legitimate business activity or inconsistent business narrative.</w:t>
      </w:r>
    </w:p>
    <w:p w14:paraId="3464F001" w14:textId="77777777" w:rsidR="00AC6606" w:rsidRPr="00AC6606" w:rsidRDefault="00AC6606" w:rsidP="00AC6606">
      <w:pPr>
        <w:numPr>
          <w:ilvl w:val="0"/>
          <w:numId w:val="57"/>
        </w:numPr>
      </w:pPr>
      <w:r w:rsidRPr="00AC6606">
        <w:rPr>
          <w:b/>
          <w:bCs/>
        </w:rPr>
        <w:t>Red Flag Indicators</w:t>
      </w:r>
      <w:r w:rsidRPr="00AC6606">
        <w:t>: Transactions that include keywords associated with human trafficking or sudden changes in transaction patterns.</w:t>
      </w:r>
    </w:p>
    <w:p w14:paraId="1F581E99" w14:textId="77777777" w:rsidR="00AC6606" w:rsidRPr="00AC6606" w:rsidRDefault="00AC6606" w:rsidP="00AC6606">
      <w:pPr>
        <w:numPr>
          <w:ilvl w:val="0"/>
          <w:numId w:val="57"/>
        </w:numPr>
      </w:pPr>
      <w:r w:rsidRPr="00AC6606">
        <w:rPr>
          <w:b/>
          <w:bCs/>
        </w:rPr>
        <w:t>High-Risk Industry</w:t>
      </w:r>
      <w:r w:rsidRPr="00AC6606">
        <w:t>: Transactions involving businesses in industries known for high human trafficking risk, such as certain manufacturing sectors.</w:t>
      </w:r>
    </w:p>
    <w:p w14:paraId="129A8AF5" w14:textId="77777777" w:rsidR="00AC6606" w:rsidRPr="00AC6606" w:rsidRDefault="00AC6606" w:rsidP="00AC6606">
      <w:pPr>
        <w:numPr>
          <w:ilvl w:val="0"/>
          <w:numId w:val="57"/>
        </w:numPr>
      </w:pPr>
      <w:r w:rsidRPr="00AC6606">
        <w:rPr>
          <w:b/>
          <w:bCs/>
        </w:rPr>
        <w:t>Unusual Payment Methods</w:t>
      </w:r>
      <w:r w:rsidRPr="00AC6606">
        <w:t>: Use of prepaid cards or virtual currencies in a pattern that suggests avoidance of detection.</w:t>
      </w:r>
    </w:p>
    <w:p w14:paraId="4DD19565" w14:textId="77777777" w:rsidR="00AC6606" w:rsidRPr="00AC6606" w:rsidRDefault="00AC6606" w:rsidP="00AC6606">
      <w:pPr>
        <w:numPr>
          <w:ilvl w:val="0"/>
          <w:numId w:val="57"/>
        </w:numPr>
      </w:pPr>
      <w:r w:rsidRPr="00AC6606">
        <w:rPr>
          <w:b/>
          <w:bCs/>
        </w:rPr>
        <w:t>Suspicious Account Activity</w:t>
      </w:r>
      <w:r w:rsidRPr="00AC6606">
        <w:t>: Frequent deposits and withdrawals with no clear economic purpose, especially involving third parties.</w:t>
      </w:r>
    </w:p>
    <w:p w14:paraId="7C5D2CF6" w14:textId="77777777" w:rsidR="00AC6606" w:rsidRPr="00AC6606" w:rsidRDefault="00AC6606" w:rsidP="00AC6606">
      <w:pPr>
        <w:numPr>
          <w:ilvl w:val="0"/>
          <w:numId w:val="57"/>
        </w:numPr>
      </w:pPr>
      <w:r w:rsidRPr="00AC6606">
        <w:rPr>
          <w:b/>
          <w:bCs/>
        </w:rPr>
        <w:t>Inconsistent Personal Information</w:t>
      </w:r>
      <w:r w:rsidRPr="00AC6606">
        <w:t>: Discrepancies in customer details that suggest identity misuse or concealment.</w:t>
      </w:r>
    </w:p>
    <w:p w14:paraId="1D92E170" w14:textId="77777777" w:rsidR="00AC6606" w:rsidRPr="00AC6606" w:rsidRDefault="00AC6606" w:rsidP="00AC6606">
      <w:pPr>
        <w:numPr>
          <w:ilvl w:val="0"/>
          <w:numId w:val="57"/>
        </w:numPr>
      </w:pPr>
      <w:r w:rsidRPr="00AC6606">
        <w:rPr>
          <w:b/>
          <w:bCs/>
        </w:rPr>
        <w:t>Unusual Travel Patterns</w:t>
      </w:r>
      <w:r w:rsidRPr="00AC6606">
        <w:t>: Travel-related expenses inconsistent with the customer’s known profile or business activities.</w:t>
      </w:r>
    </w:p>
    <w:p w14:paraId="26DF5A22" w14:textId="77777777" w:rsidR="00AC6606" w:rsidRPr="00AC6606" w:rsidRDefault="00AC6606" w:rsidP="00AC6606">
      <w:pPr>
        <w:numPr>
          <w:ilvl w:val="0"/>
          <w:numId w:val="57"/>
        </w:numPr>
      </w:pPr>
      <w:r w:rsidRPr="00AC6606">
        <w:rPr>
          <w:b/>
          <w:bCs/>
        </w:rPr>
        <w:lastRenderedPageBreak/>
        <w:t>Third-Party Payments</w:t>
      </w:r>
      <w:r w:rsidRPr="00AC6606">
        <w:t>: Transactions where payments are made by third parties with no apparent connection to the customer.</w:t>
      </w:r>
    </w:p>
    <w:p w14:paraId="61919906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10. Country/Geographic Risk</w:t>
      </w:r>
    </w:p>
    <w:p w14:paraId="29A870BE" w14:textId="77777777" w:rsidR="00AC6606" w:rsidRPr="00AC6606" w:rsidRDefault="00AC6606" w:rsidP="00AC6606">
      <w:r w:rsidRPr="00AC6606">
        <w:t> </w:t>
      </w:r>
    </w:p>
    <w:p w14:paraId="3DFA02A3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10.1 Risk Assessment</w:t>
      </w:r>
    </w:p>
    <w:p w14:paraId="3B440A58" w14:textId="77777777" w:rsidR="00AC6606" w:rsidRPr="00AC6606" w:rsidRDefault="00AC6606" w:rsidP="00AC6606">
      <w:pPr>
        <w:numPr>
          <w:ilvl w:val="0"/>
          <w:numId w:val="58"/>
        </w:numPr>
      </w:pPr>
      <w:r w:rsidRPr="00AC6606">
        <w:t>Customers and transactions involving high-risk jurisdictions.</w:t>
      </w:r>
    </w:p>
    <w:p w14:paraId="3C4DB7B9" w14:textId="77777777" w:rsidR="00AC6606" w:rsidRPr="00AC6606" w:rsidRDefault="00AC6606" w:rsidP="00AC6606">
      <w:pPr>
        <w:numPr>
          <w:ilvl w:val="0"/>
          <w:numId w:val="58"/>
        </w:numPr>
      </w:pPr>
      <w:r w:rsidRPr="00AC6606">
        <w:t>Products and services offered in high-risk countries.</w:t>
      </w:r>
    </w:p>
    <w:p w14:paraId="0C8E0150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10.2 Risk Mitigation</w:t>
      </w:r>
    </w:p>
    <w:p w14:paraId="3ED50A04" w14:textId="77777777" w:rsidR="00AC6606" w:rsidRPr="00AC6606" w:rsidRDefault="00AC6606" w:rsidP="00AC6606">
      <w:pPr>
        <w:numPr>
          <w:ilvl w:val="0"/>
          <w:numId w:val="59"/>
        </w:numPr>
      </w:pPr>
      <w:r w:rsidRPr="00AC6606">
        <w:t>Enhanced due diligence for customers from high-risk jurisdictions.</w:t>
      </w:r>
    </w:p>
    <w:p w14:paraId="0DEE1EE3" w14:textId="77777777" w:rsidR="00AC6606" w:rsidRPr="00AC6606" w:rsidRDefault="00AC6606" w:rsidP="00AC6606">
      <w:pPr>
        <w:numPr>
          <w:ilvl w:val="0"/>
          <w:numId w:val="59"/>
        </w:numPr>
      </w:pPr>
      <w:r w:rsidRPr="00AC6606">
        <w:t>Restricting or prohibiting transactions with certain high-risk countries.</w:t>
      </w:r>
    </w:p>
    <w:p w14:paraId="03239F5E" w14:textId="77777777" w:rsidR="00AC6606" w:rsidRPr="00AC6606" w:rsidRDefault="00AC6606" w:rsidP="00AC6606">
      <w:pPr>
        <w:numPr>
          <w:ilvl w:val="0"/>
          <w:numId w:val="59"/>
        </w:numPr>
      </w:pPr>
      <w:r w:rsidRPr="00AC6606">
        <w:t>Regular review of country risk ratings.</w:t>
      </w:r>
    </w:p>
    <w:p w14:paraId="08A595C5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10.3 Scenarios</w:t>
      </w:r>
    </w:p>
    <w:p w14:paraId="536F5805" w14:textId="77777777" w:rsidR="00AC6606" w:rsidRPr="00AC6606" w:rsidRDefault="00AC6606" w:rsidP="00AC6606">
      <w:pPr>
        <w:numPr>
          <w:ilvl w:val="0"/>
          <w:numId w:val="60"/>
        </w:numPr>
      </w:pPr>
      <w:r w:rsidRPr="00AC6606">
        <w:rPr>
          <w:b/>
          <w:bCs/>
        </w:rPr>
        <w:t>High-Risk Jurisdiction</w:t>
      </w:r>
      <w:r w:rsidRPr="00AC6606">
        <w:t>: A customer from a country with high levels of corruption and weak AML regulations.</w:t>
      </w:r>
    </w:p>
    <w:p w14:paraId="7190A427" w14:textId="77777777" w:rsidR="00AC6606" w:rsidRPr="00AC6606" w:rsidRDefault="00AC6606" w:rsidP="00AC6606">
      <w:pPr>
        <w:numPr>
          <w:ilvl w:val="0"/>
          <w:numId w:val="60"/>
        </w:numPr>
      </w:pPr>
      <w:r w:rsidRPr="00AC6606">
        <w:rPr>
          <w:b/>
          <w:bCs/>
        </w:rPr>
        <w:t>Sanctioned Country</w:t>
      </w:r>
      <w:r w:rsidRPr="00AC6606">
        <w:t>: Transactions with a country under international sanctions.</w:t>
      </w:r>
    </w:p>
    <w:p w14:paraId="54F64FBF" w14:textId="77777777" w:rsidR="00AC6606" w:rsidRPr="00AC6606" w:rsidRDefault="00AC6606" w:rsidP="00AC6606">
      <w:pPr>
        <w:numPr>
          <w:ilvl w:val="0"/>
          <w:numId w:val="60"/>
        </w:numPr>
      </w:pPr>
      <w:r w:rsidRPr="00AC6606">
        <w:rPr>
          <w:b/>
          <w:bCs/>
        </w:rPr>
        <w:t>Geographic Concentration</w:t>
      </w:r>
      <w:r w:rsidRPr="00AC6606">
        <w:t>: A high volume of transactions from a specific high-risk region.</w:t>
      </w:r>
    </w:p>
    <w:p w14:paraId="085E3BAA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11. Sanctions Risk</w:t>
      </w:r>
    </w:p>
    <w:p w14:paraId="2223A41A" w14:textId="77777777" w:rsidR="00AC6606" w:rsidRPr="00AC6606" w:rsidRDefault="00AC6606" w:rsidP="00AC6606">
      <w:r w:rsidRPr="00AC6606">
        <w:t> </w:t>
      </w:r>
    </w:p>
    <w:p w14:paraId="4C5B4DE4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11.1 Risk Assessment</w:t>
      </w:r>
    </w:p>
    <w:p w14:paraId="65C7F280" w14:textId="77777777" w:rsidR="00AC6606" w:rsidRPr="00AC6606" w:rsidRDefault="00AC6606" w:rsidP="00AC6606">
      <w:pPr>
        <w:numPr>
          <w:ilvl w:val="0"/>
          <w:numId w:val="61"/>
        </w:numPr>
      </w:pPr>
      <w:r w:rsidRPr="00AC6606">
        <w:t>Transactions involving sanctioned countries, entities, or individuals.</w:t>
      </w:r>
    </w:p>
    <w:p w14:paraId="42AF0E10" w14:textId="77777777" w:rsidR="00AC6606" w:rsidRPr="00AC6606" w:rsidRDefault="00AC6606" w:rsidP="00AC6606">
      <w:pPr>
        <w:numPr>
          <w:ilvl w:val="0"/>
          <w:numId w:val="61"/>
        </w:numPr>
      </w:pPr>
      <w:r w:rsidRPr="00AC6606">
        <w:t>Products and services offered to high-risk customers.</w:t>
      </w:r>
    </w:p>
    <w:p w14:paraId="50BB556D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11.2 Risk Mitigation</w:t>
      </w:r>
    </w:p>
    <w:p w14:paraId="3DC919BA" w14:textId="77777777" w:rsidR="00AC6606" w:rsidRPr="00AC6606" w:rsidRDefault="00AC6606" w:rsidP="00AC6606">
      <w:pPr>
        <w:numPr>
          <w:ilvl w:val="0"/>
          <w:numId w:val="62"/>
        </w:numPr>
      </w:pPr>
      <w:r w:rsidRPr="00AC6606">
        <w:t>Screening customers and transactions against sanctions lists.</w:t>
      </w:r>
    </w:p>
    <w:p w14:paraId="66ECDA52" w14:textId="77777777" w:rsidR="00AC6606" w:rsidRPr="00AC6606" w:rsidRDefault="00AC6606" w:rsidP="00AC6606">
      <w:pPr>
        <w:numPr>
          <w:ilvl w:val="0"/>
          <w:numId w:val="62"/>
        </w:numPr>
      </w:pPr>
      <w:r w:rsidRPr="00AC6606">
        <w:t>Implementing automated sanctions screening systems.</w:t>
      </w:r>
    </w:p>
    <w:p w14:paraId="27806F41" w14:textId="77777777" w:rsidR="00AC6606" w:rsidRPr="00AC6606" w:rsidRDefault="00AC6606" w:rsidP="00AC6606">
      <w:pPr>
        <w:numPr>
          <w:ilvl w:val="0"/>
          <w:numId w:val="62"/>
        </w:numPr>
      </w:pPr>
      <w:r w:rsidRPr="00AC6606">
        <w:t>Training employees on sanctions compliance.</w:t>
      </w:r>
    </w:p>
    <w:p w14:paraId="0538E6EF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11.3 Scenarios</w:t>
      </w:r>
    </w:p>
    <w:p w14:paraId="73001BE3" w14:textId="77777777" w:rsidR="00AC6606" w:rsidRPr="00AC6606" w:rsidRDefault="00AC6606" w:rsidP="00AC6606">
      <w:pPr>
        <w:numPr>
          <w:ilvl w:val="0"/>
          <w:numId w:val="63"/>
        </w:numPr>
      </w:pPr>
      <w:r w:rsidRPr="00AC6606">
        <w:rPr>
          <w:b/>
          <w:bCs/>
        </w:rPr>
        <w:lastRenderedPageBreak/>
        <w:t>Sanctioned Entity</w:t>
      </w:r>
      <w:r w:rsidRPr="00AC6606">
        <w:t>: A transaction involving an entity listed on the OFAC sanctions list.</w:t>
      </w:r>
    </w:p>
    <w:p w14:paraId="663AD517" w14:textId="77777777" w:rsidR="00AC6606" w:rsidRPr="00AC6606" w:rsidRDefault="00AC6606" w:rsidP="00AC6606">
      <w:pPr>
        <w:numPr>
          <w:ilvl w:val="0"/>
          <w:numId w:val="63"/>
        </w:numPr>
      </w:pPr>
      <w:r w:rsidRPr="00AC6606">
        <w:rPr>
          <w:b/>
          <w:bCs/>
        </w:rPr>
        <w:t>Appearing on an OFAC List</w:t>
      </w:r>
      <w:r w:rsidRPr="00AC6606">
        <w:t>: A customer or counterparty is identified on the Office of Foreign Assets Control (OFAC) Specially Designated Nationals (SDN) list.</w:t>
      </w:r>
    </w:p>
    <w:p w14:paraId="7A0DB67B" w14:textId="77777777" w:rsidR="00AC6606" w:rsidRPr="00AC6606" w:rsidRDefault="00AC6606" w:rsidP="00AC6606">
      <w:pPr>
        <w:numPr>
          <w:ilvl w:val="0"/>
          <w:numId w:val="63"/>
        </w:numPr>
      </w:pPr>
      <w:r w:rsidRPr="00AC6606">
        <w:rPr>
          <w:b/>
          <w:bCs/>
        </w:rPr>
        <w:t>Dual-Use Goods</w:t>
      </w:r>
      <w:r w:rsidRPr="00AC6606">
        <w:t>: A customer attempting to export goods that can be used for both civilian and military purposes to a sanctioned country.</w:t>
      </w:r>
    </w:p>
    <w:p w14:paraId="7B1E98CC" w14:textId="77777777" w:rsidR="00AC6606" w:rsidRPr="00AC6606" w:rsidRDefault="00AC6606" w:rsidP="00AC6606">
      <w:pPr>
        <w:numPr>
          <w:ilvl w:val="0"/>
          <w:numId w:val="63"/>
        </w:numPr>
      </w:pPr>
      <w:r w:rsidRPr="00AC6606">
        <w:rPr>
          <w:b/>
          <w:bCs/>
        </w:rPr>
        <w:t>False Documentation</w:t>
      </w:r>
      <w:r w:rsidRPr="00AC6606">
        <w:t>: A customer providing falsified documents to disguise dealings with a sanctioned entity.</w:t>
      </w:r>
    </w:p>
    <w:p w14:paraId="5FD8BDB9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12. Terrorism Financing Risk</w:t>
      </w:r>
    </w:p>
    <w:p w14:paraId="18F3468A" w14:textId="77777777" w:rsidR="00AC6606" w:rsidRPr="00AC6606" w:rsidRDefault="00AC6606" w:rsidP="00AC6606">
      <w:r w:rsidRPr="00AC6606">
        <w:t> </w:t>
      </w:r>
    </w:p>
    <w:p w14:paraId="47E5D7ED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12.1 Risk Assessment</w:t>
      </w:r>
    </w:p>
    <w:p w14:paraId="579976FD" w14:textId="77777777" w:rsidR="00AC6606" w:rsidRPr="00AC6606" w:rsidRDefault="00AC6606" w:rsidP="00AC6606">
      <w:pPr>
        <w:numPr>
          <w:ilvl w:val="0"/>
          <w:numId w:val="64"/>
        </w:numPr>
      </w:pPr>
      <w:r w:rsidRPr="00AC6606">
        <w:t>Customers and transactions with potential links to terrorist activities.</w:t>
      </w:r>
    </w:p>
    <w:p w14:paraId="3576A439" w14:textId="77777777" w:rsidR="00AC6606" w:rsidRPr="00AC6606" w:rsidRDefault="00AC6606" w:rsidP="00AC6606">
      <w:pPr>
        <w:numPr>
          <w:ilvl w:val="0"/>
          <w:numId w:val="64"/>
        </w:numPr>
      </w:pPr>
      <w:r w:rsidRPr="00AC6606">
        <w:t>Products and services susceptible to misuse for terrorism financing.</w:t>
      </w:r>
    </w:p>
    <w:p w14:paraId="2386F028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12.2 Risk Mitigation</w:t>
      </w:r>
    </w:p>
    <w:p w14:paraId="0AB7F305" w14:textId="77777777" w:rsidR="00AC6606" w:rsidRPr="00AC6606" w:rsidRDefault="00AC6606" w:rsidP="00AC6606">
      <w:pPr>
        <w:numPr>
          <w:ilvl w:val="0"/>
          <w:numId w:val="65"/>
        </w:numPr>
      </w:pPr>
      <w:r w:rsidRPr="00AC6606">
        <w:t>Enhanced due diligence for high-risk customers.</w:t>
      </w:r>
    </w:p>
    <w:p w14:paraId="4DF2BB0A" w14:textId="77777777" w:rsidR="00AC6606" w:rsidRPr="00AC6606" w:rsidRDefault="00AC6606" w:rsidP="00AC6606">
      <w:pPr>
        <w:numPr>
          <w:ilvl w:val="0"/>
          <w:numId w:val="65"/>
        </w:numPr>
      </w:pPr>
      <w:r w:rsidRPr="00AC6606">
        <w:t>Implementing transaction monitoring rules specific to terrorism financing.</w:t>
      </w:r>
    </w:p>
    <w:p w14:paraId="73FE5F9F" w14:textId="77777777" w:rsidR="00AC6606" w:rsidRPr="00AC6606" w:rsidRDefault="00AC6606" w:rsidP="00AC6606">
      <w:pPr>
        <w:numPr>
          <w:ilvl w:val="0"/>
          <w:numId w:val="65"/>
        </w:numPr>
      </w:pPr>
      <w:r w:rsidRPr="00AC6606">
        <w:t>Collaborating with law enforcement agencies.</w:t>
      </w:r>
    </w:p>
    <w:p w14:paraId="00A753AC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12.3 Scenarios</w:t>
      </w:r>
    </w:p>
    <w:p w14:paraId="2E41992B" w14:textId="77777777" w:rsidR="00AC6606" w:rsidRPr="00AC6606" w:rsidRDefault="00AC6606" w:rsidP="00AC6606">
      <w:pPr>
        <w:numPr>
          <w:ilvl w:val="0"/>
          <w:numId w:val="66"/>
        </w:numPr>
      </w:pPr>
      <w:r w:rsidRPr="00AC6606">
        <w:rPr>
          <w:b/>
          <w:bCs/>
        </w:rPr>
        <w:t>Charitable Donations</w:t>
      </w:r>
      <w:r w:rsidRPr="00AC6606">
        <w:t>: Large donations to charities with links to terrorist organizations.</w:t>
      </w:r>
    </w:p>
    <w:p w14:paraId="259DDC7E" w14:textId="77777777" w:rsidR="00AC6606" w:rsidRPr="00AC6606" w:rsidRDefault="00AC6606" w:rsidP="00AC6606">
      <w:pPr>
        <w:numPr>
          <w:ilvl w:val="0"/>
          <w:numId w:val="66"/>
        </w:numPr>
      </w:pPr>
      <w:r w:rsidRPr="00AC6606">
        <w:rPr>
          <w:b/>
          <w:bCs/>
        </w:rPr>
        <w:t>Cash Intensive Businesses</w:t>
      </w:r>
      <w:r w:rsidRPr="00AC6606">
        <w:t>: Businesses with high cash turnover that may be used to finance terrorism.</w:t>
      </w:r>
    </w:p>
    <w:p w14:paraId="342092E5" w14:textId="77777777" w:rsidR="00AC6606" w:rsidRPr="00AC6606" w:rsidRDefault="00AC6606" w:rsidP="00AC6606">
      <w:pPr>
        <w:numPr>
          <w:ilvl w:val="0"/>
          <w:numId w:val="66"/>
        </w:numPr>
      </w:pPr>
      <w:r w:rsidRPr="00AC6606">
        <w:rPr>
          <w:b/>
          <w:bCs/>
        </w:rPr>
        <w:t>Unusual Transactions</w:t>
      </w:r>
      <w:r w:rsidRPr="00AC6606">
        <w:t>: Transactions that have no clear economic purpose and may indicate support for terrorist activities.</w:t>
      </w:r>
    </w:p>
    <w:p w14:paraId="60B03777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13. Adverse Media Screening and Third-Party Platforms</w:t>
      </w:r>
    </w:p>
    <w:p w14:paraId="634CB160" w14:textId="77777777" w:rsidR="00AC6606" w:rsidRPr="00AC6606" w:rsidRDefault="00AC6606" w:rsidP="00AC6606">
      <w:r w:rsidRPr="00AC6606">
        <w:t> </w:t>
      </w:r>
    </w:p>
    <w:p w14:paraId="103D89A4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13.1 Adverse Media Screening</w:t>
      </w:r>
    </w:p>
    <w:p w14:paraId="23D62349" w14:textId="77777777" w:rsidR="00AC6606" w:rsidRPr="00AC6606" w:rsidRDefault="00AC6606" w:rsidP="00AC6606">
      <w:pPr>
        <w:numPr>
          <w:ilvl w:val="0"/>
          <w:numId w:val="67"/>
        </w:numPr>
      </w:pPr>
      <w:r w:rsidRPr="00AC6606">
        <w:lastRenderedPageBreak/>
        <w:t>Regular screening of customers and transactions against adverse media reports using specialized platforms.</w:t>
      </w:r>
    </w:p>
    <w:p w14:paraId="69145EAA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13.2 Platforms</w:t>
      </w:r>
    </w:p>
    <w:p w14:paraId="4D8093F9" w14:textId="77777777" w:rsidR="00AC6606" w:rsidRPr="00AC6606" w:rsidRDefault="00AC6606" w:rsidP="00AC6606">
      <w:pPr>
        <w:numPr>
          <w:ilvl w:val="0"/>
          <w:numId w:val="68"/>
        </w:numPr>
      </w:pPr>
      <w:r w:rsidRPr="00AC6606">
        <w:rPr>
          <w:b/>
          <w:bCs/>
        </w:rPr>
        <w:t>World-Check</w:t>
      </w:r>
      <w:r w:rsidRPr="00AC6606">
        <w:t>: Screening customers against global risk intelligence data, including PEPs, sanctions, and adverse media.</w:t>
      </w:r>
    </w:p>
    <w:p w14:paraId="58B986BB" w14:textId="77777777" w:rsidR="00AC6606" w:rsidRPr="00AC6606" w:rsidRDefault="00AC6606" w:rsidP="00AC6606">
      <w:pPr>
        <w:numPr>
          <w:ilvl w:val="0"/>
          <w:numId w:val="68"/>
        </w:numPr>
      </w:pPr>
      <w:r w:rsidRPr="00AC6606">
        <w:rPr>
          <w:b/>
          <w:bCs/>
        </w:rPr>
        <w:t>Companies House</w:t>
      </w:r>
      <w:r w:rsidRPr="00AC6606">
        <w:t>: Verifying the legitimacy and structure of corporate customers.</w:t>
      </w:r>
    </w:p>
    <w:p w14:paraId="60729484" w14:textId="77777777" w:rsidR="00AC6606" w:rsidRPr="00AC6606" w:rsidRDefault="00AC6606" w:rsidP="00AC6606">
      <w:pPr>
        <w:numPr>
          <w:ilvl w:val="0"/>
          <w:numId w:val="68"/>
        </w:numPr>
      </w:pPr>
      <w:r w:rsidRPr="00AC6606">
        <w:rPr>
          <w:b/>
          <w:bCs/>
        </w:rPr>
        <w:t>Image Detection</w:t>
      </w:r>
      <w:r w:rsidRPr="00AC6606">
        <w:t>: Using image recognition technology to verify customer identities and detect fraudulent documents.</w:t>
      </w:r>
    </w:p>
    <w:p w14:paraId="26B86AF7" w14:textId="77777777" w:rsidR="00AC6606" w:rsidRPr="00AC6606" w:rsidRDefault="00AC6606" w:rsidP="00AC6606">
      <w:pPr>
        <w:numPr>
          <w:ilvl w:val="0"/>
          <w:numId w:val="68"/>
        </w:numPr>
      </w:pPr>
      <w:r w:rsidRPr="00AC6606">
        <w:rPr>
          <w:b/>
          <w:bCs/>
        </w:rPr>
        <w:t>Other Platforms</w:t>
      </w:r>
      <w:r w:rsidRPr="00AC6606">
        <w:t>: Utilizing additional sources such as LexisNexis, Dow Jones Risk &amp; Compliance, and Google Alerts for comprehensive due diligence.</w:t>
      </w:r>
    </w:p>
    <w:p w14:paraId="0BEC457F" w14:textId="77777777" w:rsidR="00AC6606" w:rsidRPr="00AC6606" w:rsidRDefault="00AC6606" w:rsidP="00AC6606">
      <w:pPr>
        <w:rPr>
          <w:b/>
          <w:bCs/>
        </w:rPr>
      </w:pPr>
      <w:r w:rsidRPr="00AC6606">
        <w:rPr>
          <w:b/>
          <w:bCs/>
        </w:rPr>
        <w:t>13.3 Scenarios</w:t>
      </w:r>
    </w:p>
    <w:p w14:paraId="0232E2B8" w14:textId="77777777" w:rsidR="00AC6606" w:rsidRPr="00AC6606" w:rsidRDefault="00AC6606" w:rsidP="00AC6606">
      <w:pPr>
        <w:numPr>
          <w:ilvl w:val="0"/>
          <w:numId w:val="69"/>
        </w:numPr>
      </w:pPr>
      <w:r w:rsidRPr="00AC6606">
        <w:rPr>
          <w:b/>
          <w:bCs/>
        </w:rPr>
        <w:t>Adverse Media Match</w:t>
      </w:r>
      <w:r w:rsidRPr="00AC6606">
        <w:t>: A customer is identified in adverse media reports related to financial crimes.</w:t>
      </w:r>
    </w:p>
    <w:p w14:paraId="75306E8E" w14:textId="77777777" w:rsidR="00AC6606" w:rsidRPr="00AC6606" w:rsidRDefault="00AC6606" w:rsidP="00AC6606">
      <w:pPr>
        <w:numPr>
          <w:ilvl w:val="0"/>
          <w:numId w:val="69"/>
        </w:numPr>
      </w:pPr>
      <w:r w:rsidRPr="00AC6606">
        <w:rPr>
          <w:b/>
          <w:bCs/>
        </w:rPr>
        <w:t>PEP Detection</w:t>
      </w:r>
      <w:r w:rsidRPr="00AC6606">
        <w:t>: World-Check identifies a new customer as a politically exposed person (PEP).</w:t>
      </w:r>
    </w:p>
    <w:p w14:paraId="5E0E22E4" w14:textId="77777777" w:rsidR="00AC6606" w:rsidRPr="00AC6606" w:rsidRDefault="00AC6606" w:rsidP="00AC6606">
      <w:pPr>
        <w:numPr>
          <w:ilvl w:val="0"/>
          <w:numId w:val="69"/>
        </w:numPr>
      </w:pPr>
      <w:r w:rsidRPr="00AC6606">
        <w:rPr>
          <w:b/>
          <w:bCs/>
        </w:rPr>
        <w:t>Corporate Structure Verification</w:t>
      </w:r>
      <w:r w:rsidRPr="00AC6606">
        <w:t>: Companies House data reveals discrepancies in a corporate customer's declared business structure.</w:t>
      </w:r>
    </w:p>
    <w:p w14:paraId="5F5D658F" w14:textId="77777777" w:rsidR="00AC6606" w:rsidRPr="00AC6606" w:rsidRDefault="00AC6606" w:rsidP="00AC6606">
      <w:pPr>
        <w:numPr>
          <w:ilvl w:val="0"/>
          <w:numId w:val="69"/>
        </w:numPr>
      </w:pPr>
      <w:r w:rsidRPr="00AC6606">
        <w:rPr>
          <w:b/>
          <w:bCs/>
        </w:rPr>
        <w:t>Fake Document Detection</w:t>
      </w:r>
      <w:r w:rsidRPr="00AC6606">
        <w:t>: Image recognition technology detects anomalies in submitted identification documents.</w:t>
      </w:r>
    </w:p>
    <w:p w14:paraId="2A6FE760" w14:textId="77777777" w:rsidR="00910E42" w:rsidRDefault="00910E42"/>
    <w:sectPr w:rsidR="00910E42" w:rsidSect="00922C82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F361F" w14:textId="77777777" w:rsidR="005446D9" w:rsidRDefault="005446D9" w:rsidP="000D3A4E">
      <w:pPr>
        <w:spacing w:after="0" w:line="240" w:lineRule="auto"/>
      </w:pPr>
      <w:r>
        <w:separator/>
      </w:r>
    </w:p>
  </w:endnote>
  <w:endnote w:type="continuationSeparator" w:id="0">
    <w:p w14:paraId="22C5B83F" w14:textId="77777777" w:rsidR="005446D9" w:rsidRDefault="005446D9" w:rsidP="000D3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922C6" w14:textId="34713114" w:rsidR="000D3A4E" w:rsidRDefault="000D3A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74A19B" wp14:editId="0D6CD01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8540" cy="370205"/>
              <wp:effectExtent l="0" t="0" r="10160" b="0"/>
              <wp:wrapNone/>
              <wp:docPr id="1717094091" name="Text Box 2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85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9D85B4" w14:textId="1B1F2163" w:rsidR="000D3A4E" w:rsidRPr="000D3A4E" w:rsidRDefault="000D3A4E" w:rsidP="000D3A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D3A4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74A1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- Internal" style="position:absolute;margin-left:0;margin-top:0;width:80.2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2JaCgIAABYEAAAOAAAAZHJzL2Uyb0RvYy54bWysU8Fu2zAMvQ/YPwi6L7azZeuMOEXWIsOA&#10;oC2QDj0rshQbkERBUmJnXz9KtpOt22nYRaZJ6pF8fFre9lqRk3C+BVPRYpZTIgyHujWHin5/3ry7&#10;ocQHZmqmwIiKnoWnt6u3b5adLcUcGlC1cARBjC87W9EmBFtmmeeN0MzPwAqDQQlOs4C/7pDVjnWI&#10;rlU2z/OPWQeutg648B6990OQrhK+lIKHRym9CERVFHsL6XTp3MczWy1ZeXDMNi0f22D/0IVmrcGi&#10;F6h7Fhg5uvYPKN1yBx5kmHHQGUjZcpFmwGmK/NU0u4ZZkWZBcry90OT/Hyx/OO3skyOh/wI9LjAS&#10;0llfenTGeXrpdPxipwTjSOH5QpvoA+HxUl7cLD5giGPs/ad8ni8iTHa9bZ0PXwVoEo2KOlxLYoud&#10;tj4MqVNKLGZg0yqVVqPMbw7EjJ7s2mK0Qr/vx773UJ9xHAfDpr3lmxZrbpkPT8zharFNlGt4xEMq&#10;6CoKo0VJA+7H3/wxHxnHKCUdSqWiBrVMifpmcBNRVZPhJmOfjOJzvsgxbo76DlCABb4Fy5OJXhfU&#10;ZEoH+gWFvI6FMMQMx3IV3U/mXRg0iw+Bi/U6JaGALAtbs7M8QkeeIonP/QtzdmQ64I4eYNIRK18R&#10;PuTGm96ujwFpT9uInA5EjlSj+NI+x4cS1f3rf8q6PufVTwAAAP//AwBQSwMEFAAGAAgAAAAhAA1M&#10;CFDaAAAABAEAAA8AAABkcnMvZG93bnJldi54bWxMj01rwkAQhu+F/odlCr3VjaYVSbMRETxZCn5c&#10;vK27Y5KanQ3ZicZ/37WXehkY3pdnnsnng2vEBbtQe1IwHiUgkIy3NZUK9rvV2wxEYE1WN55QwQ0D&#10;zIvnp1xn1l9pg5ctlyJCKGRaQcXcZlIGU6HTYeRbpJidfOc0x7Urpe30NcJdIydJMpVO1xQvVLrF&#10;ZYXmvO2dgo8Nf/XftEsPw+T2s26XJj2tjVKvL8PiEwTjwP9luOtHdSii09H3ZINoFMRH+G/es2ny&#10;DuIYwbMUZJHLR/niFwAA//8DAFBLAQItABQABgAIAAAAIQC2gziS/gAAAOEBAAATAAAAAAAAAAAA&#10;AAAAAAAAAABbQ29udGVudF9UeXBlc10ueG1sUEsBAi0AFAAGAAgAAAAhADj9If/WAAAAlAEAAAsA&#10;AAAAAAAAAAAAAAAALwEAAF9yZWxzLy5yZWxzUEsBAi0AFAAGAAgAAAAhABj3YloKAgAAFgQAAA4A&#10;AAAAAAAAAAAAAAAALgIAAGRycy9lMm9Eb2MueG1sUEsBAi0AFAAGAAgAAAAhAA1MCFD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299D85B4" w14:textId="1B1F2163" w:rsidR="000D3A4E" w:rsidRPr="000D3A4E" w:rsidRDefault="000D3A4E" w:rsidP="000D3A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D3A4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685CE" w14:textId="4CB9BBBB" w:rsidR="000D3A4E" w:rsidRDefault="000D3A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C63D9A4" wp14:editId="4F3EA727">
              <wp:simplePos x="914400" y="941695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8540" cy="370205"/>
              <wp:effectExtent l="0" t="0" r="10160" b="0"/>
              <wp:wrapNone/>
              <wp:docPr id="1036052288" name="Text Box 3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85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66305" w14:textId="72E18497" w:rsidR="000D3A4E" w:rsidRPr="000D3A4E" w:rsidRDefault="000D3A4E" w:rsidP="000D3A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D3A4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3D9A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- Internal" style="position:absolute;margin-left:0;margin-top:0;width:80.2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57DAIAAB0EAAAOAAAAZHJzL2Uyb0RvYy54bWysU8Fu2zAMvQ/YPwi6L3ayZeuMOEXWIsOA&#10;oi2QDj0rshQbkEWBUmJnXz9KjpO222nYRaZJ6pF8fFpc961hB4W+AVvy6STnTFkJVWN3Jf/5tP5w&#10;xZkPwlbCgFUlPyrPr5fv3y06V6gZ1GAqhYxArC86V/I6BFdkmZe1aoWfgFOWghqwFYF+cZdVKDpC&#10;b002y/PPWQdYOQSpvCfv7RDky4SvtZLhQWuvAjMlp95COjGd23hmy4Uodihc3chTG+IfumhFY6no&#10;GepWBMH22PwB1TYSwYMOEwltBlo3UqUZaJpp/maaTS2cSrMQOd6dafL/D1beHzbuEVnov0FPC4yE&#10;dM4Xnpxxnl5jG7/UKaM4UXg806b6wGS8lE+v5p8oJCn28Us+y+cRJrvcdujDdwUti0bJkdaS2BKH&#10;Ox+G1DElFrOwboxJqzH2lYMwoye7tBit0G971lQv2t9CdaSpEIaFeyfXDZW+Ez48CqQNU7ek2vBA&#10;hzbQlRxOFmc14K+/+WM+EU9RzjpSTMktSZoz88PSQqK4RgNHY5uM6dd8nlPc7tsbIB1O6Uk4mUzy&#10;YjCjqRHaZ9LzKhaikLCSypV8O5o3YZAuvQepVquURDpyItzZjZMROtIVuXzqnwW6E+GBVnUPo5xE&#10;8Yb3ITfe9G61D8R+WkqkdiDyxDhpMK319F6iyF/+p6zLq17+BgAA//8DAFBLAwQUAAYACAAAACEA&#10;DUwIUNoAAAAEAQAADwAAAGRycy9kb3ducmV2LnhtbEyPTWvCQBCG74X+h2UKvdWNphVJsxERPFkK&#10;fly8rbtjkpqdDdmJxn/ftZd6GRjel2eeyeeDa8QFu1B7UjAeJSCQjLc1lQr2u9XbDERgTVY3nlDB&#10;DQPMi+enXGfWX2mDly2XIkIoZFpBxdxmUgZTodNh5FukmJ185zTHtSul7fQ1wl0jJ0kylU7XFC9U&#10;usVlhea87Z2Cjw1/9d+0Sw/D5PazbpcmPa2NUq8vw+ITBOPA/2W460d1KKLT0fdkg2gUxEf4b96z&#10;afIO4hjBsxRkkctH+eIXAAD//wMAUEsBAi0AFAAGAAgAAAAhALaDOJL+AAAA4QEAABMAAAAAAAAA&#10;AAAAAAAAAAAAAFtDb250ZW50X1R5cGVzXS54bWxQSwECLQAUAAYACAAAACEAOP0h/9YAAACUAQAA&#10;CwAAAAAAAAAAAAAAAAAvAQAAX3JlbHMvLnJlbHNQSwECLQAUAAYACAAAACEATKq+ewwCAAAdBAAA&#10;DgAAAAAAAAAAAAAAAAAuAgAAZHJzL2Uyb0RvYy54bWxQSwECLQAUAAYACAAAACEADUwIUN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21166305" w14:textId="72E18497" w:rsidR="000D3A4E" w:rsidRPr="000D3A4E" w:rsidRDefault="000D3A4E" w:rsidP="000D3A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D3A4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D746" w14:textId="38EF2DFB" w:rsidR="000D3A4E" w:rsidRDefault="000D3A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C3D558" wp14:editId="2D3F7DF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8540" cy="370205"/>
              <wp:effectExtent l="0" t="0" r="10160" b="0"/>
              <wp:wrapNone/>
              <wp:docPr id="1773591020" name="Text Box 1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85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A13A1C" w14:textId="5D3F48CC" w:rsidR="000D3A4E" w:rsidRPr="000D3A4E" w:rsidRDefault="000D3A4E" w:rsidP="000D3A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D3A4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3D5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- Internal" style="position:absolute;margin-left:0;margin-top:0;width:80.2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k9DgIAAB0EAAAOAAAAZHJzL2Uyb0RvYy54bWysU8Fu2zAMvQ/YPwi6L3ayZeuMOEXWIsOA&#10;oC2QDj0rshwbkESBUmJnXz9KjpOt22nYRaZJ6pF8fFrc9kazo0Lfgi35dJJzpqyEqrX7kn9/Xr+7&#10;4cwHYSuhwaqSn5Tnt8u3bxadK9QMGtCVQkYg1hedK3kTgiuyzMtGGeEn4JSlYA1oRKBf3GcVio7Q&#10;jc5mef4x6wArhyCV9+S9H4J8mfDrWsnwWNdeBaZLTr2FdGI6d/HMlgtR7FG4ppXnNsQ/dGFEa6no&#10;BepeBMEO2P4BZVqJ4KEOEwkmg7pupUoz0DTT/NU020Y4lWYhcry70OT/H6x8OG7dE7LQf4GeFhgJ&#10;6ZwvPDnjPH2NJn6pU0ZxovB0oU31gcl4KZ/ezD9QSFLs/ad8ls8jTHa97dCHrwoMi0bJkdaS2BLH&#10;jQ9D6pgSi1lYt1qn1Wj7m4Mwoye7thit0O961lYln43t76A60VQIw8K9k+uWSm+ED08CacPULak2&#10;PNJRa+hKDmeLswbwx9/8MZ+IpyhnHSmm5JYkzZn+ZmkhUVyjgaOxS8b0cz7PKW4P5g5Ih1N6Ek4m&#10;k7wY9GjWCOaF9LyKhSgkrKRyJd+N5l0YpEvvQarVKiWRjpwIG7t1MkJHuiKXz/2LQHcmPNCqHmCU&#10;kyhe8T7kxpverQ6B2E9LidQORJ4ZJw2mtZ7fSxT5r/8p6/qqlz8BAAD//wMAUEsDBBQABgAIAAAA&#10;IQANTAhQ2gAAAAQBAAAPAAAAZHJzL2Rvd25yZXYueG1sTI9Na8JAEIbvhf6HZQq91Y2mFUmzERE8&#10;WQp+XLytu2OSmp0N2YnGf9+1l3oZGN6XZ57J54NrxAW7UHtSMB4lIJCMtzWVCva71dsMRGBNVjee&#10;UMENA8yL56dcZ9ZfaYOXLZciQihkWkHF3GZSBlOh02HkW6SYnXznNMe1K6Xt9DXCXSMnSTKVTtcU&#10;L1S6xWWF5rztnYKPDX/137RLD8Pk9rNulyY9rY1Sry/D4hME48D/ZbjrR3UootPR92SDaBTER/hv&#10;3rNp8g7iGMGzFGSRy0f54hcAAP//AwBQSwECLQAUAAYACAAAACEAtoM4kv4AAADhAQAAEwAAAAAA&#10;AAAAAAAAAAAAAAAAW0NvbnRlbnRfVHlwZXNdLnhtbFBLAQItABQABgAIAAAAIQA4/SH/1gAAAJQB&#10;AAALAAAAAAAAAAAAAAAAAC8BAABfcmVscy8ucmVsc1BLAQItABQABgAIAAAAIQD7a2k9DgIAAB0E&#10;AAAOAAAAAAAAAAAAAAAAAC4CAABkcnMvZTJvRG9jLnhtbFBLAQItABQABgAIAAAAIQANTAhQ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DA13A1C" w14:textId="5D3F48CC" w:rsidR="000D3A4E" w:rsidRPr="000D3A4E" w:rsidRDefault="000D3A4E" w:rsidP="000D3A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D3A4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3B360" w14:textId="77777777" w:rsidR="005446D9" w:rsidRDefault="005446D9" w:rsidP="000D3A4E">
      <w:pPr>
        <w:spacing w:after="0" w:line="240" w:lineRule="auto"/>
      </w:pPr>
      <w:r>
        <w:separator/>
      </w:r>
    </w:p>
  </w:footnote>
  <w:footnote w:type="continuationSeparator" w:id="0">
    <w:p w14:paraId="4325E817" w14:textId="77777777" w:rsidR="005446D9" w:rsidRDefault="005446D9" w:rsidP="000D3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23C"/>
    <w:multiLevelType w:val="multilevel"/>
    <w:tmpl w:val="1780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35EA"/>
    <w:multiLevelType w:val="multilevel"/>
    <w:tmpl w:val="0CDA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5558B"/>
    <w:multiLevelType w:val="multilevel"/>
    <w:tmpl w:val="E20C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66D0C"/>
    <w:multiLevelType w:val="multilevel"/>
    <w:tmpl w:val="729A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12D63"/>
    <w:multiLevelType w:val="multilevel"/>
    <w:tmpl w:val="EA4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A74F2"/>
    <w:multiLevelType w:val="multilevel"/>
    <w:tmpl w:val="8F82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121E4"/>
    <w:multiLevelType w:val="multilevel"/>
    <w:tmpl w:val="9BA2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E6C2E"/>
    <w:multiLevelType w:val="multilevel"/>
    <w:tmpl w:val="F838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C1A08"/>
    <w:multiLevelType w:val="multilevel"/>
    <w:tmpl w:val="C7F6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621DA"/>
    <w:multiLevelType w:val="multilevel"/>
    <w:tmpl w:val="9D50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E46EF"/>
    <w:multiLevelType w:val="multilevel"/>
    <w:tmpl w:val="014A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F5DA4"/>
    <w:multiLevelType w:val="multilevel"/>
    <w:tmpl w:val="61E4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522E2"/>
    <w:multiLevelType w:val="multilevel"/>
    <w:tmpl w:val="E576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E2595"/>
    <w:multiLevelType w:val="multilevel"/>
    <w:tmpl w:val="1376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358FF"/>
    <w:multiLevelType w:val="multilevel"/>
    <w:tmpl w:val="0C6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E76755"/>
    <w:multiLevelType w:val="multilevel"/>
    <w:tmpl w:val="C834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69291E"/>
    <w:multiLevelType w:val="multilevel"/>
    <w:tmpl w:val="1B7C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93833"/>
    <w:multiLevelType w:val="multilevel"/>
    <w:tmpl w:val="576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64E5A"/>
    <w:multiLevelType w:val="multilevel"/>
    <w:tmpl w:val="214A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D3AA6"/>
    <w:multiLevelType w:val="multilevel"/>
    <w:tmpl w:val="5E52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7D0692"/>
    <w:multiLevelType w:val="multilevel"/>
    <w:tmpl w:val="9328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A0F7C"/>
    <w:multiLevelType w:val="multilevel"/>
    <w:tmpl w:val="968E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395007"/>
    <w:multiLevelType w:val="multilevel"/>
    <w:tmpl w:val="B5C0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6B5845"/>
    <w:multiLevelType w:val="multilevel"/>
    <w:tmpl w:val="2820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AE66E5"/>
    <w:multiLevelType w:val="multilevel"/>
    <w:tmpl w:val="5E14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427EE7"/>
    <w:multiLevelType w:val="multilevel"/>
    <w:tmpl w:val="761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2B54B5"/>
    <w:multiLevelType w:val="multilevel"/>
    <w:tmpl w:val="B8AE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47729C"/>
    <w:multiLevelType w:val="multilevel"/>
    <w:tmpl w:val="394C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797E1A"/>
    <w:multiLevelType w:val="multilevel"/>
    <w:tmpl w:val="1376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1F45C8"/>
    <w:multiLevelType w:val="multilevel"/>
    <w:tmpl w:val="A20A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907184"/>
    <w:multiLevelType w:val="multilevel"/>
    <w:tmpl w:val="639C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F35BB"/>
    <w:multiLevelType w:val="multilevel"/>
    <w:tmpl w:val="05A0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13643B"/>
    <w:multiLevelType w:val="multilevel"/>
    <w:tmpl w:val="0DF6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B35F99"/>
    <w:multiLevelType w:val="multilevel"/>
    <w:tmpl w:val="5990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964AB2"/>
    <w:multiLevelType w:val="multilevel"/>
    <w:tmpl w:val="A2CE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5E2A13"/>
    <w:multiLevelType w:val="multilevel"/>
    <w:tmpl w:val="9990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1910FB"/>
    <w:multiLevelType w:val="multilevel"/>
    <w:tmpl w:val="5E1E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724DF2"/>
    <w:multiLevelType w:val="multilevel"/>
    <w:tmpl w:val="2552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C83816"/>
    <w:multiLevelType w:val="multilevel"/>
    <w:tmpl w:val="AE02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EE0359"/>
    <w:multiLevelType w:val="multilevel"/>
    <w:tmpl w:val="3C2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555BBD"/>
    <w:multiLevelType w:val="multilevel"/>
    <w:tmpl w:val="7CEC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8B7362"/>
    <w:multiLevelType w:val="multilevel"/>
    <w:tmpl w:val="8CE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D42BA6"/>
    <w:multiLevelType w:val="multilevel"/>
    <w:tmpl w:val="67E2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135D49"/>
    <w:multiLevelType w:val="multilevel"/>
    <w:tmpl w:val="1326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B01BF4"/>
    <w:multiLevelType w:val="multilevel"/>
    <w:tmpl w:val="526C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457D72"/>
    <w:multiLevelType w:val="multilevel"/>
    <w:tmpl w:val="961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6D02FB"/>
    <w:multiLevelType w:val="multilevel"/>
    <w:tmpl w:val="264A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A60504"/>
    <w:multiLevelType w:val="multilevel"/>
    <w:tmpl w:val="489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546B6F"/>
    <w:multiLevelType w:val="multilevel"/>
    <w:tmpl w:val="A7F8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937A07"/>
    <w:multiLevelType w:val="multilevel"/>
    <w:tmpl w:val="81B8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8C49EC"/>
    <w:multiLevelType w:val="multilevel"/>
    <w:tmpl w:val="5346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091858"/>
    <w:multiLevelType w:val="multilevel"/>
    <w:tmpl w:val="4F9E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9E17E5"/>
    <w:multiLevelType w:val="multilevel"/>
    <w:tmpl w:val="DCA8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A52A36"/>
    <w:multiLevelType w:val="multilevel"/>
    <w:tmpl w:val="4208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7936EC"/>
    <w:multiLevelType w:val="multilevel"/>
    <w:tmpl w:val="60D0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D23824"/>
    <w:multiLevelType w:val="multilevel"/>
    <w:tmpl w:val="E10C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7632BE"/>
    <w:multiLevelType w:val="multilevel"/>
    <w:tmpl w:val="D5D2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375B3E"/>
    <w:multiLevelType w:val="multilevel"/>
    <w:tmpl w:val="3A68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E0341C"/>
    <w:multiLevelType w:val="multilevel"/>
    <w:tmpl w:val="970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603E0D"/>
    <w:multiLevelType w:val="multilevel"/>
    <w:tmpl w:val="7646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AD49AB"/>
    <w:multiLevelType w:val="multilevel"/>
    <w:tmpl w:val="B6D8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D026E6"/>
    <w:multiLevelType w:val="multilevel"/>
    <w:tmpl w:val="E2AC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622929"/>
    <w:multiLevelType w:val="multilevel"/>
    <w:tmpl w:val="85EC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3913E3"/>
    <w:multiLevelType w:val="multilevel"/>
    <w:tmpl w:val="5F80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D14A98"/>
    <w:multiLevelType w:val="multilevel"/>
    <w:tmpl w:val="E07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081C22"/>
    <w:multiLevelType w:val="multilevel"/>
    <w:tmpl w:val="FB40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2075E0"/>
    <w:multiLevelType w:val="multilevel"/>
    <w:tmpl w:val="BB72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CB7E85"/>
    <w:multiLevelType w:val="multilevel"/>
    <w:tmpl w:val="F032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DE29B9"/>
    <w:multiLevelType w:val="multilevel"/>
    <w:tmpl w:val="D730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250973">
    <w:abstractNumId w:val="34"/>
  </w:num>
  <w:num w:numId="2" w16cid:durableId="659163055">
    <w:abstractNumId w:val="42"/>
  </w:num>
  <w:num w:numId="3" w16cid:durableId="1809591765">
    <w:abstractNumId w:val="51"/>
  </w:num>
  <w:num w:numId="4" w16cid:durableId="1149856915">
    <w:abstractNumId w:val="62"/>
  </w:num>
  <w:num w:numId="5" w16cid:durableId="468479286">
    <w:abstractNumId w:val="8"/>
  </w:num>
  <w:num w:numId="6" w16cid:durableId="307832564">
    <w:abstractNumId w:val="3"/>
  </w:num>
  <w:num w:numId="7" w16cid:durableId="1727222995">
    <w:abstractNumId w:val="7"/>
  </w:num>
  <w:num w:numId="8" w16cid:durableId="753623668">
    <w:abstractNumId w:val="66"/>
  </w:num>
  <w:num w:numId="9" w16cid:durableId="233785888">
    <w:abstractNumId w:val="22"/>
  </w:num>
  <w:num w:numId="10" w16cid:durableId="1208645771">
    <w:abstractNumId w:val="56"/>
  </w:num>
  <w:num w:numId="11" w16cid:durableId="1781292973">
    <w:abstractNumId w:val="26"/>
  </w:num>
  <w:num w:numId="12" w16cid:durableId="975522706">
    <w:abstractNumId w:val="20"/>
  </w:num>
  <w:num w:numId="13" w16cid:durableId="1106269144">
    <w:abstractNumId w:val="53"/>
  </w:num>
  <w:num w:numId="14" w16cid:durableId="695424261">
    <w:abstractNumId w:val="23"/>
  </w:num>
  <w:num w:numId="15" w16cid:durableId="52392333">
    <w:abstractNumId w:val="61"/>
  </w:num>
  <w:num w:numId="16" w16cid:durableId="490023373">
    <w:abstractNumId w:val="0"/>
  </w:num>
  <w:num w:numId="17" w16cid:durableId="595334026">
    <w:abstractNumId w:val="52"/>
  </w:num>
  <w:num w:numId="18" w16cid:durableId="941038133">
    <w:abstractNumId w:val="41"/>
  </w:num>
  <w:num w:numId="19" w16cid:durableId="842862687">
    <w:abstractNumId w:val="6"/>
  </w:num>
  <w:num w:numId="20" w16cid:durableId="1058895018">
    <w:abstractNumId w:val="28"/>
  </w:num>
  <w:num w:numId="21" w16cid:durableId="183177237">
    <w:abstractNumId w:val="48"/>
  </w:num>
  <w:num w:numId="22" w16cid:durableId="1708531457">
    <w:abstractNumId w:val="15"/>
  </w:num>
  <w:num w:numId="23" w16cid:durableId="1451704491">
    <w:abstractNumId w:val="13"/>
  </w:num>
  <w:num w:numId="24" w16cid:durableId="171653961">
    <w:abstractNumId w:val="12"/>
  </w:num>
  <w:num w:numId="25" w16cid:durableId="680742051">
    <w:abstractNumId w:val="9"/>
  </w:num>
  <w:num w:numId="26" w16cid:durableId="680278229">
    <w:abstractNumId w:val="47"/>
  </w:num>
  <w:num w:numId="27" w16cid:durableId="1005716592">
    <w:abstractNumId w:val="59"/>
  </w:num>
  <w:num w:numId="28" w16cid:durableId="1209998581">
    <w:abstractNumId w:val="65"/>
  </w:num>
  <w:num w:numId="29" w16cid:durableId="1366642309">
    <w:abstractNumId w:val="1"/>
  </w:num>
  <w:num w:numId="30" w16cid:durableId="1752699592">
    <w:abstractNumId w:val="63"/>
  </w:num>
  <w:num w:numId="31" w16cid:durableId="1814252914">
    <w:abstractNumId w:val="21"/>
  </w:num>
  <w:num w:numId="32" w16cid:durableId="1008099228">
    <w:abstractNumId w:val="29"/>
  </w:num>
  <w:num w:numId="33" w16cid:durableId="2057310641">
    <w:abstractNumId w:val="55"/>
  </w:num>
  <w:num w:numId="34" w16cid:durableId="422578198">
    <w:abstractNumId w:val="43"/>
  </w:num>
  <w:num w:numId="35" w16cid:durableId="1140921338">
    <w:abstractNumId w:val="36"/>
  </w:num>
  <w:num w:numId="36" w16cid:durableId="734816538">
    <w:abstractNumId w:val="16"/>
  </w:num>
  <w:num w:numId="37" w16cid:durableId="563878561">
    <w:abstractNumId w:val="46"/>
  </w:num>
  <w:num w:numId="38" w16cid:durableId="632247251">
    <w:abstractNumId w:val="24"/>
  </w:num>
  <w:num w:numId="39" w16cid:durableId="1241140745">
    <w:abstractNumId w:val="4"/>
  </w:num>
  <w:num w:numId="40" w16cid:durableId="1052921495">
    <w:abstractNumId w:val="49"/>
  </w:num>
  <w:num w:numId="41" w16cid:durableId="1934820670">
    <w:abstractNumId w:val="33"/>
  </w:num>
  <w:num w:numId="42" w16cid:durableId="1915161539">
    <w:abstractNumId w:val="37"/>
  </w:num>
  <w:num w:numId="43" w16cid:durableId="2025739381">
    <w:abstractNumId w:val="60"/>
  </w:num>
  <w:num w:numId="44" w16cid:durableId="1023749517">
    <w:abstractNumId w:val="35"/>
  </w:num>
  <w:num w:numId="45" w16cid:durableId="1970014086">
    <w:abstractNumId w:val="25"/>
  </w:num>
  <w:num w:numId="46" w16cid:durableId="2120681758">
    <w:abstractNumId w:val="31"/>
  </w:num>
  <w:num w:numId="47" w16cid:durableId="2013409972">
    <w:abstractNumId w:val="67"/>
  </w:num>
  <w:num w:numId="48" w16cid:durableId="313293026">
    <w:abstractNumId w:val="40"/>
  </w:num>
  <w:num w:numId="49" w16cid:durableId="148134658">
    <w:abstractNumId w:val="38"/>
  </w:num>
  <w:num w:numId="50" w16cid:durableId="2144344272">
    <w:abstractNumId w:val="17"/>
  </w:num>
  <w:num w:numId="51" w16cid:durableId="1264731136">
    <w:abstractNumId w:val="10"/>
  </w:num>
  <w:num w:numId="52" w16cid:durableId="350301234">
    <w:abstractNumId w:val="57"/>
  </w:num>
  <w:num w:numId="53" w16cid:durableId="1475487676">
    <w:abstractNumId w:val="27"/>
  </w:num>
  <w:num w:numId="54" w16cid:durableId="978068801">
    <w:abstractNumId w:val="68"/>
  </w:num>
  <w:num w:numId="55" w16cid:durableId="1534225919">
    <w:abstractNumId w:val="50"/>
  </w:num>
  <w:num w:numId="56" w16cid:durableId="2048723125">
    <w:abstractNumId w:val="19"/>
  </w:num>
  <w:num w:numId="57" w16cid:durableId="1486507797">
    <w:abstractNumId w:val="30"/>
  </w:num>
  <w:num w:numId="58" w16cid:durableId="185365895">
    <w:abstractNumId w:val="11"/>
  </w:num>
  <w:num w:numId="59" w16cid:durableId="773133419">
    <w:abstractNumId w:val="5"/>
  </w:num>
  <w:num w:numId="60" w16cid:durableId="1835682134">
    <w:abstractNumId w:val="64"/>
  </w:num>
  <w:num w:numId="61" w16cid:durableId="898983405">
    <w:abstractNumId w:val="18"/>
  </w:num>
  <w:num w:numId="62" w16cid:durableId="1703246181">
    <w:abstractNumId w:val="2"/>
  </w:num>
  <w:num w:numId="63" w16cid:durableId="1371110737">
    <w:abstractNumId w:val="44"/>
  </w:num>
  <w:num w:numId="64" w16cid:durableId="81491968">
    <w:abstractNumId w:val="45"/>
  </w:num>
  <w:num w:numId="65" w16cid:durableId="501168436">
    <w:abstractNumId w:val="58"/>
  </w:num>
  <w:num w:numId="66" w16cid:durableId="904488308">
    <w:abstractNumId w:val="32"/>
  </w:num>
  <w:num w:numId="67" w16cid:durableId="1801537711">
    <w:abstractNumId w:val="39"/>
  </w:num>
  <w:num w:numId="68" w16cid:durableId="227424148">
    <w:abstractNumId w:val="14"/>
  </w:num>
  <w:num w:numId="69" w16cid:durableId="1843549508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42"/>
    <w:rsid w:val="000D3A4E"/>
    <w:rsid w:val="000F7F84"/>
    <w:rsid w:val="003B7B83"/>
    <w:rsid w:val="005446D9"/>
    <w:rsid w:val="007629C8"/>
    <w:rsid w:val="007F6E71"/>
    <w:rsid w:val="00910E42"/>
    <w:rsid w:val="00922C82"/>
    <w:rsid w:val="00AC6606"/>
    <w:rsid w:val="00AC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EF08"/>
  <w15:chartTrackingRefBased/>
  <w15:docId w15:val="{83B14A26-5ABE-478C-BFCC-F064AC4E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E4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D3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5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6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9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0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5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0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9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9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83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0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6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23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64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86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58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2282</Words>
  <Characters>13013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D.Gandhi</dc:creator>
  <cp:keywords/>
  <dc:description/>
  <cp:lastModifiedBy>A D.Gandhi</cp:lastModifiedBy>
  <cp:revision>8</cp:revision>
  <dcterms:created xsi:type="dcterms:W3CDTF">2024-11-13T15:20:00Z</dcterms:created>
  <dcterms:modified xsi:type="dcterms:W3CDTF">2024-11-13T15:59:00Z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69b6d9ec,6658c6cb,3dc0e740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Restricted - Internal</vt:lpwstr>
  </property>
  <property fmtid="{D5CDD505-2E9C-101B-9397-08002B2CF9AE}" pid="5" name="MSIP_Label_6a5eed2d-f507-487d-9ff3-0d2509888e6d_Enabled">
    <vt:lpwstr>true</vt:lpwstr>
  </property>
  <property fmtid="{D5CDD505-2E9C-101B-9397-08002B2CF9AE}" pid="6" name="MSIP_Label_6a5eed2d-f507-487d-9ff3-0d2509888e6d_SetDate">
    <vt:lpwstr>2024-11-13T15:31:50Z</vt:lpwstr>
  </property>
  <property fmtid="{D5CDD505-2E9C-101B-9397-08002B2CF9AE}" pid="7" name="MSIP_Label_6a5eed2d-f507-487d-9ff3-0d2509888e6d_Method">
    <vt:lpwstr>Standard</vt:lpwstr>
  </property>
  <property fmtid="{D5CDD505-2E9C-101B-9397-08002B2CF9AE}" pid="8" name="MSIP_Label_6a5eed2d-f507-487d-9ff3-0d2509888e6d_Name">
    <vt:lpwstr>Restricted - Internal</vt:lpwstr>
  </property>
  <property fmtid="{D5CDD505-2E9C-101B-9397-08002B2CF9AE}" pid="9" name="MSIP_Label_6a5eed2d-f507-487d-9ff3-0d2509888e6d_SiteId">
    <vt:lpwstr>9ff87383-ae93-4e4b-85fd-e21685c0431c</vt:lpwstr>
  </property>
  <property fmtid="{D5CDD505-2E9C-101B-9397-08002B2CF9AE}" pid="10" name="MSIP_Label_6a5eed2d-f507-487d-9ff3-0d2509888e6d_ActionId">
    <vt:lpwstr>5b2f4a06-c55d-47c0-b83c-708193719042</vt:lpwstr>
  </property>
  <property fmtid="{D5CDD505-2E9C-101B-9397-08002B2CF9AE}" pid="11" name="MSIP_Label_6a5eed2d-f507-487d-9ff3-0d2509888e6d_ContentBits">
    <vt:lpwstr>2</vt:lpwstr>
  </property>
</Properties>
</file>