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424" w:rsidRDefault="00C713E2">
      <w:pPr>
        <w:rPr>
          <w:b/>
          <w:sz w:val="30"/>
        </w:rPr>
      </w:pPr>
      <w:r w:rsidRPr="00C713E2">
        <w:rPr>
          <w:b/>
          <w:sz w:val="30"/>
        </w:rPr>
        <w:t>Experiment 2:</w:t>
      </w:r>
    </w:p>
    <w:p w:rsidR="00C713E2" w:rsidRDefault="00C713E2">
      <w:pPr>
        <w:rPr>
          <w:b/>
          <w:color w:val="000000"/>
          <w:sz w:val="26"/>
        </w:rPr>
      </w:pPr>
      <w:r w:rsidRPr="00C713E2">
        <w:rPr>
          <w:b/>
          <w:color w:val="000000"/>
          <w:sz w:val="26"/>
        </w:rPr>
        <w:t xml:space="preserve">Perform an experiment to grab a banner with telnet and perform the task using </w:t>
      </w:r>
      <w:proofErr w:type="spellStart"/>
      <w:r w:rsidRPr="00C713E2">
        <w:rPr>
          <w:b/>
          <w:color w:val="000000"/>
          <w:sz w:val="26"/>
        </w:rPr>
        <w:t>Netcat</w:t>
      </w:r>
      <w:proofErr w:type="spellEnd"/>
    </w:p>
    <w:p w:rsidR="003709E4" w:rsidRPr="003709E4" w:rsidRDefault="003709E4">
      <w:pPr>
        <w:rPr>
          <w:b/>
          <w:color w:val="000000"/>
          <w:sz w:val="24"/>
        </w:rPr>
      </w:pPr>
      <w:r w:rsidRPr="003709E4">
        <w:rPr>
          <w:b/>
          <w:color w:val="000000"/>
          <w:sz w:val="24"/>
        </w:rPr>
        <w:t>Banner Grabbing</w:t>
      </w:r>
    </w:p>
    <w:p w:rsidR="003709E4" w:rsidRDefault="003709E4">
      <w:pPr>
        <w:rPr>
          <w:color w:val="000000" w:themeColor="text1"/>
        </w:rPr>
      </w:pPr>
      <w:r w:rsidRPr="003709E4">
        <w:rPr>
          <w:color w:val="000000" w:themeColor="text1"/>
        </w:rPr>
        <w:t xml:space="preserve">Banner Grabbing is an enumeration technique used to glean information about computer systems on a network and the services running its open ports. Administrators can use this to take inventory of the systems and services on their network. Tools commonly used to perform banner grabbing are </w:t>
      </w:r>
      <w:hyperlink r:id="rId5" w:tooltip="Telnet" w:history="1">
        <w:r w:rsidRPr="003709E4">
          <w:rPr>
            <w:rStyle w:val="Hyperlink"/>
            <w:color w:val="000000" w:themeColor="text1"/>
            <w:u w:val="none"/>
          </w:rPr>
          <w:t>Telnet</w:t>
        </w:r>
      </w:hyperlink>
      <w:r w:rsidRPr="003709E4">
        <w:rPr>
          <w:color w:val="000000" w:themeColor="text1"/>
        </w:rPr>
        <w:t xml:space="preserve">, which is included with most </w:t>
      </w:r>
      <w:hyperlink r:id="rId6" w:tooltip="Operating systems" w:history="1">
        <w:r w:rsidRPr="003709E4">
          <w:rPr>
            <w:rStyle w:val="Hyperlink"/>
            <w:color w:val="000000" w:themeColor="text1"/>
            <w:u w:val="none"/>
          </w:rPr>
          <w:t>operating systems</w:t>
        </w:r>
      </w:hyperlink>
      <w:r w:rsidRPr="003709E4">
        <w:rPr>
          <w:color w:val="000000" w:themeColor="text1"/>
        </w:rPr>
        <w:t xml:space="preserve">, and </w:t>
      </w:r>
      <w:hyperlink r:id="rId7" w:tooltip="Netcat" w:history="1">
        <w:proofErr w:type="spellStart"/>
        <w:r w:rsidRPr="003709E4">
          <w:rPr>
            <w:rStyle w:val="Hyperlink"/>
            <w:color w:val="000000" w:themeColor="text1"/>
            <w:u w:val="none"/>
          </w:rPr>
          <w:t>Netcat</w:t>
        </w:r>
        <w:proofErr w:type="spellEnd"/>
      </w:hyperlink>
      <w:r w:rsidRPr="003709E4">
        <w:rPr>
          <w:color w:val="000000" w:themeColor="text1"/>
        </w:rPr>
        <w:t>.</w:t>
      </w:r>
    </w:p>
    <w:p w:rsidR="009F78EC" w:rsidRDefault="009F78EC" w:rsidP="009F78EC">
      <w:pPr>
        <w:pStyle w:val="NormalWeb"/>
        <w:rPr>
          <w:rFonts w:asciiTheme="minorHAnsi" w:hAnsiTheme="minorHAnsi"/>
          <w:color w:val="000000" w:themeColor="text1"/>
        </w:rPr>
      </w:pPr>
      <w:r w:rsidRPr="009F78EC">
        <w:rPr>
          <w:rFonts w:asciiTheme="minorHAnsi" w:hAnsiTheme="minorHAnsi"/>
          <w:b/>
          <w:bCs/>
          <w:color w:val="000000" w:themeColor="text1"/>
        </w:rPr>
        <w:t>What is Telnet?</w:t>
      </w:r>
      <w:r w:rsidRPr="009F78EC">
        <w:rPr>
          <w:rFonts w:asciiTheme="minorHAnsi" w:hAnsiTheme="minorHAnsi"/>
          <w:color w:val="000000" w:themeColor="text1"/>
        </w:rPr>
        <w:br/>
        <w:t xml:space="preserve">Telnet is a user command and an underlying </w:t>
      </w:r>
      <w:hyperlink r:id="rId8" w:history="1">
        <w:r w:rsidRPr="009F78EC">
          <w:rPr>
            <w:rStyle w:val="Hyperlink"/>
            <w:rFonts w:asciiTheme="minorHAnsi" w:hAnsiTheme="minorHAnsi"/>
            <w:color w:val="000000" w:themeColor="text1"/>
            <w:u w:val="none"/>
          </w:rPr>
          <w:t>TCP/IP</w:t>
        </w:r>
      </w:hyperlink>
      <w:r w:rsidRPr="009F78EC">
        <w:rPr>
          <w:rFonts w:asciiTheme="minorHAnsi" w:hAnsiTheme="minorHAnsi"/>
          <w:color w:val="000000" w:themeColor="text1"/>
        </w:rPr>
        <w:t xml:space="preserve"> </w:t>
      </w:r>
      <w:hyperlink r:id="rId9" w:history="1">
        <w:r w:rsidRPr="009F78EC">
          <w:rPr>
            <w:rStyle w:val="Hyperlink"/>
            <w:rFonts w:asciiTheme="minorHAnsi" w:hAnsiTheme="minorHAnsi"/>
            <w:color w:val="000000" w:themeColor="text1"/>
            <w:u w:val="none"/>
          </w:rPr>
          <w:t>protocol</w:t>
        </w:r>
      </w:hyperlink>
      <w:r w:rsidRPr="009F78EC">
        <w:rPr>
          <w:rFonts w:asciiTheme="minorHAnsi" w:hAnsiTheme="minorHAnsi"/>
          <w:color w:val="000000" w:themeColor="text1"/>
        </w:rPr>
        <w:t xml:space="preserve"> for accessing remote computers. Through Telnet, an administrator or another user can </w:t>
      </w:r>
      <w:hyperlink r:id="rId10" w:history="1">
        <w:r w:rsidRPr="009F78EC">
          <w:rPr>
            <w:rStyle w:val="Hyperlink"/>
            <w:rFonts w:asciiTheme="minorHAnsi" w:hAnsiTheme="minorHAnsi"/>
            <w:color w:val="000000" w:themeColor="text1"/>
            <w:u w:val="none"/>
          </w:rPr>
          <w:t>access</w:t>
        </w:r>
      </w:hyperlink>
      <w:r w:rsidRPr="009F78EC">
        <w:rPr>
          <w:rFonts w:asciiTheme="minorHAnsi" w:hAnsiTheme="minorHAnsi"/>
          <w:color w:val="000000" w:themeColor="text1"/>
        </w:rPr>
        <w:t xml:space="preserve"> someone else's computer remotely. With Telnet, you log on as a regular user with whatever privileges you may have been granted to the specific </w:t>
      </w:r>
      <w:hyperlink r:id="rId11" w:history="1">
        <w:r w:rsidRPr="009F78EC">
          <w:rPr>
            <w:rStyle w:val="Hyperlink"/>
            <w:rFonts w:asciiTheme="minorHAnsi" w:hAnsiTheme="minorHAnsi"/>
            <w:color w:val="000000" w:themeColor="text1"/>
            <w:u w:val="none"/>
          </w:rPr>
          <w:t>application</w:t>
        </w:r>
      </w:hyperlink>
      <w:r w:rsidRPr="009F78EC">
        <w:rPr>
          <w:rFonts w:asciiTheme="minorHAnsi" w:hAnsiTheme="minorHAnsi"/>
          <w:color w:val="000000" w:themeColor="text1"/>
        </w:rPr>
        <w:t xml:space="preserve"> and </w:t>
      </w:r>
      <w:hyperlink r:id="rId12" w:history="1">
        <w:r w:rsidRPr="009F78EC">
          <w:rPr>
            <w:rStyle w:val="Hyperlink"/>
            <w:rFonts w:asciiTheme="minorHAnsi" w:hAnsiTheme="minorHAnsi"/>
            <w:color w:val="000000" w:themeColor="text1"/>
            <w:u w:val="none"/>
          </w:rPr>
          <w:t>data</w:t>
        </w:r>
      </w:hyperlink>
      <w:r w:rsidRPr="009F78EC">
        <w:rPr>
          <w:rFonts w:asciiTheme="minorHAnsi" w:hAnsiTheme="minorHAnsi"/>
          <w:color w:val="000000" w:themeColor="text1"/>
        </w:rPr>
        <w:t xml:space="preserve"> on that computer.</w:t>
      </w:r>
    </w:p>
    <w:p w:rsidR="009F78EC" w:rsidRDefault="00624400" w:rsidP="009F78EC">
      <w:pPr>
        <w:pStyle w:val="NormalWeb"/>
        <w:rPr>
          <w:b/>
          <w:sz w:val="28"/>
          <w:szCs w:val="28"/>
        </w:rPr>
      </w:pPr>
      <w:r w:rsidRPr="00624400">
        <w:rPr>
          <w:b/>
          <w:sz w:val="28"/>
          <w:szCs w:val="28"/>
        </w:rPr>
        <w:t>Steps for banner grabbing using telnet:</w:t>
      </w:r>
    </w:p>
    <w:p w:rsidR="00624400" w:rsidRPr="00624400" w:rsidRDefault="00624400" w:rsidP="009F78EC">
      <w:pPr>
        <w:pStyle w:val="NormalWeb"/>
        <w:rPr>
          <w:b/>
          <w:sz w:val="28"/>
          <w:szCs w:val="28"/>
        </w:rPr>
      </w:pPr>
      <w:r>
        <w:rPr>
          <w:b/>
          <w:sz w:val="28"/>
          <w:szCs w:val="28"/>
        </w:rPr>
        <w:t>Step1:</w:t>
      </w:r>
    </w:p>
    <w:p w:rsidR="009F78EC" w:rsidRDefault="009F78EC" w:rsidP="009F78EC">
      <w:pPr>
        <w:pStyle w:val="NormalWeb"/>
        <w:numPr>
          <w:ilvl w:val="0"/>
          <w:numId w:val="1"/>
        </w:numPr>
        <w:rPr>
          <w:rFonts w:asciiTheme="minorHAnsi" w:hAnsiTheme="minorHAnsi"/>
          <w:color w:val="000000" w:themeColor="text1"/>
        </w:rPr>
      </w:pPr>
      <w:r>
        <w:rPr>
          <w:rFonts w:asciiTheme="minorHAnsi" w:hAnsiTheme="minorHAnsi"/>
          <w:color w:val="000000" w:themeColor="text1"/>
        </w:rPr>
        <w:t>Go to Command Prompt</w:t>
      </w:r>
    </w:p>
    <w:p w:rsidR="009F78EC" w:rsidRDefault="009F78EC" w:rsidP="009F78EC">
      <w:pPr>
        <w:pStyle w:val="NormalWeb"/>
        <w:numPr>
          <w:ilvl w:val="0"/>
          <w:numId w:val="1"/>
        </w:numPr>
        <w:rPr>
          <w:rFonts w:asciiTheme="minorHAnsi" w:hAnsiTheme="minorHAnsi"/>
          <w:color w:val="000000" w:themeColor="text1"/>
        </w:rPr>
      </w:pPr>
      <w:r>
        <w:rPr>
          <w:rFonts w:asciiTheme="minorHAnsi" w:hAnsiTheme="minorHAnsi"/>
          <w:color w:val="000000" w:themeColor="text1"/>
        </w:rPr>
        <w:t>Type telnet followed by IP Address</w:t>
      </w:r>
    </w:p>
    <w:p w:rsidR="009F78EC" w:rsidRDefault="009F78EC" w:rsidP="009F78EC">
      <w:pPr>
        <w:pStyle w:val="NormalWeb"/>
        <w:ind w:left="720"/>
        <w:rPr>
          <w:rFonts w:asciiTheme="minorHAnsi" w:hAnsiTheme="minorHAnsi"/>
          <w:color w:val="000000" w:themeColor="text1"/>
        </w:rPr>
      </w:pPr>
      <w:r>
        <w:rPr>
          <w:rFonts w:asciiTheme="minorHAnsi" w:hAnsiTheme="minorHAnsi"/>
          <w:color w:val="000000" w:themeColor="text1"/>
        </w:rPr>
        <w:t>Example:</w:t>
      </w:r>
    </w:p>
    <w:p w:rsidR="009F78EC" w:rsidRDefault="009F78EC" w:rsidP="009F78EC">
      <w:pPr>
        <w:pStyle w:val="NormalWeb"/>
        <w:rPr>
          <w:rFonts w:asciiTheme="minorHAnsi" w:hAnsiTheme="minorHAnsi"/>
          <w:color w:val="000000" w:themeColor="text1"/>
        </w:rPr>
      </w:pPr>
      <w:proofErr w:type="gramStart"/>
      <w:r>
        <w:rPr>
          <w:rFonts w:asciiTheme="minorHAnsi" w:hAnsiTheme="minorHAnsi"/>
          <w:color w:val="000000" w:themeColor="text1"/>
        </w:rPr>
        <w:t>telnet</w:t>
      </w:r>
      <w:proofErr w:type="gramEnd"/>
      <w:r>
        <w:rPr>
          <w:rFonts w:asciiTheme="minorHAnsi" w:hAnsiTheme="minorHAnsi"/>
          <w:color w:val="000000" w:themeColor="text1"/>
        </w:rPr>
        <w:t xml:space="preserve"> </w:t>
      </w:r>
      <w:r w:rsidR="008E4F74">
        <w:rPr>
          <w:rFonts w:asciiTheme="minorHAnsi" w:hAnsiTheme="minorHAnsi"/>
          <w:color w:val="000000" w:themeColor="text1"/>
        </w:rPr>
        <w:t>google.com 80</w:t>
      </w:r>
    </w:p>
    <w:p w:rsidR="008E4F74" w:rsidRDefault="008E4F74" w:rsidP="008E4F74">
      <w:pPr>
        <w:pStyle w:val="NormalWeb"/>
        <w:jc w:val="both"/>
      </w:pPr>
      <w:r>
        <w:t xml:space="preserve">As an example </w:t>
      </w:r>
      <w:proofErr w:type="spellStart"/>
      <w:proofErr w:type="gramStart"/>
      <w:r>
        <w:t>lets</w:t>
      </w:r>
      <w:proofErr w:type="spellEnd"/>
      <w:proofErr w:type="gramEnd"/>
      <w:r>
        <w:t xml:space="preserve"> see if Googl</w:t>
      </w:r>
      <w:r w:rsidR="00AC141B">
        <w:t>e.com has port 80 (HTTP) open …</w:t>
      </w:r>
    </w:p>
    <w:p w:rsidR="008E4F74" w:rsidRDefault="008E4F74" w:rsidP="008E4F74">
      <w:pPr>
        <w:pStyle w:val="NormalWeb"/>
        <w:jc w:val="both"/>
      </w:pPr>
      <w:r>
        <w:rPr>
          <w:noProof/>
          <w:color w:val="0000FF"/>
        </w:rPr>
        <w:drawing>
          <wp:inline distT="0" distB="0" distL="0" distR="0">
            <wp:extent cx="5453518" cy="1104900"/>
            <wp:effectExtent l="19050" t="0" r="0" b="0"/>
            <wp:docPr id="11" name="Picture 11"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4"/>
                    <a:srcRect/>
                    <a:stretch>
                      <a:fillRect/>
                    </a:stretch>
                  </pic:blipFill>
                  <pic:spPr bwMode="auto">
                    <a:xfrm>
                      <a:off x="0" y="0"/>
                      <a:ext cx="5457190" cy="1105644"/>
                    </a:xfrm>
                    <a:prstGeom prst="rect">
                      <a:avLst/>
                    </a:prstGeom>
                    <a:noFill/>
                    <a:ln w="9525">
                      <a:noFill/>
                      <a:miter lim="800000"/>
                      <a:headEnd/>
                      <a:tailEnd/>
                    </a:ln>
                  </pic:spPr>
                </pic:pic>
              </a:graphicData>
            </a:graphic>
          </wp:inline>
        </w:drawing>
      </w:r>
    </w:p>
    <w:p w:rsidR="008E4F74" w:rsidRDefault="008E4F74" w:rsidP="008E4F74">
      <w:pPr>
        <w:pStyle w:val="NormalWeb"/>
        <w:jc w:val="both"/>
      </w:pPr>
      <w:r>
        <w:rPr>
          <w:noProof/>
        </w:rPr>
        <w:drawing>
          <wp:inline distT="0" distB="0" distL="0" distR="0">
            <wp:extent cx="5495924" cy="1038225"/>
            <wp:effectExtent l="19050" t="0" r="0" b="0"/>
            <wp:docPr id="12" name="Picture 12"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6"/>
                    <a:srcRect/>
                    <a:stretch>
                      <a:fillRect/>
                    </a:stretch>
                  </pic:blipFill>
                  <pic:spPr bwMode="auto">
                    <a:xfrm>
                      <a:off x="0" y="0"/>
                      <a:ext cx="5494020" cy="1037865"/>
                    </a:xfrm>
                    <a:prstGeom prst="rect">
                      <a:avLst/>
                    </a:prstGeom>
                    <a:noFill/>
                    <a:ln w="9525">
                      <a:noFill/>
                      <a:miter lim="800000"/>
                      <a:headEnd/>
                      <a:tailEnd/>
                    </a:ln>
                  </pic:spPr>
                </pic:pic>
              </a:graphicData>
            </a:graphic>
          </wp:inline>
        </w:drawing>
      </w:r>
    </w:p>
    <w:p w:rsidR="008E4F74" w:rsidRDefault="008E4F74" w:rsidP="00D601D2">
      <w:pPr>
        <w:pStyle w:val="NormalWeb"/>
        <w:numPr>
          <w:ilvl w:val="0"/>
          <w:numId w:val="1"/>
        </w:numPr>
        <w:jc w:val="both"/>
      </w:pPr>
      <w:r>
        <w:lastRenderedPageBreak/>
        <w:t>If you get a blank screen with a blinking cursor you have successfully connected to that TCP port.</w:t>
      </w:r>
    </w:p>
    <w:p w:rsidR="008E4F74" w:rsidRDefault="00D601D2" w:rsidP="00D601D2">
      <w:pPr>
        <w:pStyle w:val="NormalWeb"/>
        <w:numPr>
          <w:ilvl w:val="0"/>
          <w:numId w:val="1"/>
        </w:numPr>
        <w:rPr>
          <w:rFonts w:asciiTheme="minorHAnsi" w:hAnsiTheme="minorHAnsi"/>
          <w:color w:val="000000" w:themeColor="text1"/>
        </w:rPr>
      </w:pPr>
      <w:proofErr w:type="gramStart"/>
      <w:r>
        <w:t>Now  t</w:t>
      </w:r>
      <w:r w:rsidR="008E4F74">
        <w:t>ype</w:t>
      </w:r>
      <w:proofErr w:type="gramEnd"/>
      <w:r>
        <w:t xml:space="preserve"> following request</w:t>
      </w:r>
      <w:r w:rsidR="008E4F74">
        <w:t xml:space="preserve"> </w:t>
      </w:r>
      <w:r w:rsidR="008E4F74">
        <w:rPr>
          <w:rStyle w:val="Strong"/>
        </w:rPr>
        <w:t xml:space="preserve">GET HTTP </w:t>
      </w:r>
      <w:r w:rsidR="008E4F74">
        <w:t>and press enter and you will see Google’s home page being sent to you.</w:t>
      </w:r>
    </w:p>
    <w:p w:rsidR="009F78EC" w:rsidRDefault="008E4F74" w:rsidP="008E4F74">
      <w:pPr>
        <w:pStyle w:val="NormalWeb"/>
        <w:rPr>
          <w:rFonts w:asciiTheme="minorHAnsi" w:hAnsiTheme="minorHAnsi"/>
          <w:color w:val="000000" w:themeColor="text1"/>
        </w:rPr>
      </w:pPr>
      <w:r>
        <w:rPr>
          <w:rFonts w:asciiTheme="minorHAnsi" w:hAnsiTheme="minorHAnsi"/>
          <w:noProof/>
          <w:color w:val="000000" w:themeColor="text1"/>
        </w:rPr>
        <w:drawing>
          <wp:inline distT="0" distB="0" distL="0" distR="0">
            <wp:extent cx="5943600" cy="29622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2962275"/>
                    </a:xfrm>
                    <a:prstGeom prst="rect">
                      <a:avLst/>
                    </a:prstGeom>
                    <a:noFill/>
                    <a:ln w="9525">
                      <a:noFill/>
                      <a:miter lim="800000"/>
                      <a:headEnd/>
                      <a:tailEnd/>
                    </a:ln>
                  </pic:spPr>
                </pic:pic>
              </a:graphicData>
            </a:graphic>
          </wp:inline>
        </w:drawing>
      </w:r>
    </w:p>
    <w:p w:rsidR="00F84D28" w:rsidRDefault="00F84D28" w:rsidP="008E4F74">
      <w:pPr>
        <w:pStyle w:val="NormalWeb"/>
        <w:rPr>
          <w:rFonts w:asciiTheme="minorHAnsi" w:hAnsiTheme="minorHAnsi"/>
          <w:color w:val="000000" w:themeColor="text1"/>
        </w:rPr>
      </w:pPr>
      <w:r>
        <w:t>On the other hand if the TCP port is not open or not reachable you will see this:</w:t>
      </w:r>
    </w:p>
    <w:p w:rsidR="00F84D28" w:rsidRPr="00F84D28" w:rsidRDefault="00F84D28" w:rsidP="00F84D28">
      <w:pPr>
        <w:jc w:val="both"/>
        <w:rPr>
          <w:sz w:val="32"/>
          <w:szCs w:val="32"/>
        </w:rPr>
      </w:pPr>
      <w:r>
        <w:rPr>
          <w:b/>
          <w:noProof/>
          <w:sz w:val="32"/>
          <w:szCs w:val="32"/>
        </w:rPr>
        <w:drawing>
          <wp:inline distT="0" distB="0" distL="0" distR="0">
            <wp:extent cx="5943600" cy="2257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2257425"/>
                    </a:xfrm>
                    <a:prstGeom prst="rect">
                      <a:avLst/>
                    </a:prstGeom>
                    <a:noFill/>
                    <a:ln w="9525">
                      <a:noFill/>
                      <a:miter lim="800000"/>
                      <a:headEnd/>
                      <a:tailEnd/>
                    </a:ln>
                  </pic:spPr>
                </pic:pic>
              </a:graphicData>
            </a:graphic>
          </wp:inline>
        </w:drawing>
      </w:r>
    </w:p>
    <w:p w:rsidR="00F84D28" w:rsidRDefault="00D601D2" w:rsidP="00F84D28">
      <w:pPr>
        <w:jc w:val="both"/>
        <w:rPr>
          <w:b/>
          <w:sz w:val="32"/>
          <w:szCs w:val="32"/>
        </w:rPr>
      </w:pPr>
      <w:r w:rsidRPr="005A08DE">
        <w:rPr>
          <w:b/>
          <w:sz w:val="32"/>
          <w:szCs w:val="32"/>
          <w:u w:val="single"/>
        </w:rPr>
        <w:t xml:space="preserve">Steps for </w:t>
      </w:r>
      <w:r w:rsidR="00F84D28" w:rsidRPr="005A08DE">
        <w:rPr>
          <w:b/>
          <w:sz w:val="32"/>
          <w:szCs w:val="32"/>
          <w:u w:val="single"/>
        </w:rPr>
        <w:t xml:space="preserve">Banner Grabbing </w:t>
      </w:r>
      <w:proofErr w:type="gramStart"/>
      <w:r w:rsidRPr="005A08DE">
        <w:rPr>
          <w:b/>
          <w:sz w:val="32"/>
          <w:szCs w:val="32"/>
          <w:u w:val="single"/>
        </w:rPr>
        <w:t xml:space="preserve">using </w:t>
      </w:r>
      <w:r w:rsidR="00F84D28" w:rsidRPr="005A08DE">
        <w:rPr>
          <w:b/>
          <w:sz w:val="32"/>
          <w:szCs w:val="32"/>
          <w:u w:val="single"/>
        </w:rPr>
        <w:t xml:space="preserve"> </w:t>
      </w:r>
      <w:proofErr w:type="spellStart"/>
      <w:r w:rsidR="00F84D28" w:rsidRPr="005A08DE">
        <w:rPr>
          <w:b/>
          <w:sz w:val="32"/>
          <w:szCs w:val="32"/>
          <w:u w:val="single"/>
        </w:rPr>
        <w:t>Netcat</w:t>
      </w:r>
      <w:proofErr w:type="spellEnd"/>
      <w:proofErr w:type="gramEnd"/>
      <w:r>
        <w:rPr>
          <w:b/>
          <w:sz w:val="32"/>
          <w:szCs w:val="32"/>
        </w:rPr>
        <w:t xml:space="preserve"> :</w:t>
      </w:r>
      <w:r w:rsidR="00F84D28" w:rsidRPr="00602717">
        <w:rPr>
          <w:b/>
          <w:sz w:val="32"/>
          <w:szCs w:val="32"/>
        </w:rPr>
        <w:t xml:space="preserve"> </w:t>
      </w:r>
    </w:p>
    <w:p w:rsidR="00B3499B" w:rsidRPr="00B3499B" w:rsidRDefault="00B3499B" w:rsidP="00F84D28">
      <w:pPr>
        <w:jc w:val="both"/>
        <w:rPr>
          <w:sz w:val="24"/>
          <w:szCs w:val="24"/>
        </w:rPr>
      </w:pPr>
      <w:proofErr w:type="spellStart"/>
      <w:r>
        <w:rPr>
          <w:b/>
          <w:sz w:val="32"/>
          <w:szCs w:val="32"/>
        </w:rPr>
        <w:t>Netcat:</w:t>
      </w:r>
      <w:r>
        <w:rPr>
          <w:b/>
          <w:sz w:val="24"/>
          <w:szCs w:val="24"/>
        </w:rPr>
        <w:t>Netcat</w:t>
      </w:r>
      <w:proofErr w:type="spellEnd"/>
      <w:r>
        <w:rPr>
          <w:b/>
          <w:sz w:val="24"/>
          <w:szCs w:val="24"/>
        </w:rPr>
        <w:t xml:space="preserve"> is a featured networking utility which reads and writes data across n/w </w:t>
      </w:r>
      <w:proofErr w:type="spellStart"/>
      <w:r>
        <w:rPr>
          <w:b/>
          <w:sz w:val="24"/>
          <w:szCs w:val="24"/>
        </w:rPr>
        <w:t>connections.,using</w:t>
      </w:r>
      <w:proofErr w:type="spellEnd"/>
      <w:r>
        <w:rPr>
          <w:b/>
          <w:sz w:val="24"/>
          <w:szCs w:val="24"/>
        </w:rPr>
        <w:t xml:space="preserve"> the TCP/IP </w:t>
      </w:r>
      <w:proofErr w:type="spellStart"/>
      <w:r>
        <w:rPr>
          <w:b/>
          <w:sz w:val="24"/>
          <w:szCs w:val="24"/>
        </w:rPr>
        <w:t>protocol.</w:t>
      </w:r>
      <w:r w:rsidR="005A08DE">
        <w:rPr>
          <w:b/>
          <w:sz w:val="24"/>
          <w:szCs w:val="24"/>
        </w:rPr>
        <w:t>It</w:t>
      </w:r>
      <w:proofErr w:type="spellEnd"/>
      <w:r w:rsidR="005A08DE">
        <w:rPr>
          <w:b/>
          <w:sz w:val="24"/>
          <w:szCs w:val="24"/>
        </w:rPr>
        <w:t xml:space="preserve"> is designed to be a reliable “back-end “ tool that can be used directly or easily driven by other programs and scripts</w:t>
      </w:r>
      <w:r w:rsidR="00142583">
        <w:rPr>
          <w:b/>
          <w:sz w:val="24"/>
          <w:szCs w:val="24"/>
        </w:rPr>
        <w:t>.</w:t>
      </w:r>
    </w:p>
    <w:p w:rsidR="00D601D2" w:rsidRPr="00602717" w:rsidRDefault="00D601D2" w:rsidP="00F84D28">
      <w:pPr>
        <w:jc w:val="both"/>
        <w:rPr>
          <w:b/>
          <w:sz w:val="32"/>
          <w:szCs w:val="32"/>
        </w:rPr>
      </w:pPr>
      <w:r>
        <w:rPr>
          <w:b/>
          <w:sz w:val="32"/>
          <w:szCs w:val="32"/>
        </w:rPr>
        <w:lastRenderedPageBreak/>
        <w:t>Step1:</w:t>
      </w:r>
    </w:p>
    <w:p w:rsidR="007C613B" w:rsidRDefault="007C613B" w:rsidP="007C613B">
      <w:pPr>
        <w:pStyle w:val="NormalWeb"/>
        <w:rPr>
          <w:rFonts w:asciiTheme="minorHAnsi" w:hAnsiTheme="minorHAnsi"/>
          <w:color w:val="000000" w:themeColor="text1"/>
        </w:rPr>
      </w:pPr>
      <w:r>
        <w:rPr>
          <w:rFonts w:asciiTheme="minorHAnsi" w:hAnsiTheme="minorHAnsi"/>
          <w:color w:val="000000" w:themeColor="text1"/>
        </w:rPr>
        <w:t xml:space="preserve">How to work with </w:t>
      </w:r>
      <w:proofErr w:type="spellStart"/>
      <w:r>
        <w:rPr>
          <w:rFonts w:asciiTheme="minorHAnsi" w:hAnsiTheme="minorHAnsi"/>
          <w:color w:val="000000" w:themeColor="text1"/>
        </w:rPr>
        <w:t>Netcat</w:t>
      </w:r>
      <w:proofErr w:type="spellEnd"/>
      <w:r>
        <w:rPr>
          <w:rFonts w:asciiTheme="minorHAnsi" w:hAnsiTheme="minorHAnsi"/>
          <w:color w:val="000000" w:themeColor="text1"/>
        </w:rPr>
        <w:t>:</w:t>
      </w:r>
    </w:p>
    <w:p w:rsidR="007C613B" w:rsidRDefault="007C613B" w:rsidP="007C613B">
      <w:pPr>
        <w:pStyle w:val="NormalWeb"/>
        <w:numPr>
          <w:ilvl w:val="0"/>
          <w:numId w:val="2"/>
        </w:numPr>
        <w:rPr>
          <w:rFonts w:asciiTheme="minorHAnsi" w:hAnsiTheme="minorHAnsi"/>
          <w:color w:val="000000" w:themeColor="text1"/>
        </w:rPr>
      </w:pPr>
      <w:r>
        <w:rPr>
          <w:rFonts w:asciiTheme="minorHAnsi" w:hAnsiTheme="minorHAnsi"/>
          <w:color w:val="000000" w:themeColor="text1"/>
        </w:rPr>
        <w:t>Go to Command Prompt</w:t>
      </w:r>
    </w:p>
    <w:p w:rsidR="007C613B" w:rsidRDefault="007C613B" w:rsidP="007C613B">
      <w:pPr>
        <w:pStyle w:val="NormalWeb"/>
        <w:numPr>
          <w:ilvl w:val="0"/>
          <w:numId w:val="2"/>
        </w:numPr>
        <w:rPr>
          <w:rFonts w:asciiTheme="minorHAnsi" w:hAnsiTheme="minorHAnsi"/>
          <w:color w:val="000000" w:themeColor="text1"/>
        </w:rPr>
      </w:pPr>
      <w:r>
        <w:rPr>
          <w:rFonts w:asciiTheme="minorHAnsi" w:hAnsiTheme="minorHAnsi"/>
          <w:color w:val="000000" w:themeColor="text1"/>
        </w:rPr>
        <w:t>Copy the folder nc11nt to c:/</w:t>
      </w:r>
      <w:r w:rsidR="00711DF6">
        <w:rPr>
          <w:rFonts w:asciiTheme="minorHAnsi" w:hAnsiTheme="minorHAnsi"/>
          <w:color w:val="000000" w:themeColor="text1"/>
        </w:rPr>
        <w:t xml:space="preserve"> from the </w:t>
      </w:r>
      <w:proofErr w:type="spellStart"/>
      <w:r w:rsidR="00711DF6">
        <w:rPr>
          <w:rFonts w:asciiTheme="minorHAnsi" w:hAnsiTheme="minorHAnsi"/>
          <w:color w:val="000000" w:themeColor="text1"/>
        </w:rPr>
        <w:t>netcat</w:t>
      </w:r>
      <w:proofErr w:type="spellEnd"/>
      <w:r w:rsidR="00711DF6">
        <w:rPr>
          <w:rFonts w:asciiTheme="minorHAnsi" w:hAnsiTheme="minorHAnsi"/>
          <w:color w:val="000000" w:themeColor="text1"/>
        </w:rPr>
        <w:t xml:space="preserve"> s/w</w:t>
      </w:r>
    </w:p>
    <w:p w:rsidR="008F1336" w:rsidRDefault="00676DDA" w:rsidP="007C613B">
      <w:pPr>
        <w:pStyle w:val="NormalWeb"/>
        <w:numPr>
          <w:ilvl w:val="0"/>
          <w:numId w:val="2"/>
        </w:numPr>
        <w:rPr>
          <w:rFonts w:asciiTheme="minorHAnsi" w:hAnsiTheme="minorHAnsi"/>
          <w:color w:val="000000" w:themeColor="text1"/>
        </w:rPr>
      </w:pPr>
      <w:r>
        <w:rPr>
          <w:rFonts w:asciiTheme="minorHAnsi" w:hAnsiTheme="minorHAnsi"/>
          <w:color w:val="000000" w:themeColor="text1"/>
        </w:rPr>
        <w:t>In (C:\nc11nt\)</w:t>
      </w:r>
    </w:p>
    <w:p w:rsidR="007C613B" w:rsidRDefault="007C613B" w:rsidP="007C613B">
      <w:pPr>
        <w:pStyle w:val="NormalWeb"/>
        <w:numPr>
          <w:ilvl w:val="0"/>
          <w:numId w:val="2"/>
        </w:numPr>
        <w:rPr>
          <w:rFonts w:asciiTheme="minorHAnsi" w:hAnsiTheme="minorHAnsi"/>
          <w:color w:val="000000" w:themeColor="text1"/>
        </w:rPr>
      </w:pPr>
      <w:r>
        <w:rPr>
          <w:rFonts w:asciiTheme="minorHAnsi" w:hAnsiTheme="minorHAnsi"/>
          <w:color w:val="000000" w:themeColor="text1"/>
        </w:rPr>
        <w:t xml:space="preserve">Type </w:t>
      </w:r>
      <w:proofErr w:type="spellStart"/>
      <w:r>
        <w:rPr>
          <w:rFonts w:asciiTheme="minorHAnsi" w:hAnsiTheme="minorHAnsi"/>
          <w:color w:val="000000" w:themeColor="text1"/>
        </w:rPr>
        <w:t>nc</w:t>
      </w:r>
      <w:proofErr w:type="spellEnd"/>
      <w:r>
        <w:rPr>
          <w:rFonts w:asciiTheme="minorHAnsi" w:hAnsiTheme="minorHAnsi"/>
          <w:color w:val="000000" w:themeColor="text1"/>
        </w:rPr>
        <w:t xml:space="preserve"> –v –n 74.125.236.32</w:t>
      </w:r>
      <w:r w:rsidR="00BC7F94">
        <w:rPr>
          <w:rFonts w:asciiTheme="minorHAnsi" w:hAnsiTheme="minorHAnsi"/>
          <w:color w:val="000000" w:themeColor="text1"/>
        </w:rPr>
        <w:t xml:space="preserve"> (google.com)</w:t>
      </w:r>
      <w:r>
        <w:rPr>
          <w:rFonts w:asciiTheme="minorHAnsi" w:hAnsiTheme="minorHAnsi"/>
          <w:color w:val="000000" w:themeColor="text1"/>
        </w:rPr>
        <w:t xml:space="preserve"> 80</w:t>
      </w:r>
    </w:p>
    <w:p w:rsidR="007C613B" w:rsidRPr="007C613B" w:rsidRDefault="007C613B" w:rsidP="007C613B">
      <w:pPr>
        <w:pStyle w:val="NormalWeb"/>
        <w:numPr>
          <w:ilvl w:val="0"/>
          <w:numId w:val="2"/>
        </w:numPr>
        <w:rPr>
          <w:rFonts w:asciiTheme="minorHAnsi" w:hAnsiTheme="minorHAnsi"/>
          <w:color w:val="000000" w:themeColor="text1"/>
        </w:rPr>
      </w:pPr>
      <w:r w:rsidRPr="007C613B">
        <w:rPr>
          <w:rFonts w:asciiTheme="minorHAnsi" w:hAnsiTheme="minorHAnsi"/>
          <w:color w:val="000000" w:themeColor="text1"/>
        </w:rPr>
        <w:t>You will get a blinking cursor</w:t>
      </w:r>
      <w:r>
        <w:rPr>
          <w:rFonts w:asciiTheme="minorHAnsi" w:hAnsiTheme="minorHAnsi"/>
          <w:color w:val="000000" w:themeColor="text1"/>
        </w:rPr>
        <w:t xml:space="preserve"> that</w:t>
      </w:r>
      <w:r w:rsidRPr="007C613B">
        <w:rPr>
          <w:rFonts w:asciiTheme="minorHAnsi" w:hAnsiTheme="minorHAnsi"/>
          <w:color w:val="000000" w:themeColor="text1"/>
        </w:rPr>
        <w:t xml:space="preserve"> </w:t>
      </w:r>
      <w:r>
        <w:t>you have successfully connected to that TCP port.</w:t>
      </w:r>
    </w:p>
    <w:p w:rsidR="007C613B" w:rsidRPr="007C613B" w:rsidRDefault="007C613B" w:rsidP="007C613B">
      <w:pPr>
        <w:pStyle w:val="NormalWeb"/>
        <w:numPr>
          <w:ilvl w:val="0"/>
          <w:numId w:val="2"/>
        </w:numPr>
        <w:jc w:val="both"/>
        <w:rPr>
          <w:rStyle w:val="Strong"/>
          <w:b w:val="0"/>
          <w:bCs w:val="0"/>
        </w:rPr>
      </w:pPr>
      <w:r>
        <w:t xml:space="preserve">Type </w:t>
      </w:r>
      <w:r>
        <w:rPr>
          <w:rStyle w:val="Strong"/>
        </w:rPr>
        <w:t>GET HTTP.</w:t>
      </w:r>
    </w:p>
    <w:p w:rsidR="007C613B" w:rsidRDefault="00586DD9" w:rsidP="007C613B">
      <w:pPr>
        <w:pStyle w:val="NormalWeb"/>
        <w:ind w:left="720"/>
        <w:jc w:val="both"/>
      </w:pPr>
      <w:r>
        <w:t>We can see the details of our target web server.</w:t>
      </w:r>
    </w:p>
    <w:p w:rsidR="00F84D28" w:rsidRDefault="00F84D28" w:rsidP="008E4F74">
      <w:pPr>
        <w:pStyle w:val="NormalWeb"/>
        <w:rPr>
          <w:rFonts w:asciiTheme="minorHAnsi" w:hAnsiTheme="minorHAnsi"/>
          <w:color w:val="000000" w:themeColor="text1"/>
        </w:rPr>
      </w:pPr>
      <w:r>
        <w:rPr>
          <w:rFonts w:asciiTheme="minorHAnsi" w:hAnsiTheme="minorHAnsi"/>
          <w:noProof/>
          <w:color w:val="000000" w:themeColor="text1"/>
        </w:rPr>
        <w:drawing>
          <wp:inline distT="0" distB="0" distL="0" distR="0">
            <wp:extent cx="5939790" cy="3496945"/>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939790" cy="3496945"/>
                    </a:xfrm>
                    <a:prstGeom prst="rect">
                      <a:avLst/>
                    </a:prstGeom>
                    <a:noFill/>
                    <a:ln w="9525">
                      <a:noFill/>
                      <a:miter lim="800000"/>
                      <a:headEnd/>
                      <a:tailEnd/>
                    </a:ln>
                  </pic:spPr>
                </pic:pic>
              </a:graphicData>
            </a:graphic>
          </wp:inline>
        </w:drawing>
      </w:r>
    </w:p>
    <w:p w:rsidR="008F1336" w:rsidRDefault="008F1336" w:rsidP="008E4F74">
      <w:pPr>
        <w:pStyle w:val="NormalWeb"/>
        <w:rPr>
          <w:rFonts w:asciiTheme="minorHAnsi" w:hAnsiTheme="minorHAnsi"/>
          <w:color w:val="000000" w:themeColor="text1"/>
        </w:rPr>
      </w:pPr>
      <w:r>
        <w:rPr>
          <w:rFonts w:asciiTheme="minorHAnsi" w:hAnsiTheme="minorHAnsi"/>
          <w:color w:val="000000" w:themeColor="text1"/>
        </w:rPr>
        <w:t>Example 2:</w:t>
      </w:r>
    </w:p>
    <w:p w:rsidR="008F1336" w:rsidRDefault="008F1336" w:rsidP="008E4F74">
      <w:pPr>
        <w:pStyle w:val="NormalWeb"/>
        <w:rPr>
          <w:rFonts w:asciiTheme="minorHAnsi" w:hAnsiTheme="minorHAnsi"/>
          <w:color w:val="000000" w:themeColor="text1"/>
        </w:rPr>
      </w:pPr>
      <w:r>
        <w:rPr>
          <w:rFonts w:asciiTheme="minorHAnsi" w:hAnsiTheme="minorHAnsi"/>
          <w:color w:val="000000" w:themeColor="text1"/>
        </w:rPr>
        <w:t>C:\nc11nt\nc –</w:t>
      </w:r>
      <w:proofErr w:type="gramStart"/>
      <w:r>
        <w:rPr>
          <w:rFonts w:asciiTheme="minorHAnsi" w:hAnsiTheme="minorHAnsi"/>
          <w:color w:val="000000" w:themeColor="text1"/>
        </w:rPr>
        <w:t>v  -</w:t>
      </w:r>
      <w:proofErr w:type="gramEnd"/>
      <w:r>
        <w:rPr>
          <w:rFonts w:asciiTheme="minorHAnsi" w:hAnsiTheme="minorHAnsi"/>
          <w:color w:val="000000" w:themeColor="text1"/>
        </w:rPr>
        <w:t>w2 –z  192.168.1.124 1-200</w:t>
      </w:r>
    </w:p>
    <w:p w:rsidR="008F1336" w:rsidRDefault="008F1336" w:rsidP="008E4F74">
      <w:pPr>
        <w:pStyle w:val="NormalWeb"/>
        <w:rPr>
          <w:rFonts w:asciiTheme="minorHAnsi" w:hAnsiTheme="minorHAnsi"/>
          <w:color w:val="000000" w:themeColor="text1"/>
        </w:rPr>
      </w:pPr>
      <w:r>
        <w:rPr>
          <w:rFonts w:asciiTheme="minorHAnsi" w:hAnsiTheme="minorHAnsi"/>
          <w:noProof/>
          <w:color w:val="000000" w:themeColor="text1"/>
        </w:rPr>
        <w:lastRenderedPageBreak/>
        <w:drawing>
          <wp:inline distT="0" distB="0" distL="0" distR="0">
            <wp:extent cx="4152900" cy="22002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152900" cy="2200275"/>
                    </a:xfrm>
                    <a:prstGeom prst="rect">
                      <a:avLst/>
                    </a:prstGeom>
                    <a:noFill/>
                    <a:ln w="9525">
                      <a:noFill/>
                      <a:miter lim="800000"/>
                      <a:headEnd/>
                      <a:tailEnd/>
                    </a:ln>
                  </pic:spPr>
                </pic:pic>
              </a:graphicData>
            </a:graphic>
          </wp:inline>
        </w:drawing>
      </w:r>
    </w:p>
    <w:p w:rsidR="005323D5" w:rsidRDefault="005323D5" w:rsidP="005323D5">
      <w:pPr>
        <w:pStyle w:val="NormalWeb"/>
        <w:rPr>
          <w:rFonts w:asciiTheme="minorHAnsi" w:hAnsiTheme="minorHAnsi"/>
          <w:color w:val="000000" w:themeColor="text1"/>
        </w:rPr>
      </w:pPr>
    </w:p>
    <w:p w:rsidR="005323D5" w:rsidRPr="00626E37" w:rsidRDefault="005323D5" w:rsidP="005323D5">
      <w:pPr>
        <w:pStyle w:val="NormalWeb"/>
        <w:rPr>
          <w:rFonts w:asciiTheme="minorHAnsi" w:hAnsiTheme="minorHAnsi"/>
          <w:b/>
          <w:color w:val="000000" w:themeColor="text1"/>
          <w:sz w:val="28"/>
          <w:szCs w:val="28"/>
        </w:rPr>
      </w:pPr>
      <w:proofErr w:type="spellStart"/>
      <w:r w:rsidRPr="00626E37">
        <w:rPr>
          <w:rFonts w:asciiTheme="minorHAnsi" w:hAnsiTheme="minorHAnsi"/>
          <w:b/>
          <w:color w:val="000000" w:themeColor="text1"/>
          <w:sz w:val="28"/>
          <w:szCs w:val="28"/>
        </w:rPr>
        <w:t>Netcat</w:t>
      </w:r>
      <w:proofErr w:type="spellEnd"/>
      <w:r w:rsidRPr="00626E37">
        <w:rPr>
          <w:rFonts w:asciiTheme="minorHAnsi" w:hAnsiTheme="minorHAnsi"/>
          <w:b/>
          <w:color w:val="000000" w:themeColor="text1"/>
          <w:sz w:val="28"/>
          <w:szCs w:val="28"/>
        </w:rPr>
        <w:t xml:space="preserve"> command options:</w:t>
      </w:r>
    </w:p>
    <w:p w:rsidR="00142583" w:rsidRDefault="00142583" w:rsidP="005323D5">
      <w:pPr>
        <w:pStyle w:val="NormalWeb"/>
        <w:rPr>
          <w:rFonts w:asciiTheme="minorHAnsi" w:hAnsiTheme="minorHAnsi"/>
          <w:color w:val="000000" w:themeColor="text1"/>
        </w:rPr>
      </w:pPr>
      <w:r>
        <w:rPr>
          <w:rFonts w:asciiTheme="minorHAnsi" w:hAnsiTheme="minorHAnsi"/>
          <w:color w:val="000000" w:themeColor="text1"/>
        </w:rPr>
        <w:t>1</w:t>
      </w:r>
      <w:r w:rsidR="005323D5" w:rsidRPr="005323D5">
        <w:rPr>
          <w:rFonts w:asciiTheme="minorHAnsi" w:hAnsiTheme="minorHAnsi"/>
          <w:color w:val="000000" w:themeColor="text1"/>
        </w:rPr>
        <w:t xml:space="preserve">-e </w:t>
      </w:r>
      <w:proofErr w:type="spellStart"/>
      <w:r w:rsidR="005323D5" w:rsidRPr="005323D5">
        <w:rPr>
          <w:rFonts w:asciiTheme="minorHAnsi" w:hAnsiTheme="minorHAnsi"/>
          <w:color w:val="000000" w:themeColor="text1"/>
        </w:rPr>
        <w:t>prog</w:t>
      </w:r>
      <w:proofErr w:type="spellEnd"/>
      <w:r w:rsidR="005323D5" w:rsidRPr="005323D5">
        <w:rPr>
          <w:rFonts w:asciiTheme="minorHAnsi" w:hAnsiTheme="minorHAnsi"/>
          <w:color w:val="000000" w:themeColor="text1"/>
        </w:rPr>
        <w:t xml:space="preserve"> inbound program to exec [dangerous!!</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2</w:t>
      </w:r>
      <w:r w:rsidR="005323D5" w:rsidRPr="005323D5">
        <w:rPr>
          <w:rFonts w:asciiTheme="minorHAnsi" w:hAnsiTheme="minorHAnsi"/>
          <w:color w:val="000000" w:themeColor="text1"/>
        </w:rPr>
        <w:t xml:space="preserve"> -</w:t>
      </w:r>
      <w:proofErr w:type="spellStart"/>
      <w:r w:rsidR="005323D5" w:rsidRPr="005323D5">
        <w:rPr>
          <w:rFonts w:asciiTheme="minorHAnsi" w:hAnsiTheme="minorHAnsi"/>
          <w:color w:val="000000" w:themeColor="text1"/>
        </w:rPr>
        <w:t>i</w:t>
      </w:r>
      <w:proofErr w:type="spellEnd"/>
      <w:r w:rsidR="005323D5" w:rsidRPr="005323D5">
        <w:rPr>
          <w:rFonts w:asciiTheme="minorHAnsi" w:hAnsiTheme="minorHAnsi"/>
          <w:color w:val="000000" w:themeColor="text1"/>
        </w:rPr>
        <w:t xml:space="preserve"> </w:t>
      </w:r>
      <w:proofErr w:type="spellStart"/>
      <w:r w:rsidR="005323D5" w:rsidRPr="005323D5">
        <w:rPr>
          <w:rFonts w:asciiTheme="minorHAnsi" w:hAnsiTheme="minorHAnsi"/>
          <w:color w:val="000000" w:themeColor="text1"/>
        </w:rPr>
        <w:t>secs</w:t>
      </w:r>
      <w:proofErr w:type="spellEnd"/>
      <w:r w:rsidR="005323D5" w:rsidRPr="005323D5">
        <w:rPr>
          <w:rFonts w:asciiTheme="minorHAnsi" w:hAnsiTheme="minorHAnsi"/>
          <w:color w:val="000000" w:themeColor="text1"/>
        </w:rPr>
        <w:t xml:space="preserve"> delay interval for lines sent, ports scanned</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3</w:t>
      </w:r>
      <w:r w:rsidR="005323D5" w:rsidRPr="005323D5">
        <w:rPr>
          <w:rFonts w:asciiTheme="minorHAnsi" w:hAnsiTheme="minorHAnsi"/>
          <w:color w:val="000000" w:themeColor="text1"/>
        </w:rPr>
        <w:t xml:space="preserve"> -n numeric-only IP addresses, no DNS</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4</w:t>
      </w:r>
      <w:r w:rsidR="005323D5" w:rsidRPr="005323D5">
        <w:rPr>
          <w:rFonts w:asciiTheme="minorHAnsi" w:hAnsiTheme="minorHAnsi"/>
          <w:color w:val="000000" w:themeColor="text1"/>
        </w:rPr>
        <w:t xml:space="preserve"> -o file hex dump of traffic</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5</w:t>
      </w:r>
      <w:r w:rsidR="005323D5" w:rsidRPr="005323D5">
        <w:rPr>
          <w:rFonts w:asciiTheme="minorHAnsi" w:hAnsiTheme="minorHAnsi"/>
          <w:color w:val="000000" w:themeColor="text1"/>
        </w:rPr>
        <w:t xml:space="preserve"> -p port local port number</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6</w:t>
      </w:r>
      <w:r w:rsidR="005323D5" w:rsidRPr="005323D5">
        <w:rPr>
          <w:rFonts w:asciiTheme="minorHAnsi" w:hAnsiTheme="minorHAnsi"/>
          <w:color w:val="000000" w:themeColor="text1"/>
        </w:rPr>
        <w:t xml:space="preserve"> -r randomize local and remote ports</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7</w:t>
      </w:r>
      <w:r w:rsidR="005323D5" w:rsidRPr="005323D5">
        <w:rPr>
          <w:rFonts w:asciiTheme="minorHAnsi" w:hAnsiTheme="minorHAnsi"/>
          <w:color w:val="000000" w:themeColor="text1"/>
        </w:rPr>
        <w:t xml:space="preserve">-s </w:t>
      </w:r>
      <w:proofErr w:type="spellStart"/>
      <w:r w:rsidR="005323D5" w:rsidRPr="005323D5">
        <w:rPr>
          <w:rFonts w:asciiTheme="minorHAnsi" w:hAnsiTheme="minorHAnsi"/>
          <w:color w:val="000000" w:themeColor="text1"/>
        </w:rPr>
        <w:t>addr</w:t>
      </w:r>
      <w:proofErr w:type="spellEnd"/>
      <w:r w:rsidR="005323D5" w:rsidRPr="005323D5">
        <w:rPr>
          <w:rFonts w:asciiTheme="minorHAnsi" w:hAnsiTheme="minorHAnsi"/>
          <w:color w:val="000000" w:themeColor="text1"/>
        </w:rPr>
        <w:t xml:space="preserve"> local source address</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8</w:t>
      </w:r>
      <w:r w:rsidR="005323D5" w:rsidRPr="005323D5">
        <w:rPr>
          <w:rFonts w:asciiTheme="minorHAnsi" w:hAnsiTheme="minorHAnsi"/>
          <w:color w:val="000000" w:themeColor="text1"/>
        </w:rPr>
        <w:t>-t answer TELNET negotiation</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9-</w:t>
      </w:r>
      <w:r w:rsidR="005323D5" w:rsidRPr="005323D5">
        <w:rPr>
          <w:rFonts w:asciiTheme="minorHAnsi" w:hAnsiTheme="minorHAnsi"/>
          <w:color w:val="000000" w:themeColor="text1"/>
        </w:rPr>
        <w:t>u UDP mode</w:t>
      </w:r>
    </w:p>
    <w:p w:rsidR="005323D5" w:rsidRPr="005323D5" w:rsidRDefault="00142583" w:rsidP="005323D5">
      <w:pPr>
        <w:pStyle w:val="NormalWeb"/>
        <w:rPr>
          <w:rFonts w:asciiTheme="minorHAnsi" w:hAnsiTheme="minorHAnsi"/>
          <w:color w:val="000000" w:themeColor="text1"/>
        </w:rPr>
      </w:pPr>
      <w:r>
        <w:rPr>
          <w:rFonts w:asciiTheme="minorHAnsi" w:hAnsiTheme="minorHAnsi"/>
          <w:color w:val="000000" w:themeColor="text1"/>
        </w:rPr>
        <w:t>10</w:t>
      </w:r>
      <w:r w:rsidR="005323D5" w:rsidRPr="005323D5">
        <w:rPr>
          <w:rFonts w:asciiTheme="minorHAnsi" w:hAnsiTheme="minorHAnsi"/>
          <w:color w:val="000000" w:themeColor="text1"/>
        </w:rPr>
        <w:t>-v verbose [use twice to be more verbose]</w:t>
      </w:r>
    </w:p>
    <w:sectPr w:rsidR="005323D5" w:rsidRPr="005323D5" w:rsidSect="001F3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60ABE"/>
    <w:multiLevelType w:val="hybridMultilevel"/>
    <w:tmpl w:val="93C8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C2A83"/>
    <w:multiLevelType w:val="hybridMultilevel"/>
    <w:tmpl w:val="93C8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3E2"/>
    <w:rsid w:val="0008093D"/>
    <w:rsid w:val="00142583"/>
    <w:rsid w:val="00170067"/>
    <w:rsid w:val="001F33AD"/>
    <w:rsid w:val="003709E4"/>
    <w:rsid w:val="003F1678"/>
    <w:rsid w:val="005323D5"/>
    <w:rsid w:val="00581BD8"/>
    <w:rsid w:val="00586DD9"/>
    <w:rsid w:val="005A08DE"/>
    <w:rsid w:val="00624400"/>
    <w:rsid w:val="00626E37"/>
    <w:rsid w:val="00676DDA"/>
    <w:rsid w:val="00711DF6"/>
    <w:rsid w:val="00741575"/>
    <w:rsid w:val="00777AB4"/>
    <w:rsid w:val="007C613B"/>
    <w:rsid w:val="0081040C"/>
    <w:rsid w:val="008E4F74"/>
    <w:rsid w:val="008F1336"/>
    <w:rsid w:val="009242F9"/>
    <w:rsid w:val="009F78EC"/>
    <w:rsid w:val="00AC141B"/>
    <w:rsid w:val="00B03E6C"/>
    <w:rsid w:val="00B32443"/>
    <w:rsid w:val="00B3499B"/>
    <w:rsid w:val="00BC2A29"/>
    <w:rsid w:val="00BC7F94"/>
    <w:rsid w:val="00C25AFB"/>
    <w:rsid w:val="00C713E2"/>
    <w:rsid w:val="00D42448"/>
    <w:rsid w:val="00D601D2"/>
    <w:rsid w:val="00E72B33"/>
    <w:rsid w:val="00F05F2A"/>
    <w:rsid w:val="00F54D2C"/>
    <w:rsid w:val="00F84D28"/>
    <w:rsid w:val="00FB3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9E4"/>
    <w:rPr>
      <w:color w:val="0000FF"/>
      <w:u w:val="single"/>
    </w:rPr>
  </w:style>
  <w:style w:type="paragraph" w:styleId="NormalWeb">
    <w:name w:val="Normal (Web)"/>
    <w:basedOn w:val="Normal"/>
    <w:unhideWhenUsed/>
    <w:rsid w:val="009F7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4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F74"/>
    <w:rPr>
      <w:rFonts w:ascii="Tahoma" w:hAnsi="Tahoma" w:cs="Tahoma"/>
      <w:sz w:val="16"/>
      <w:szCs w:val="16"/>
    </w:rPr>
  </w:style>
  <w:style w:type="character" w:styleId="Strong">
    <w:name w:val="Strong"/>
    <w:basedOn w:val="DefaultParagraphFont"/>
    <w:qFormat/>
    <w:rsid w:val="008E4F74"/>
    <w:rPr>
      <w:b/>
      <w:bCs/>
    </w:rPr>
  </w:style>
</w:styles>
</file>

<file path=word/webSettings.xml><?xml version="1.0" encoding="utf-8"?>
<w:webSettings xmlns:r="http://schemas.openxmlformats.org/officeDocument/2006/relationships" xmlns:w="http://schemas.openxmlformats.org/wordprocessingml/2006/main">
  <w:divs>
    <w:div w:id="981077175">
      <w:bodyDiv w:val="1"/>
      <w:marLeft w:val="0"/>
      <w:marRight w:val="0"/>
      <w:marTop w:val="0"/>
      <w:marBottom w:val="0"/>
      <w:divBdr>
        <w:top w:val="none" w:sz="0" w:space="0" w:color="auto"/>
        <w:left w:val="none" w:sz="0" w:space="0" w:color="auto"/>
        <w:bottom w:val="none" w:sz="0" w:space="0" w:color="auto"/>
        <w:right w:val="none" w:sz="0" w:space="0" w:color="auto"/>
      </w:divBdr>
    </w:div>
    <w:div w:id="168598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networking.techtarget.com/definition/TCP-IP" TargetMode="External"/><Relationship Id="rId13" Type="http://schemas.openxmlformats.org/officeDocument/2006/relationships/hyperlink" Target="http://jack.ukleja.com/wp-content/uploads/image2.pn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Netcat" TargetMode="External"/><Relationship Id="rId12" Type="http://schemas.openxmlformats.org/officeDocument/2006/relationships/hyperlink" Target="http://searchdatamanagement.techtarget.com/definition/dat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en.wikipedia.org/wiki/Operating_systems" TargetMode="External"/><Relationship Id="rId11" Type="http://schemas.openxmlformats.org/officeDocument/2006/relationships/hyperlink" Target="http://searchsoftwarequality.techtarget.com/definition/application" TargetMode="External"/><Relationship Id="rId5" Type="http://schemas.openxmlformats.org/officeDocument/2006/relationships/hyperlink" Target="http://en.wikipedia.org/wiki/Telnet" TargetMode="External"/><Relationship Id="rId15" Type="http://schemas.openxmlformats.org/officeDocument/2006/relationships/hyperlink" Target="http://jack.ukleja.com/wp-content/uploads/image3.png" TargetMode="External"/><Relationship Id="rId10" Type="http://schemas.openxmlformats.org/officeDocument/2006/relationships/hyperlink" Target="http://whatis.techtarget.com/definition/0,,sid9_gci211510,00.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archnetworking.techtarget.com/definition/protoco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oxford</dc:creator>
  <cp:lastModifiedBy>Sangram</cp:lastModifiedBy>
  <cp:revision>2</cp:revision>
  <dcterms:created xsi:type="dcterms:W3CDTF">2023-11-20T03:56:00Z</dcterms:created>
  <dcterms:modified xsi:type="dcterms:W3CDTF">2023-11-20T03:56:00Z</dcterms:modified>
</cp:coreProperties>
</file>