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F6" w:rsidRDefault="001364F6" w:rsidP="001364F6">
      <w:pPr>
        <w:rPr>
          <w:lang w:val="en-US"/>
        </w:rPr>
      </w:pPr>
    </w:p>
    <w:p w:rsidR="0057407B" w:rsidRDefault="0057407B" w:rsidP="001364F6">
      <w:pPr>
        <w:rPr>
          <w:lang w:val="en-US"/>
        </w:rPr>
      </w:pPr>
    </w:p>
    <w:p w:rsidR="0057407B" w:rsidRDefault="0057407B" w:rsidP="001364F6">
      <w:pPr>
        <w:rPr>
          <w:lang w:val="en-US"/>
        </w:rPr>
      </w:pPr>
    </w:p>
    <w:p w:rsidR="003B299B" w:rsidRPr="001364F6" w:rsidRDefault="003B299B" w:rsidP="001364F6">
      <w:pPr>
        <w:jc w:val="center"/>
        <w:rPr>
          <w:lang w:val="en-US"/>
        </w:rPr>
      </w:pPr>
      <w:bookmarkStart w:id="0" w:name="_GoBack"/>
      <w:bookmarkEnd w:id="0"/>
    </w:p>
    <w:p w:rsidR="008D0A82" w:rsidRDefault="008D0A82" w:rsidP="001E5B83">
      <w:pPr>
        <w:pStyle w:val="StylepapertitleAsianMSMincho"/>
        <w:spacing w:before="0" w:after="0"/>
      </w:pPr>
    </w:p>
    <w:p w:rsidR="001E5B83" w:rsidRPr="00F04155" w:rsidRDefault="001E5B83" w:rsidP="001E5B83">
      <w:pPr>
        <w:pStyle w:val="StylepapertitleAsianMSMincho"/>
        <w:spacing w:before="0" w:after="0"/>
        <w:rPr>
          <w:sz w:val="40"/>
          <w:szCs w:val="40"/>
        </w:rPr>
      </w:pPr>
      <w:r w:rsidRPr="00F04155">
        <w:rPr>
          <w:sz w:val="40"/>
          <w:szCs w:val="40"/>
        </w:rPr>
        <w:t xml:space="preserve">Preparations of Papers for the </w:t>
      </w:r>
      <w:r w:rsidR="00F04155">
        <w:rPr>
          <w:sz w:val="40"/>
          <w:szCs w:val="40"/>
        </w:rPr>
        <w:t>Conference/Journal Publications</w:t>
      </w:r>
      <w:r w:rsidR="00FB403D">
        <w:rPr>
          <w:sz w:val="40"/>
          <w:szCs w:val="40"/>
        </w:rPr>
        <w:t xml:space="preserve"> of the </w:t>
      </w:r>
      <w:r w:rsidR="0057407B">
        <w:rPr>
          <w:sz w:val="40"/>
          <w:szCs w:val="40"/>
        </w:rPr>
        <w:t>ABC</w:t>
      </w:r>
    </w:p>
    <w:p w:rsidR="008D0A82" w:rsidRPr="001E5B83" w:rsidRDefault="008D0A82" w:rsidP="001E5B83">
      <w:pPr>
        <w:pStyle w:val="StylepapertitleAsianMSMincho"/>
        <w:spacing w:before="0" w:after="0"/>
        <w:rPr>
          <w:sz w:val="40"/>
          <w:szCs w:val="40"/>
        </w:rPr>
      </w:pPr>
    </w:p>
    <w:p w:rsidR="001E5B83" w:rsidRPr="00F04155" w:rsidRDefault="001E5B83" w:rsidP="001E5B83">
      <w:pPr>
        <w:pStyle w:val="StyleAuthorAsianMSMincho"/>
        <w:rPr>
          <w:sz w:val="20"/>
        </w:rPr>
      </w:pPr>
      <w:r w:rsidRPr="00F04155">
        <w:rPr>
          <w:sz w:val="20"/>
        </w:rPr>
        <w:t>Author</w:t>
      </w:r>
      <w:r w:rsidRPr="00F04155">
        <w:rPr>
          <w:sz w:val="20"/>
          <w:vertAlign w:val="superscript"/>
        </w:rPr>
        <w:t>1</w:t>
      </w:r>
      <w:r w:rsidRPr="00F04155">
        <w:rPr>
          <w:sz w:val="20"/>
        </w:rPr>
        <w:t>, Author</w:t>
      </w:r>
      <w:r w:rsidRPr="00F04155">
        <w:rPr>
          <w:sz w:val="20"/>
          <w:vertAlign w:val="superscript"/>
        </w:rPr>
        <w:t>2</w:t>
      </w:r>
      <w:r w:rsidRPr="00F04155">
        <w:rPr>
          <w:sz w:val="20"/>
        </w:rPr>
        <w:t xml:space="preserve"> and Author</w:t>
      </w:r>
      <w:r w:rsidR="00C66472">
        <w:rPr>
          <w:sz w:val="20"/>
          <w:vertAlign w:val="superscript"/>
        </w:rPr>
        <w:t>3</w:t>
      </w:r>
    </w:p>
    <w:p w:rsidR="001E5B83" w:rsidRPr="00F04155" w:rsidRDefault="001E5B83" w:rsidP="001E5B83">
      <w:pPr>
        <w:pStyle w:val="Affiliation"/>
        <w:rPr>
          <w:sz w:val="18"/>
          <w:szCs w:val="18"/>
        </w:rPr>
      </w:pPr>
      <w:r w:rsidRPr="00F04155">
        <w:rPr>
          <w:sz w:val="18"/>
          <w:szCs w:val="18"/>
          <w:vertAlign w:val="superscript"/>
        </w:rPr>
        <w:t xml:space="preserve">1 </w:t>
      </w:r>
      <w:r w:rsidRPr="00F04155">
        <w:rPr>
          <w:rFonts w:eastAsia="MS Mincho"/>
          <w:sz w:val="18"/>
          <w:szCs w:val="18"/>
        </w:rPr>
        <w:t>Name of Institution/Department, City, Country</w:t>
      </w:r>
    </w:p>
    <w:p w:rsidR="001E5B83" w:rsidRPr="00F04155" w:rsidRDefault="001E5B83" w:rsidP="001E5B83">
      <w:pPr>
        <w:pStyle w:val="Affiliation"/>
        <w:rPr>
          <w:rFonts w:eastAsia="MS Mincho"/>
          <w:sz w:val="18"/>
          <w:szCs w:val="18"/>
        </w:rPr>
      </w:pPr>
      <w:r w:rsidRPr="00F04155">
        <w:rPr>
          <w:rFonts w:eastAsia="MS Mincho"/>
          <w:sz w:val="18"/>
          <w:szCs w:val="18"/>
        </w:rPr>
        <w:t>Email: first.author@hostname1.org</w:t>
      </w:r>
    </w:p>
    <w:p w:rsidR="001E5B83" w:rsidRPr="00F04155" w:rsidRDefault="001E5B83" w:rsidP="001E5B83">
      <w:pPr>
        <w:pStyle w:val="Affiliation"/>
        <w:rPr>
          <w:sz w:val="18"/>
          <w:szCs w:val="18"/>
        </w:rPr>
      </w:pPr>
      <w:r w:rsidRPr="00F04155">
        <w:rPr>
          <w:sz w:val="18"/>
          <w:szCs w:val="18"/>
          <w:vertAlign w:val="superscript"/>
        </w:rPr>
        <w:t>2</w:t>
      </w:r>
      <w:r w:rsidR="008076B9">
        <w:rPr>
          <w:sz w:val="18"/>
          <w:szCs w:val="18"/>
          <w:vertAlign w:val="superscript"/>
        </w:rPr>
        <w:t>-3</w:t>
      </w:r>
      <w:r w:rsidRPr="00F04155">
        <w:rPr>
          <w:sz w:val="18"/>
          <w:szCs w:val="18"/>
          <w:vertAlign w:val="superscript"/>
        </w:rPr>
        <w:t xml:space="preserve"> </w:t>
      </w:r>
      <w:r w:rsidRPr="00F04155">
        <w:rPr>
          <w:rFonts w:eastAsia="MS Mincho"/>
          <w:sz w:val="18"/>
          <w:szCs w:val="18"/>
        </w:rPr>
        <w:t>Name of Institution/Department, City, Country</w:t>
      </w:r>
    </w:p>
    <w:p w:rsidR="001E5B83" w:rsidRPr="00F04155" w:rsidRDefault="001E5B83" w:rsidP="001E5B83">
      <w:pPr>
        <w:pStyle w:val="Affiliation"/>
        <w:rPr>
          <w:rFonts w:eastAsia="MS Mincho"/>
          <w:sz w:val="18"/>
          <w:szCs w:val="18"/>
        </w:rPr>
      </w:pPr>
      <w:r w:rsidRPr="00F04155">
        <w:rPr>
          <w:rFonts w:eastAsia="MS Mincho"/>
          <w:sz w:val="18"/>
          <w:szCs w:val="18"/>
        </w:rPr>
        <w:t>Email: {second.author, third.author}@hostname2.org</w:t>
      </w:r>
    </w:p>
    <w:p w:rsidR="001E5B83" w:rsidRDefault="001E5B83" w:rsidP="001E5B83">
      <w:pPr>
        <w:pStyle w:val="Abstract"/>
        <w:tabs>
          <w:tab w:val="left" w:pos="1535"/>
        </w:tabs>
        <w:rPr>
          <w:rStyle w:val="StyleAbstractAsianMSMinchoItalicChar"/>
          <w:b/>
          <w:szCs w:val="18"/>
        </w:rPr>
      </w:pPr>
      <w:r>
        <w:rPr>
          <w:rStyle w:val="StyleAbstractAsianMSMinchoItalicChar"/>
          <w:b/>
          <w:szCs w:val="18"/>
        </w:rPr>
        <w:tab/>
      </w:r>
    </w:p>
    <w:p w:rsidR="001E5B83" w:rsidRDefault="001E5B83" w:rsidP="001E5B83">
      <w:pPr>
        <w:pStyle w:val="Abstract"/>
        <w:rPr>
          <w:rStyle w:val="StyleAbstractAsianMSMinchoItalicChar"/>
          <w:b/>
          <w:szCs w:val="18"/>
        </w:rPr>
      </w:pPr>
    </w:p>
    <w:p w:rsidR="001E5B83" w:rsidRPr="001E5B83" w:rsidRDefault="001E5B83" w:rsidP="008D0A82">
      <w:pPr>
        <w:pStyle w:val="Abstract"/>
        <w:ind w:left="851" w:right="851"/>
        <w:rPr>
          <w:szCs w:val="18"/>
        </w:rPr>
      </w:pPr>
      <w:r w:rsidRPr="001E5B83">
        <w:rPr>
          <w:rStyle w:val="StyleAbstractAsianMSMinchoItalicChar"/>
          <w:b/>
          <w:szCs w:val="18"/>
        </w:rPr>
        <w:t>Abstract</w:t>
      </w:r>
      <w:r w:rsidRPr="001E5B83">
        <w:rPr>
          <w:szCs w:val="18"/>
        </w:rPr>
        <w:t>—These instructions give you basic guidelines for preparing camera-ready papers for</w:t>
      </w:r>
      <w:r w:rsidR="00FB403D">
        <w:rPr>
          <w:szCs w:val="18"/>
        </w:rPr>
        <w:t xml:space="preserve"> </w:t>
      </w:r>
      <w:r w:rsidR="0057407B">
        <w:rPr>
          <w:szCs w:val="18"/>
        </w:rPr>
        <w:t>ABC</w:t>
      </w:r>
      <w:r w:rsidR="00A30920">
        <w:rPr>
          <w:szCs w:val="18"/>
        </w:rPr>
        <w:t xml:space="preserve"> Scientific Society’s</w:t>
      </w:r>
      <w:r w:rsidRPr="001E5B83">
        <w:rPr>
          <w:szCs w:val="18"/>
        </w:rPr>
        <w:t xml:space="preserve"> conference proceedings/Journal Publications. </w:t>
      </w:r>
    </w:p>
    <w:p w:rsidR="001E5B83" w:rsidRPr="001E5B83" w:rsidRDefault="001E5B83" w:rsidP="008D0A82">
      <w:pPr>
        <w:pStyle w:val="Abstract"/>
        <w:ind w:left="851" w:right="851"/>
        <w:rPr>
          <w:i/>
          <w:szCs w:val="18"/>
        </w:rPr>
      </w:pPr>
    </w:p>
    <w:p w:rsidR="00676837" w:rsidRDefault="001E5B83" w:rsidP="00217305">
      <w:pPr>
        <w:ind w:left="851" w:right="851"/>
        <w:jc w:val="both"/>
        <w:rPr>
          <w:b/>
          <w:sz w:val="18"/>
          <w:szCs w:val="18"/>
        </w:rPr>
      </w:pPr>
      <w:r w:rsidRPr="001E5B83">
        <w:rPr>
          <w:rStyle w:val="StyleAbstractAsianMSMinchoItalicChar"/>
          <w:szCs w:val="18"/>
        </w:rPr>
        <w:t>Index Terms</w:t>
      </w:r>
      <w:r w:rsidRPr="001E5B83">
        <w:rPr>
          <w:b/>
          <w:sz w:val="18"/>
          <w:szCs w:val="18"/>
        </w:rPr>
        <w:t>—first term, second term, third</w:t>
      </w:r>
      <w:r w:rsidR="008E6B01">
        <w:rPr>
          <w:b/>
          <w:sz w:val="18"/>
          <w:szCs w:val="18"/>
        </w:rPr>
        <w:t xml:space="preserve"> term, fourth term, fifth term and </w:t>
      </w:r>
      <w:r w:rsidRPr="001E5B83">
        <w:rPr>
          <w:b/>
          <w:sz w:val="18"/>
          <w:szCs w:val="18"/>
        </w:rPr>
        <w:t>sixth term</w:t>
      </w:r>
      <w:r w:rsidR="003D67DB">
        <w:rPr>
          <w:b/>
          <w:sz w:val="18"/>
          <w:szCs w:val="18"/>
        </w:rPr>
        <w:t>.</w:t>
      </w:r>
    </w:p>
    <w:p w:rsidR="001E5B83" w:rsidRDefault="001E5B83" w:rsidP="00E67F85">
      <w:pPr>
        <w:spacing w:before="240" w:after="120"/>
        <w:rPr>
          <w:smallCaps/>
        </w:rPr>
      </w:pPr>
      <w:r w:rsidRPr="001E5B83">
        <w:rPr>
          <w:smallCaps/>
        </w:rPr>
        <w:t>I. Introduction</w:t>
      </w:r>
    </w:p>
    <w:p w:rsidR="001E5B83" w:rsidRPr="007673B8" w:rsidRDefault="001E5B83" w:rsidP="00924399">
      <w:pPr>
        <w:pStyle w:val="BodyText"/>
        <w:ind w:firstLine="0"/>
      </w:pPr>
      <w:r w:rsidRPr="007673B8">
        <w:t xml:space="preserve">Your goal is to simulate the usual appearance of papers in a </w:t>
      </w:r>
      <w:r>
        <w:t>Conference Proceedings or Journal Publications</w:t>
      </w:r>
      <w:r w:rsidRPr="007673B8">
        <w:t>. We are requesting that you follow these guidelines as closely as possible.</w:t>
      </w:r>
    </w:p>
    <w:p w:rsidR="001E5B83" w:rsidRDefault="001E5B83" w:rsidP="00924399">
      <w:pPr>
        <w:pStyle w:val="Heading2"/>
        <w:rPr>
          <w:noProof w:val="0"/>
        </w:rPr>
      </w:pPr>
      <w:r>
        <w:rPr>
          <w:snapToGrid w:val="0"/>
        </w:rPr>
        <w:t>A.  Full-Sized Camera-Ready (CR) Copy</w:t>
      </w:r>
    </w:p>
    <w:p w:rsidR="001E5B83" w:rsidRDefault="001E5B83" w:rsidP="00924399">
      <w:pPr>
        <w:pStyle w:val="BodyText"/>
        <w:ind w:firstLine="0"/>
      </w:pPr>
      <w:r>
        <w:t>Prepare your CR paper in full-size format, on A4 paper (210 x 297 mm, 8.27 x 11.69 in).</w:t>
      </w:r>
      <w:r w:rsidRPr="00502DE8">
        <w:t xml:space="preserve"> </w:t>
      </w:r>
      <w:r w:rsidR="00BA1FCA">
        <w:t>Header from top 1.27cm and footer from bottom 2.89cm.</w:t>
      </w:r>
    </w:p>
    <w:p w:rsidR="001E5B83" w:rsidRDefault="001E5B83" w:rsidP="00924399">
      <w:pPr>
        <w:pStyle w:val="BodyText"/>
        <w:ind w:firstLine="0"/>
      </w:pPr>
      <w:r>
        <w:rPr>
          <w:i/>
        </w:rPr>
        <w:t>Type</w:t>
      </w:r>
      <w:r>
        <w:t xml:space="preserve"> </w:t>
      </w:r>
      <w:r>
        <w:rPr>
          <w:i/>
        </w:rPr>
        <w:t>sizes</w:t>
      </w:r>
      <w:r>
        <w:t xml:space="preserve"> </w:t>
      </w:r>
      <w:r>
        <w:rPr>
          <w:i/>
        </w:rPr>
        <w:t>and</w:t>
      </w:r>
      <w:r>
        <w:t xml:space="preserve"> </w:t>
      </w:r>
      <w:r>
        <w:rPr>
          <w:i/>
        </w:rPr>
        <w:t>typefaces:</w:t>
      </w:r>
      <w:r>
        <w:t xml:space="preserve"> Follow the type sizes specified in Table I. As an aid in gauging type size, 1 point is about 0.35 mm. The size of the lowercase letter “j” will give the point size. Times New Roman has to be the font for main text. Paper should be single spaced.</w:t>
      </w:r>
    </w:p>
    <w:p w:rsidR="001E5B83" w:rsidRDefault="001E5B83" w:rsidP="00924399">
      <w:pPr>
        <w:jc w:val="both"/>
      </w:pPr>
      <w:r>
        <w:rPr>
          <w:i/>
        </w:rPr>
        <w:t>Margins:</w:t>
      </w:r>
      <w:r>
        <w:t xml:space="preserve"> top, bottom</w:t>
      </w:r>
      <w:r w:rsidR="00605FFD">
        <w:t xml:space="preserve"> = 3.25cm</w:t>
      </w:r>
      <w:r>
        <w:t>, left</w:t>
      </w:r>
      <w:r w:rsidR="00605FFD">
        <w:t xml:space="preserve"> = 3cm</w:t>
      </w:r>
      <w:r>
        <w:t xml:space="preserve"> and right = </w:t>
      </w:r>
      <w:r w:rsidR="00605FFD">
        <w:t>2.5</w:t>
      </w:r>
      <w:r>
        <w:t>cm. Use automatic hyphenation and check spelling. Digitize or paste down figures.</w:t>
      </w:r>
    </w:p>
    <w:p w:rsidR="001E5B83" w:rsidRDefault="001E5B83" w:rsidP="00924399">
      <w:pPr>
        <w:pStyle w:val="BodyText"/>
        <w:ind w:firstLine="0"/>
      </w:pPr>
      <w:r>
        <w:t xml:space="preserve">For the Title use 20-point Times New Roman font, an initial capital letter for each word. Its paragraph description should be set so that the line spacing is single with 6-point spacing before and 6-point spacing after. </w:t>
      </w:r>
    </w:p>
    <w:p w:rsidR="001E5B83" w:rsidRDefault="001E5B83" w:rsidP="00924399">
      <w:pPr>
        <w:jc w:val="both"/>
      </w:pPr>
      <w:r>
        <w:t xml:space="preserve">Each major section begins with a Heading in 10 point Times New Roman font centered within the column and numbered using Roman numerals (except for </w:t>
      </w:r>
      <w:r>
        <w:rPr>
          <w:smallCaps/>
        </w:rPr>
        <w:t>Acknowledgement</w:t>
      </w:r>
      <w:r>
        <w:t xml:space="preserve"> and </w:t>
      </w:r>
      <w:r>
        <w:rPr>
          <w:smallCaps/>
        </w:rPr>
        <w:t>References</w:t>
      </w:r>
      <w:r>
        <w:t xml:space="preserve">), followed by a period, two spaces, and the title using an initial capital letter for each word. The remaining letters are in </w:t>
      </w:r>
      <w:r>
        <w:rPr>
          <w:smallCaps/>
        </w:rPr>
        <w:t>small capitals (</w:t>
      </w:r>
      <w:r>
        <w:t>8 point). The paragraph description of the section heading line should be set for 12 points before</w:t>
      </w:r>
      <w:r w:rsidR="00330178">
        <w:t xml:space="preserve"> and 6 points after.</w:t>
      </w:r>
    </w:p>
    <w:p w:rsidR="00DE6C72" w:rsidRDefault="0072086F" w:rsidP="00924399">
      <w:pPr>
        <w:pStyle w:val="BodyText"/>
        <w:ind w:firstLine="0"/>
      </w:pPr>
      <w:r>
        <w:t>Subheadings should be 10 point, italic, left justified, and numbered with letters (A, B, …), followed by a</w:t>
      </w:r>
      <w:r w:rsidR="00DE6C72">
        <w:t xml:space="preserve"> period, two spaces, and the title using an initial capital letter for each word. The paragraph description of the subheading line should be set for 6 points before and 3 points after.</w:t>
      </w:r>
    </w:p>
    <w:p w:rsidR="00DE6C72" w:rsidRDefault="00DE6C72" w:rsidP="00924399">
      <w:pPr>
        <w:pStyle w:val="BodyText"/>
        <w:ind w:firstLine="0"/>
      </w:pPr>
      <w:r>
        <w:t>For main text, p</w:t>
      </w:r>
      <w:r w:rsidRPr="00E1461B">
        <w:t>aragraph spacing should be single spaced, no space between paragraphs</w:t>
      </w:r>
      <w:r>
        <w:t xml:space="preserve">. </w:t>
      </w:r>
      <w:r w:rsidR="001245D3">
        <w:t xml:space="preserve">There is no indention for any paragraph. </w:t>
      </w:r>
    </w:p>
    <w:p w:rsidR="00FB3853" w:rsidRDefault="00FB3853" w:rsidP="00D558B7">
      <w:pPr>
        <w:pStyle w:val="BodyText"/>
        <w:jc w:val="left"/>
      </w:pPr>
    </w:p>
    <w:p w:rsidR="00B16AD2" w:rsidRPr="0072086F" w:rsidRDefault="00B16AD2" w:rsidP="004B483E">
      <w:pPr>
        <w:pStyle w:val="tablehead"/>
        <w:numPr>
          <w:ilvl w:val="0"/>
          <w:numId w:val="0"/>
        </w:numPr>
        <w:spacing w:line="240" w:lineRule="auto"/>
        <w:rPr>
          <w:spacing w:val="-1"/>
        </w:rPr>
      </w:pPr>
      <w:r>
        <w:rPr>
          <w:rFonts w:ascii="Times" w:hAnsi="Times"/>
        </w:rPr>
        <w:t xml:space="preserve"> </w:t>
      </w:r>
      <w:r>
        <w:rPr>
          <w:snapToGrid w:val="0"/>
        </w:rPr>
        <w:t>Table I. Type Sizes for Camera-Ready Papers</w:t>
      </w:r>
    </w:p>
    <w:tbl>
      <w:tblPr>
        <w:tblpPr w:leftFromText="180" w:rightFromText="180" w:vertAnchor="text" w:horzAnchor="margin" w:tblpXSpec="center" w:tblpY="32"/>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08"/>
        <w:gridCol w:w="4614"/>
        <w:gridCol w:w="1465"/>
        <w:gridCol w:w="1878"/>
      </w:tblGrid>
      <w:tr w:rsidR="00B16AD2" w:rsidTr="00262B1C">
        <w:trPr>
          <w:trHeight w:val="240"/>
          <w:tblHeader/>
        </w:trPr>
        <w:tc>
          <w:tcPr>
            <w:tcW w:w="611" w:type="pct"/>
            <w:vMerge w:val="restart"/>
            <w:tcMar>
              <w:left w:w="28" w:type="dxa"/>
              <w:right w:w="28" w:type="dxa"/>
            </w:tcMar>
            <w:vAlign w:val="center"/>
          </w:tcPr>
          <w:p w:rsidR="00B16AD2" w:rsidRPr="00A34EF7" w:rsidRDefault="00B16AD2" w:rsidP="00B16AD2">
            <w:pPr>
              <w:pStyle w:val="tablecolhead"/>
              <w:rPr>
                <w:b w:val="0"/>
                <w:szCs w:val="16"/>
              </w:rPr>
            </w:pPr>
            <w:r w:rsidRPr="00A34EF7">
              <w:rPr>
                <w:b w:val="0"/>
                <w:szCs w:val="16"/>
              </w:rPr>
              <w:t>Type size (pts.)</w:t>
            </w:r>
          </w:p>
        </w:tc>
        <w:tc>
          <w:tcPr>
            <w:tcW w:w="4389" w:type="pct"/>
            <w:gridSpan w:val="3"/>
            <w:tcMar>
              <w:left w:w="28" w:type="dxa"/>
              <w:right w:w="28" w:type="dxa"/>
            </w:tcMar>
            <w:vAlign w:val="center"/>
          </w:tcPr>
          <w:p w:rsidR="00B16AD2" w:rsidRPr="00A34EF7" w:rsidRDefault="00B16AD2" w:rsidP="00B16AD2">
            <w:pPr>
              <w:pStyle w:val="tablecolhead"/>
              <w:rPr>
                <w:b w:val="0"/>
                <w:szCs w:val="16"/>
              </w:rPr>
            </w:pPr>
            <w:r w:rsidRPr="00A34EF7">
              <w:rPr>
                <w:b w:val="0"/>
                <w:szCs w:val="16"/>
              </w:rPr>
              <w:t>Appearance</w:t>
            </w:r>
          </w:p>
        </w:tc>
      </w:tr>
      <w:tr w:rsidR="00B16AD2" w:rsidTr="00262B1C">
        <w:trPr>
          <w:trHeight w:val="240"/>
          <w:tblHeader/>
        </w:trPr>
        <w:tc>
          <w:tcPr>
            <w:tcW w:w="611" w:type="pct"/>
            <w:vMerge/>
            <w:tcMar>
              <w:left w:w="28" w:type="dxa"/>
              <w:right w:w="28" w:type="dxa"/>
            </w:tcMar>
          </w:tcPr>
          <w:p w:rsidR="00B16AD2" w:rsidRPr="00A34EF7" w:rsidRDefault="00B16AD2" w:rsidP="00B16AD2">
            <w:pPr>
              <w:rPr>
                <w:sz w:val="16"/>
                <w:szCs w:val="16"/>
              </w:rPr>
            </w:pPr>
          </w:p>
        </w:tc>
        <w:tc>
          <w:tcPr>
            <w:tcW w:w="2545"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Regular</w:t>
            </w:r>
          </w:p>
        </w:tc>
        <w:tc>
          <w:tcPr>
            <w:tcW w:w="808"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Bold</w:t>
            </w:r>
          </w:p>
        </w:tc>
        <w:tc>
          <w:tcPr>
            <w:tcW w:w="1037"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Italic</w:t>
            </w: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Pr>
                <w:szCs w:val="16"/>
              </w:rPr>
              <w:t>8</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Table captions,</w:t>
            </w:r>
            <w:r w:rsidRPr="00A34EF7">
              <w:rPr>
                <w:rStyle w:val="FootnoteReference"/>
                <w:szCs w:val="16"/>
              </w:rPr>
              <w:t>a</w:t>
            </w:r>
            <w:r w:rsidRPr="00A34EF7">
              <w:rPr>
                <w:szCs w:val="16"/>
              </w:rPr>
              <w:t xml:space="preserve"> table superscripts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8</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Section titles, tables, table names, first letters in table captions,</w:t>
            </w:r>
            <w:r>
              <w:rPr>
                <w:position w:val="6"/>
                <w:szCs w:val="16"/>
              </w:rPr>
              <w:t xml:space="preserve"> </w:t>
            </w:r>
            <w:r w:rsidRPr="00A34EF7">
              <w:rPr>
                <w:szCs w:val="16"/>
              </w:rPr>
              <w:t>figure captions, footnotes, text subscripts, and superscripts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9</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References, authors’ biographies</w:t>
            </w:r>
          </w:p>
        </w:tc>
        <w:tc>
          <w:tcPr>
            <w:tcW w:w="808" w:type="pct"/>
            <w:tcMar>
              <w:left w:w="28" w:type="dxa"/>
              <w:right w:w="28" w:type="dxa"/>
            </w:tcMar>
            <w:vAlign w:val="center"/>
          </w:tcPr>
          <w:p w:rsidR="00B16AD2" w:rsidRPr="00A34EF7" w:rsidRDefault="00B16AD2" w:rsidP="00B16AD2">
            <w:pPr>
              <w:rPr>
                <w:sz w:val="16"/>
                <w:szCs w:val="16"/>
              </w:rPr>
            </w:pPr>
            <w:r w:rsidRPr="00A34EF7">
              <w:rPr>
                <w:sz w:val="16"/>
                <w:szCs w:val="16"/>
              </w:rPr>
              <w:t>Abstract</w:t>
            </w: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Pr>
                <w:szCs w:val="16"/>
              </w:rPr>
              <w:lastRenderedPageBreak/>
              <w:t>9</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Authors’ affiliations, main text, equations, first letters in section titles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r w:rsidRPr="00A34EF7">
              <w:rPr>
                <w:sz w:val="16"/>
                <w:szCs w:val="16"/>
              </w:rPr>
              <w:t>Subheading</w:t>
            </w: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1</w:t>
            </w:r>
            <w:r>
              <w:rPr>
                <w:szCs w:val="16"/>
              </w:rPr>
              <w:t>0</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Authors’ names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2</w:t>
            </w:r>
            <w:r>
              <w:rPr>
                <w:szCs w:val="16"/>
              </w:rPr>
              <w:t>0</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Paper title</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bl>
    <w:p w:rsidR="008D0A82" w:rsidRDefault="0072086F" w:rsidP="00B16AD2">
      <w:pPr>
        <w:pStyle w:val="BodyText"/>
        <w:spacing w:before="240"/>
        <w:ind w:firstLine="0"/>
        <w:rPr>
          <w:rFonts w:ascii="Times" w:hAnsi="Times"/>
        </w:rPr>
      </w:pPr>
      <w:r>
        <w:rPr>
          <w:rFonts w:ascii="Times" w:hAnsi="Times"/>
        </w:rPr>
        <w:t xml:space="preserve">As always with a conversion to PDF, authors should </w:t>
      </w:r>
      <w:r>
        <w:rPr>
          <w:rFonts w:ascii="Times" w:hAnsi="Times"/>
          <w:i/>
        </w:rPr>
        <w:t>very carefully</w:t>
      </w:r>
      <w:r>
        <w:rPr>
          <w:rFonts w:ascii="Times" w:hAnsi="Times"/>
        </w:rPr>
        <w:t xml:space="preserve"> check a printed copy.</w:t>
      </w:r>
    </w:p>
    <w:p w:rsidR="002C22DC" w:rsidRPr="0072086F" w:rsidRDefault="002C22DC" w:rsidP="00E67F85">
      <w:pPr>
        <w:pStyle w:val="Heading5"/>
        <w:spacing w:before="240" w:after="120"/>
        <w:rPr>
          <w:rFonts w:ascii="Times New Roman" w:hAnsi="Times New Roman" w:cs="Times New Roman"/>
          <w:smallCaps/>
          <w:color w:val="auto"/>
        </w:rPr>
      </w:pPr>
      <w:r w:rsidRPr="0072086F">
        <w:rPr>
          <w:rFonts w:ascii="Times New Roman" w:hAnsi="Times New Roman" w:cs="Times New Roman"/>
          <w:smallCaps/>
          <w:color w:val="auto"/>
        </w:rPr>
        <w:t>II. Helpful</w:t>
      </w:r>
      <w:r w:rsidRPr="0072086F">
        <w:rPr>
          <w:rFonts w:ascii="Times New Roman" w:hAnsi="Times New Roman" w:cs="Times New Roman"/>
          <w:smallCaps/>
          <w:snapToGrid w:val="0"/>
          <w:color w:val="auto"/>
        </w:rPr>
        <w:t xml:space="preserve"> Hints</w:t>
      </w:r>
    </w:p>
    <w:p w:rsidR="002C22DC" w:rsidRPr="0072086F" w:rsidRDefault="002C22DC" w:rsidP="002C22DC">
      <w:pPr>
        <w:pStyle w:val="Heading2"/>
        <w:rPr>
          <w:noProof w:val="0"/>
        </w:rPr>
      </w:pPr>
      <w:r>
        <w:rPr>
          <w:snapToGrid w:val="0"/>
        </w:rPr>
        <w:t>B</w:t>
      </w:r>
      <w:r w:rsidRPr="0072086F">
        <w:rPr>
          <w:snapToGrid w:val="0"/>
        </w:rPr>
        <w:t>.  Figures and Tables</w:t>
      </w:r>
    </w:p>
    <w:p w:rsidR="002C22DC" w:rsidRPr="0072086F" w:rsidRDefault="002C22DC" w:rsidP="00924399">
      <w:pPr>
        <w:pStyle w:val="BodyText"/>
        <w:ind w:firstLine="0"/>
      </w:pPr>
      <w:r w:rsidRPr="0072086F">
        <w:t xml:space="preserve">Position figures and tables at the tops and bottoms of </w:t>
      </w:r>
      <w:r>
        <w:t>pages</w:t>
      </w:r>
      <w:r w:rsidRPr="0072086F">
        <w:t>.</w:t>
      </w:r>
      <w:r w:rsidR="006A3FA0">
        <w:t xml:space="preserve"> Table I is centre aligned, table II is left aligned and table III is right aligned.</w:t>
      </w:r>
      <w:r w:rsidRPr="0072086F">
        <w:t xml:space="preserve"> Avoid placing </w:t>
      </w:r>
      <w:r w:rsidR="006A3FA0">
        <w:t>tables and figures</w:t>
      </w:r>
      <w:r w:rsidRPr="0072086F">
        <w:t xml:space="preserve"> in the middle of </w:t>
      </w:r>
      <w:r>
        <w:t>a page</w:t>
      </w:r>
      <w:r w:rsidRPr="0072086F">
        <w:t>. Leave sufficient room between the figures/tables and the main text. Figure captions should be centered below the figures; table captions should be centered above. Avoid placing figures and tables before their first mention in the tex</w:t>
      </w:r>
      <w:r w:rsidR="0068525C">
        <w:t>t. Use the abbreviation “Fig. 1</w:t>
      </w:r>
      <w:r w:rsidR="0092199F">
        <w:t xml:space="preserve">, </w:t>
      </w:r>
      <w:r w:rsidR="0068525C">
        <w:t>Fig. 2</w:t>
      </w:r>
      <w:r w:rsidR="0092199F">
        <w:t xml:space="preserve"> and Fig. 3</w:t>
      </w:r>
      <w:r w:rsidRPr="0072086F">
        <w:t xml:space="preserve">” even at the beginning of a sentence. </w:t>
      </w:r>
      <w:r w:rsidR="008E70DE">
        <w:t>All figures and tables must cite in the text using figure and table number.</w:t>
      </w:r>
    </w:p>
    <w:p w:rsidR="0072086F" w:rsidRDefault="0072086F" w:rsidP="00B16AD2">
      <w:pPr>
        <w:pStyle w:val="BodyText"/>
        <w:ind w:firstLine="0"/>
        <w:rPr>
          <w:rFonts w:eastAsia="MS Mincho"/>
        </w:rPr>
      </w:pPr>
      <w:r w:rsidRPr="0072086F">
        <w:t xml:space="preserve">To figure axis labels, use words rather than symbols. Do not label axes only with units. Do not label axes with a ratio of quantities and units. </w:t>
      </w:r>
      <w:r w:rsidRPr="0072086F">
        <w:rPr>
          <w:rFonts w:eastAsia="MS Mincho"/>
        </w:rPr>
        <w:t xml:space="preserve">Figure labels </w:t>
      </w:r>
      <w:r w:rsidR="009720F4" w:rsidRPr="0072086F">
        <w:rPr>
          <w:rFonts w:eastAsia="MS Mincho"/>
        </w:rPr>
        <w:t>should be legible, about 9-point type.</w:t>
      </w:r>
    </w:p>
    <w:p w:rsidR="00B16AD2" w:rsidRDefault="00B16AD2" w:rsidP="00B16AD2">
      <w:pPr>
        <w:jc w:val="both"/>
      </w:pPr>
      <w:r w:rsidRPr="00C85F32">
        <w:t>Color figures will be appearing only in online publication. All figures will be black and white graphs in print publication.</w:t>
      </w:r>
      <w:r>
        <w:t xml:space="preserve"> Screenshot, programs, and other junk images etc must be removed; instead block diagrams, algorithm, flowchart, circuit diagram, state diagram, UML designs, etc may be introduced.</w:t>
      </w:r>
    </w:p>
    <w:p w:rsidR="00B16AD2" w:rsidRDefault="00B16AD2" w:rsidP="00B16AD2">
      <w:pPr>
        <w:jc w:val="both"/>
      </w:pPr>
      <w:r>
        <w:t>The paper must have proposed system, results, discussion to infer the quality of the research paper. All the figures, equations and etc must be in high resolution and in good quality.</w:t>
      </w:r>
    </w:p>
    <w:p w:rsidR="00B16AD2" w:rsidRDefault="00B16AD2" w:rsidP="00B16AD2">
      <w:pPr>
        <w:pStyle w:val="Heading2"/>
        <w:rPr>
          <w:noProof w:val="0"/>
        </w:rPr>
      </w:pPr>
      <w:r>
        <w:rPr>
          <w:snapToGrid w:val="0"/>
        </w:rPr>
        <w:t>B.  References</w:t>
      </w:r>
    </w:p>
    <w:p w:rsidR="00B16AD2" w:rsidRDefault="00B16AD2" w:rsidP="00B16AD2">
      <w:pPr>
        <w:pStyle w:val="BodyText"/>
        <w:ind w:firstLine="0"/>
      </w:pPr>
      <w:r>
        <w:t xml:space="preserve">Number citations consecutively in square brackets [1]. Punctuation follows the bracket [2]. Use “Ref. [3]” or “Reference [3]” at the beginning of a sentence: </w:t>
      </w:r>
    </w:p>
    <w:p w:rsidR="00B16AD2" w:rsidRDefault="00262B1C" w:rsidP="00B16AD2">
      <w:pPr>
        <w:pStyle w:val="BodyText"/>
        <w:ind w:firstLine="0"/>
      </w:pPr>
      <w:r>
        <w:rPr>
          <w:rFonts w:eastAsia="MS Mincho"/>
          <w:noProof/>
          <w:lang w:val="en-IN" w:eastAsia="en-IN"/>
        </w:rPr>
        <w:drawing>
          <wp:anchor distT="0" distB="0" distL="114300" distR="114300" simplePos="0" relativeHeight="251665408" behindDoc="0" locked="0" layoutInCell="1" allowOverlap="1" wp14:anchorId="7B50697C" wp14:editId="56EBBBD2">
            <wp:simplePos x="0" y="0"/>
            <wp:positionH relativeFrom="margin">
              <wp:posOffset>2992755</wp:posOffset>
            </wp:positionH>
            <wp:positionV relativeFrom="margin">
              <wp:posOffset>5405120</wp:posOffset>
            </wp:positionV>
            <wp:extent cx="2493010" cy="1923415"/>
            <wp:effectExtent l="0" t="0" r="254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01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AD2">
        <w:t>Give all authors’ names; use “et al.” if there are six authors or more. Paper</w:t>
      </w:r>
      <w:r w:rsidR="00105960">
        <w:t>s that have not been published,</w:t>
      </w:r>
    </w:p>
    <w:p w:rsidR="000234B4" w:rsidRDefault="000234B4" w:rsidP="00B16AD2">
      <w:pPr>
        <w:pStyle w:val="BodyText"/>
        <w:ind w:firstLine="0"/>
        <w:sectPr w:rsidR="000234B4" w:rsidSect="008D3537">
          <w:footerReference w:type="default" r:id="rId9"/>
          <w:pgSz w:w="11907" w:h="16840" w:code="9"/>
          <w:pgMar w:top="1843" w:right="1418" w:bottom="1843" w:left="1418" w:header="720" w:footer="1639" w:gutter="0"/>
          <w:cols w:space="720"/>
          <w:titlePg/>
          <w:docGrid w:linePitch="360"/>
        </w:sectPr>
      </w:pPr>
    </w:p>
    <w:p w:rsidR="00262B1C" w:rsidRDefault="00262B1C" w:rsidP="00262B1C">
      <w:pPr>
        <w:pStyle w:val="BodyText"/>
        <w:spacing w:before="120"/>
        <w:ind w:firstLine="0"/>
        <w:jc w:val="center"/>
        <w:rPr>
          <w:noProof/>
        </w:rPr>
      </w:pPr>
      <w:r>
        <w:rPr>
          <w:noProof/>
          <w:lang w:val="en-IN" w:eastAsia="en-IN"/>
        </w:rPr>
        <w:lastRenderedPageBreak/>
        <w:drawing>
          <wp:anchor distT="0" distB="0" distL="114300" distR="114300" simplePos="0" relativeHeight="251663360" behindDoc="0" locked="0" layoutInCell="1" allowOverlap="1" wp14:anchorId="2C915835" wp14:editId="5EF1B8D4">
            <wp:simplePos x="0" y="0"/>
            <wp:positionH relativeFrom="margin">
              <wp:posOffset>123825</wp:posOffset>
            </wp:positionH>
            <wp:positionV relativeFrom="margin">
              <wp:posOffset>5342255</wp:posOffset>
            </wp:positionV>
            <wp:extent cx="2299970" cy="196659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97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4B8C">
        <w:rPr>
          <w:rFonts w:eastAsia="MS Mincho"/>
          <w:sz w:val="16"/>
          <w:szCs w:val="16"/>
        </w:rPr>
        <w:t xml:space="preserve">Figure 1. Note how the caption is </w:t>
      </w:r>
      <w:r>
        <w:rPr>
          <w:rFonts w:eastAsia="MS Mincho"/>
          <w:sz w:val="16"/>
          <w:szCs w:val="16"/>
        </w:rPr>
        <w:t>left aligned</w:t>
      </w:r>
      <w:r>
        <w:rPr>
          <w:noProof/>
        </w:rPr>
        <w:t xml:space="preserve"> </w:t>
      </w:r>
    </w:p>
    <w:p w:rsidR="00CC43F2" w:rsidRDefault="00262B1C" w:rsidP="00262B1C">
      <w:pPr>
        <w:pStyle w:val="BodyText"/>
        <w:spacing w:before="120"/>
        <w:ind w:firstLine="0"/>
        <w:jc w:val="center"/>
        <w:rPr>
          <w:rFonts w:eastAsia="MS Mincho"/>
        </w:rPr>
      </w:pPr>
      <w:r w:rsidRPr="006B4B8C">
        <w:rPr>
          <w:rFonts w:eastAsia="MS Mincho"/>
          <w:sz w:val="16"/>
          <w:szCs w:val="16"/>
        </w:rPr>
        <w:lastRenderedPageBreak/>
        <w:t xml:space="preserve">Figure </w:t>
      </w:r>
      <w:r>
        <w:rPr>
          <w:rFonts w:eastAsia="MS Mincho"/>
          <w:sz w:val="16"/>
          <w:szCs w:val="16"/>
        </w:rPr>
        <w:t>2</w:t>
      </w:r>
      <w:r w:rsidRPr="006B4B8C">
        <w:rPr>
          <w:rFonts w:eastAsia="MS Mincho"/>
          <w:sz w:val="16"/>
          <w:szCs w:val="16"/>
        </w:rPr>
        <w:t xml:space="preserve">. Note how the caption is </w:t>
      </w:r>
      <w:r>
        <w:rPr>
          <w:rFonts w:eastAsia="MS Mincho"/>
          <w:sz w:val="16"/>
          <w:szCs w:val="16"/>
        </w:rPr>
        <w:t>right aligned</w:t>
      </w:r>
      <w:r>
        <w:rPr>
          <w:rFonts w:eastAsia="MS Mincho"/>
          <w:noProof/>
        </w:rPr>
        <w:t xml:space="preserve"> </w:t>
      </w:r>
    </w:p>
    <w:p w:rsidR="001A3238" w:rsidRDefault="001A3238" w:rsidP="001A3238">
      <w:pPr>
        <w:pStyle w:val="BodyText"/>
        <w:ind w:firstLine="0"/>
        <w:jc w:val="center"/>
        <w:rPr>
          <w:rFonts w:eastAsia="MS Mincho"/>
        </w:rPr>
        <w:sectPr w:rsidR="001A3238" w:rsidSect="00262B1C">
          <w:type w:val="continuous"/>
          <w:pgSz w:w="11907" w:h="16840" w:code="9"/>
          <w:pgMar w:top="1843" w:right="1418" w:bottom="1843" w:left="1701" w:header="720" w:footer="1639" w:gutter="0"/>
          <w:cols w:num="2" w:space="720"/>
          <w:titlePg/>
          <w:docGrid w:linePitch="360"/>
        </w:sectPr>
      </w:pPr>
    </w:p>
    <w:p w:rsidR="001A3238" w:rsidRDefault="00262B1C" w:rsidP="001A3238">
      <w:pPr>
        <w:pStyle w:val="BodyText"/>
        <w:ind w:firstLine="0"/>
        <w:jc w:val="center"/>
        <w:rPr>
          <w:rFonts w:eastAsia="MS Mincho"/>
        </w:rPr>
        <w:sectPr w:rsidR="001A3238" w:rsidSect="001A3238">
          <w:type w:val="continuous"/>
          <w:pgSz w:w="11907" w:h="16840" w:code="9"/>
          <w:pgMar w:top="1843" w:right="1418" w:bottom="1843" w:left="1701" w:header="720" w:footer="1639" w:gutter="0"/>
          <w:cols w:space="720"/>
          <w:titlePg/>
          <w:docGrid w:linePitch="360"/>
        </w:sectPr>
      </w:pPr>
      <w:r>
        <w:rPr>
          <w:rFonts w:eastAsia="MS Mincho"/>
          <w:noProof/>
          <w:lang w:val="en-IN" w:eastAsia="en-IN"/>
        </w:rPr>
        <w:lastRenderedPageBreak/>
        <w:drawing>
          <wp:inline distT="0" distB="0" distL="0" distR="0" wp14:anchorId="32D45A51" wp14:editId="17999B09">
            <wp:extent cx="2958465" cy="208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465" cy="2085340"/>
                    </a:xfrm>
                    <a:prstGeom prst="rect">
                      <a:avLst/>
                    </a:prstGeom>
                    <a:noFill/>
                    <a:ln>
                      <a:noFill/>
                    </a:ln>
                  </pic:spPr>
                </pic:pic>
              </a:graphicData>
            </a:graphic>
          </wp:inline>
        </w:drawing>
      </w:r>
    </w:p>
    <w:p w:rsidR="00B16AD2" w:rsidRPr="0092199F" w:rsidRDefault="00B16AD2" w:rsidP="001A3238">
      <w:pPr>
        <w:pStyle w:val="Heading2"/>
        <w:spacing w:after="120"/>
        <w:jc w:val="center"/>
        <w:rPr>
          <w:rFonts w:eastAsia="MS Mincho"/>
          <w:i w:val="0"/>
          <w:noProof w:val="0"/>
        </w:rPr>
      </w:pPr>
      <w:r>
        <w:rPr>
          <w:rFonts w:eastAsia="MS Mincho"/>
          <w:i w:val="0"/>
          <w:sz w:val="16"/>
          <w:szCs w:val="16"/>
        </w:rPr>
        <w:t>Figure 3</w:t>
      </w:r>
      <w:r w:rsidRPr="0092199F">
        <w:rPr>
          <w:rFonts w:eastAsia="MS Mincho"/>
          <w:i w:val="0"/>
          <w:sz w:val="16"/>
          <w:szCs w:val="16"/>
        </w:rPr>
        <w:t>. Note how the caption is centre aligned</w:t>
      </w:r>
    </w:p>
    <w:p w:rsidR="006C69F1" w:rsidRDefault="00B16AD2" w:rsidP="00924399">
      <w:pPr>
        <w:pStyle w:val="BodyText"/>
        <w:ind w:firstLine="0"/>
      </w:pPr>
      <w:r>
        <w:t xml:space="preserve">even if they have been submitted for publication, should be cited as “unpublished” [4]. Papers that have been  </w:t>
      </w:r>
      <w:r w:rsidR="006C69F1">
        <w:t>accepted for publication should be cited as “in press” [5]. In a paper title, capitalize the first word and all other words except for conjunctions, prepositions less than seven letters, and prepositional phrases.</w:t>
      </w:r>
    </w:p>
    <w:p w:rsidR="006C69F1" w:rsidRDefault="006C69F1" w:rsidP="00924399">
      <w:pPr>
        <w:pStyle w:val="BodyText"/>
        <w:ind w:firstLine="0"/>
      </w:pPr>
      <w:r>
        <w:t>For papers published in translated journals, first give the English citation, then the original foreign-language citation [6].</w:t>
      </w:r>
      <w:r w:rsidR="00007150">
        <w:t xml:space="preserve"> All the listed references must cite in the text.</w:t>
      </w:r>
    </w:p>
    <w:p w:rsidR="006C69F1" w:rsidRDefault="006C69F1" w:rsidP="00924399">
      <w:pPr>
        <w:pStyle w:val="Heading2"/>
        <w:rPr>
          <w:rFonts w:eastAsia="MS Mincho"/>
          <w:noProof w:val="0"/>
        </w:rPr>
      </w:pPr>
      <w:r>
        <w:rPr>
          <w:rFonts w:eastAsia="MS Mincho"/>
          <w:noProof w:val="0"/>
        </w:rPr>
        <w:t>C.  Footnotes</w:t>
      </w:r>
    </w:p>
    <w:p w:rsidR="006C69F1" w:rsidRDefault="006C69F1" w:rsidP="00924399">
      <w:pPr>
        <w:pStyle w:val="BodyText"/>
        <w:ind w:firstLine="0"/>
      </w:pPr>
      <w:r>
        <w:t xml:space="preserve">Number footnotes separately in superscripts </w:t>
      </w:r>
      <w:r w:rsidRPr="004F2779">
        <w:rPr>
          <w:vertAlign w:val="superscript"/>
        </w:rPr>
        <w:t>1, 2, …</w:t>
      </w:r>
      <w:r>
        <w:t>. Place the actual footnote at the bottom of the column in which it was cited, as in this column. See first page footnote as an example.</w:t>
      </w:r>
    </w:p>
    <w:p w:rsidR="006C69F1" w:rsidRDefault="006C69F1" w:rsidP="00924399">
      <w:pPr>
        <w:pStyle w:val="Heading2"/>
        <w:rPr>
          <w:rFonts w:eastAsia="MS Mincho"/>
          <w:noProof w:val="0"/>
        </w:rPr>
      </w:pPr>
      <w:r>
        <w:rPr>
          <w:rFonts w:eastAsia="MS Mincho"/>
          <w:noProof w:val="0"/>
        </w:rPr>
        <w:t>D.  Abbreviations and Acronyms</w:t>
      </w:r>
    </w:p>
    <w:p w:rsidR="006C69F1" w:rsidRDefault="006C69F1" w:rsidP="00EF7758">
      <w:pPr>
        <w:pStyle w:val="BodyText"/>
        <w:ind w:firstLine="0"/>
        <w:rPr>
          <w:rFonts w:eastAsia="MS Mincho"/>
        </w:rPr>
      </w:pPr>
      <w:r>
        <w:rPr>
          <w:rFonts w:eastAsia="MS Mincho"/>
        </w:rPr>
        <w:t>Define abbreviations and acronyms the first time they are used in the text, even after they have been defined in the abstract. Do not use abbreviations in the title unless they are unavoidable.</w:t>
      </w:r>
    </w:p>
    <w:p w:rsidR="00EF7758" w:rsidRDefault="00EF7758" w:rsidP="00EF7758">
      <w:pPr>
        <w:pStyle w:val="Heading2"/>
        <w:rPr>
          <w:rFonts w:eastAsia="MS Mincho"/>
          <w:noProof w:val="0"/>
        </w:rPr>
      </w:pPr>
      <w:r>
        <w:rPr>
          <w:rFonts w:eastAsia="MS Mincho"/>
          <w:noProof w:val="0"/>
        </w:rPr>
        <w:t>E.  Equations</w:t>
      </w:r>
    </w:p>
    <w:p w:rsidR="00EF7758" w:rsidRDefault="00EF7758" w:rsidP="00EF7758">
      <w:pPr>
        <w:jc w:val="both"/>
      </w:pPr>
      <w:r w:rsidRPr="00494012">
        <w:t xml:space="preserve">Equations should be centered in the </w:t>
      </w:r>
      <w:r>
        <w:t>page</w:t>
      </w:r>
      <w:r w:rsidRPr="00494012">
        <w:t xml:space="preserve">. </w:t>
      </w:r>
      <w:r>
        <w:t xml:space="preserve">The paragraph description of the line containing the equation should be set for 6 points before and 6 points after. </w:t>
      </w:r>
      <w:r w:rsidRPr="00494012">
        <w:t>Number equations consecutively with equation numbers in parentheses flush with the right margin, as in (1).</w:t>
      </w:r>
    </w:p>
    <w:p w:rsidR="00EF7758" w:rsidRDefault="00EF7758" w:rsidP="00262B1C">
      <w:pPr>
        <w:pStyle w:val="BodyText"/>
        <w:ind w:firstLine="0"/>
      </w:pPr>
      <w:r>
        <w:t>Italicize Roman symbols for quantities and variables, but not Greek symbols. Punctuate equations with commas or periods when they are part of a sentence, as in</w:t>
      </w:r>
    </w:p>
    <w:p w:rsidR="00EF7758" w:rsidRDefault="00EF7758" w:rsidP="00EF7758">
      <w:pPr>
        <w:pStyle w:val="equation"/>
        <w:tabs>
          <w:tab w:val="clear" w:pos="5040"/>
          <w:tab w:val="right" w:pos="4680"/>
        </w:tabs>
      </w:pPr>
      <w:r>
        <w:rPr>
          <w:position w:val="-10"/>
        </w:rPr>
        <w:object w:dxaOrig="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4.25pt" o:ole="" fillcolor="window">
            <v:imagedata r:id="rId12" o:title=""/>
          </v:shape>
          <o:OLEObject Type="Embed" ProgID="Equation.3" ShapeID="_x0000_i1025" DrawAspect="Content" ObjectID="_1805635084" r:id="rId13"/>
        </w:object>
      </w:r>
      <w:r>
        <w:t>.</w:t>
      </w:r>
      <w:r>
        <w:tab/>
        <w:t>(1)</w:t>
      </w:r>
    </w:p>
    <w:p w:rsidR="007C132A" w:rsidRDefault="00EF7758" w:rsidP="00EF7758">
      <w:pPr>
        <w:pStyle w:val="BodyText"/>
        <w:ind w:firstLine="0"/>
        <w:sectPr w:rsidR="007C132A" w:rsidSect="000234B4">
          <w:type w:val="continuous"/>
          <w:pgSz w:w="11907" w:h="16840" w:code="9"/>
          <w:pgMar w:top="1843" w:right="1418" w:bottom="1843" w:left="1701" w:header="720" w:footer="1639" w:gutter="0"/>
          <w:cols w:space="720"/>
          <w:titlePg/>
          <w:docGrid w:linePitch="360"/>
        </w:sectPr>
      </w:pPr>
      <w:r>
        <w:t>Symbols in your equation should be defined before the equation appears or immediately following. Use “(1),” not “Eq. (1)” or “equation (1),” except at the beginning of a sentence: “Equation (1) is ...”</w:t>
      </w:r>
    </w:p>
    <w:p w:rsidR="00EF7758" w:rsidRPr="007C132A" w:rsidRDefault="007C132A" w:rsidP="007C132A">
      <w:pPr>
        <w:pStyle w:val="BodyText"/>
        <w:spacing w:before="240" w:after="240"/>
        <w:ind w:firstLine="0"/>
        <w:jc w:val="center"/>
        <w:rPr>
          <w:smallCaps/>
          <w:snapToGrid w:val="0"/>
          <w:sz w:val="16"/>
          <w:szCs w:val="16"/>
        </w:rPr>
      </w:pPr>
      <w:r w:rsidRPr="007C132A">
        <w:rPr>
          <w:smallCaps/>
          <w:snapToGrid w:val="0"/>
          <w:sz w:val="16"/>
          <w:szCs w:val="16"/>
        </w:rPr>
        <w:t>Table II. Note how table is left aligned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324"/>
        <w:gridCol w:w="1485"/>
      </w:tblGrid>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Sample</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Inception Voltage kV</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Extinction Voltage kV</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Pure Enamel</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4.34</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5.15</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5.02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1:1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4.91</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3.8</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5.42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5.32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3.9</w:t>
            </w:r>
          </w:p>
        </w:tc>
      </w:tr>
    </w:tbl>
    <w:p w:rsidR="0010086B" w:rsidRDefault="0010086B" w:rsidP="00205C44">
      <w:pPr>
        <w:pStyle w:val="BodyText"/>
        <w:spacing w:after="240"/>
        <w:ind w:firstLine="0"/>
        <w:jc w:val="center"/>
        <w:rPr>
          <w:smallCaps/>
          <w:snapToGrid w:val="0"/>
          <w:sz w:val="16"/>
          <w:szCs w:val="16"/>
        </w:rPr>
      </w:pPr>
    </w:p>
    <w:p w:rsidR="007C132A" w:rsidRPr="007C132A" w:rsidRDefault="007C132A" w:rsidP="0010086B">
      <w:pPr>
        <w:pStyle w:val="BodyText"/>
        <w:spacing w:before="480" w:after="240"/>
        <w:ind w:firstLine="0"/>
        <w:jc w:val="center"/>
        <w:rPr>
          <w:smallCaps/>
          <w:snapToGrid w:val="0"/>
          <w:sz w:val="16"/>
          <w:szCs w:val="16"/>
        </w:rPr>
      </w:pPr>
      <w:r w:rsidRPr="007C132A">
        <w:rPr>
          <w:smallCaps/>
          <w:snapToGrid w:val="0"/>
          <w:sz w:val="16"/>
          <w:szCs w:val="16"/>
        </w:rPr>
        <w:t>Table III. Note how table is right aligned</w:t>
      </w:r>
    </w:p>
    <w:tbl>
      <w:tblPr>
        <w:tblpPr w:leftFromText="180" w:rightFromText="180" w:vertAnchor="text" w:horzAnchor="page" w:tblpXSpec="center" w:tblpY="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324"/>
        <w:gridCol w:w="1485"/>
      </w:tblGrid>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Sample</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Inception Voltage kV</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Extinction Voltage kV</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Pure Enamel</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4.34</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5.15</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5.02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w:t>
            </w:r>
          </w:p>
        </w:tc>
      </w:tr>
      <w:tr w:rsidR="007C132A" w:rsidRPr="00B16AD2" w:rsidTr="0010086B">
        <w:tc>
          <w:tcPr>
            <w:tcW w:w="1695" w:type="pct"/>
            <w:vAlign w:val="bottom"/>
          </w:tcPr>
          <w:p w:rsidR="007C132A" w:rsidRPr="00B16AD2" w:rsidRDefault="007C132A" w:rsidP="00B84403">
            <w:pPr>
              <w:jc w:val="center"/>
              <w:rPr>
                <w:color w:val="000000"/>
                <w:sz w:val="16"/>
                <w:szCs w:val="16"/>
              </w:rPr>
            </w:pPr>
            <w:r>
              <w:rPr>
                <w:color w:val="000000"/>
                <w:sz w:val="16"/>
                <w:szCs w:val="16"/>
              </w:rPr>
              <w:t xml:space="preserve">  </w:t>
            </w:r>
            <w:r w:rsidRPr="00B16AD2">
              <w:rPr>
                <w:color w:val="000000"/>
                <w:sz w:val="16"/>
                <w:szCs w:val="16"/>
              </w:rPr>
              <w:t>1:1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4.91</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3.8</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5.42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5.32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3.9</w:t>
            </w:r>
          </w:p>
        </w:tc>
      </w:tr>
    </w:tbl>
    <w:p w:rsidR="00EF7758" w:rsidRPr="00EF7758" w:rsidRDefault="00B16AD2" w:rsidP="00205C44">
      <w:pPr>
        <w:pStyle w:val="tablehead"/>
        <w:numPr>
          <w:ilvl w:val="0"/>
          <w:numId w:val="0"/>
        </w:numPr>
        <w:spacing w:before="0"/>
        <w:jc w:val="both"/>
      </w:pPr>
      <w:r>
        <w:rPr>
          <w:snapToGrid w:val="0"/>
        </w:rPr>
        <w:t xml:space="preserve">                       </w:t>
      </w:r>
    </w:p>
    <w:p w:rsidR="007C132A" w:rsidRDefault="007C132A" w:rsidP="00205C44">
      <w:pPr>
        <w:pStyle w:val="Heading2"/>
        <w:spacing w:before="0" w:after="0"/>
        <w:rPr>
          <w:snapToGrid w:val="0"/>
        </w:rPr>
        <w:sectPr w:rsidR="007C132A" w:rsidSect="007C132A">
          <w:type w:val="continuous"/>
          <w:pgSz w:w="11907" w:h="16840" w:code="9"/>
          <w:pgMar w:top="1843" w:right="1418" w:bottom="1843" w:left="1701" w:header="720" w:footer="1639" w:gutter="0"/>
          <w:cols w:num="2" w:space="720"/>
          <w:titlePg/>
          <w:docGrid w:linePitch="360"/>
        </w:sectPr>
      </w:pPr>
    </w:p>
    <w:p w:rsidR="005D1AB8" w:rsidRDefault="005D1AB8" w:rsidP="00205C44">
      <w:pPr>
        <w:pStyle w:val="Heading2"/>
        <w:spacing w:before="0"/>
        <w:rPr>
          <w:noProof w:val="0"/>
        </w:rPr>
      </w:pPr>
      <w:r>
        <w:rPr>
          <w:snapToGrid w:val="0"/>
        </w:rPr>
        <w:t>F.  Other Recommendations</w:t>
      </w:r>
    </w:p>
    <w:p w:rsidR="005D1AB8" w:rsidRDefault="005D1AB8" w:rsidP="00924399">
      <w:pPr>
        <w:pStyle w:val="BodyText"/>
        <w:ind w:firstLine="0"/>
      </w:pPr>
      <w:r>
        <w:t xml:space="preserve">Use either SI (MKS) or CGS as primary units. (SI units are encouraged.) </w:t>
      </w:r>
      <w:r w:rsidRPr="00B41761">
        <w:t>If your native language is not English, try to get a native English-speaking colleague to proofread your paper. Do not add page numbers.</w:t>
      </w:r>
    </w:p>
    <w:p w:rsidR="005D1AB8" w:rsidRPr="005D1AB8" w:rsidRDefault="00050B4F" w:rsidP="00E67F85">
      <w:pPr>
        <w:pStyle w:val="Heading5"/>
        <w:spacing w:before="240" w:after="120"/>
        <w:rPr>
          <w:rFonts w:ascii="Times New Roman" w:hAnsi="Times New Roman" w:cs="Times New Roman"/>
          <w:smallCaps/>
          <w:color w:val="auto"/>
        </w:rPr>
      </w:pPr>
      <w:r>
        <w:rPr>
          <w:rFonts w:ascii="Times New Roman" w:hAnsi="Times New Roman" w:cs="Times New Roman"/>
          <w:smallCaps/>
          <w:color w:val="auto"/>
        </w:rPr>
        <w:lastRenderedPageBreak/>
        <w:t xml:space="preserve">III. </w:t>
      </w:r>
      <w:r w:rsidRPr="005D1AB8">
        <w:rPr>
          <w:rFonts w:ascii="Times New Roman" w:hAnsi="Times New Roman" w:cs="Times New Roman"/>
          <w:smallCaps/>
          <w:color w:val="auto"/>
        </w:rPr>
        <w:t>Conclusions</w:t>
      </w:r>
    </w:p>
    <w:p w:rsidR="005D1AB8" w:rsidRPr="005D1AB8" w:rsidRDefault="005D1AB8" w:rsidP="00924399">
      <w:pPr>
        <w:pStyle w:val="BodyText"/>
        <w:ind w:firstLine="0"/>
      </w:pPr>
      <w:r w:rsidRPr="005D1AB8">
        <w:t>The authors can conclude on the topic discussed and proposed. Future enhancement can also be briefed here.</w:t>
      </w:r>
    </w:p>
    <w:p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 xml:space="preserve">Appendix </w:t>
      </w:r>
      <w:r w:rsidR="00EA5154" w:rsidRPr="005D1AB8">
        <w:rPr>
          <w:rFonts w:ascii="Times New Roman" w:hAnsi="Times New Roman" w:cs="Times New Roman"/>
          <w:smallCaps/>
          <w:color w:val="auto"/>
        </w:rPr>
        <w:t>A APPENDIX</w:t>
      </w:r>
      <w:r w:rsidRPr="005D1AB8">
        <w:rPr>
          <w:rFonts w:ascii="Times New Roman" w:hAnsi="Times New Roman" w:cs="Times New Roman"/>
          <w:smallCaps/>
          <w:color w:val="auto"/>
        </w:rPr>
        <w:t xml:space="preserve"> Title</w:t>
      </w:r>
    </w:p>
    <w:p w:rsidR="005D1AB8" w:rsidRPr="005D1AB8" w:rsidRDefault="005D1AB8" w:rsidP="00924399">
      <w:pPr>
        <w:pStyle w:val="BodyText"/>
        <w:ind w:firstLine="0"/>
      </w:pPr>
      <w:r w:rsidRPr="005D1AB8">
        <w:t xml:space="preserve">Appendixes, if needed, is numbered by A, B, C... Use two spaces before </w:t>
      </w:r>
      <w:r w:rsidRPr="005D1AB8">
        <w:rPr>
          <w:smallCaps/>
        </w:rPr>
        <w:t>Appendix Title</w:t>
      </w:r>
      <w:r w:rsidRPr="005D1AB8">
        <w:t>.</w:t>
      </w:r>
    </w:p>
    <w:p w:rsidR="005D1AB8" w:rsidRPr="00E67F85" w:rsidRDefault="005D1AB8" w:rsidP="00E67F85">
      <w:pPr>
        <w:pStyle w:val="Heading5"/>
        <w:spacing w:before="240" w:after="120"/>
        <w:rPr>
          <w:rFonts w:ascii="Times New Roman" w:hAnsi="Times New Roman" w:cs="Times New Roman"/>
          <w:smallCaps/>
          <w:color w:val="auto"/>
        </w:rPr>
      </w:pPr>
      <w:r w:rsidRPr="00E67F85">
        <w:rPr>
          <w:rFonts w:ascii="Times New Roman" w:hAnsi="Times New Roman" w:cs="Times New Roman"/>
          <w:smallCaps/>
          <w:color w:val="auto"/>
        </w:rPr>
        <w:t>Acknowledgment</w:t>
      </w:r>
    </w:p>
    <w:p w:rsidR="005D1AB8" w:rsidRPr="005D1AB8" w:rsidRDefault="005D1AB8" w:rsidP="00924399">
      <w:pPr>
        <w:pStyle w:val="BodyText"/>
        <w:ind w:firstLine="0"/>
      </w:pPr>
      <w:r w:rsidRPr="005D1AB8">
        <w:t>The authors wish to thank A, B, C. This work was supported in part by a grant from XYZ.</w:t>
      </w:r>
    </w:p>
    <w:p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References</w:t>
      </w:r>
    </w:p>
    <w:p w:rsidR="005D1AB8" w:rsidRPr="005D1AB8" w:rsidRDefault="005D1AB8" w:rsidP="005D1AB8">
      <w:pPr>
        <w:pStyle w:val="references"/>
        <w:ind w:left="357" w:hanging="357"/>
      </w:pPr>
      <w:r w:rsidRPr="005D1AB8">
        <w:t xml:space="preserve">G. Eason, B. Noble, and I. N. Sneddon, “On certain integrals of Lipschitz-Hankel type involving products of Bessel functions,” </w:t>
      </w:r>
      <w:r w:rsidRPr="005D1AB8">
        <w:rPr>
          <w:rFonts w:eastAsia="MS Mincho"/>
          <w:i/>
        </w:rPr>
        <w:t>Phil. Trans. Roy. Soc. London</w:t>
      </w:r>
      <w:r w:rsidRPr="005D1AB8">
        <w:t xml:space="preserve">, vol. A247, pp. 529–551, April 1955. </w:t>
      </w:r>
    </w:p>
    <w:p w:rsidR="005D1AB8" w:rsidRPr="005D1AB8" w:rsidRDefault="005D1AB8" w:rsidP="005D1AB8">
      <w:pPr>
        <w:pStyle w:val="references"/>
        <w:ind w:left="357" w:hanging="357"/>
      </w:pPr>
      <w:r w:rsidRPr="005D1AB8">
        <w:t xml:space="preserve">J. Clerk Maxwell, </w:t>
      </w:r>
      <w:r w:rsidRPr="005D1AB8">
        <w:rPr>
          <w:rFonts w:eastAsia="MS Mincho"/>
          <w:i/>
        </w:rPr>
        <w:t>A Treatise on Electricity and Magnetism</w:t>
      </w:r>
      <w:r w:rsidRPr="005D1AB8">
        <w:t>, 3</w:t>
      </w:r>
      <w:r w:rsidRPr="005D1AB8">
        <w:rPr>
          <w:rFonts w:eastAsia="MS Mincho"/>
          <w:vertAlign w:val="superscript"/>
        </w:rPr>
        <w:t>rd</w:t>
      </w:r>
      <w:r w:rsidRPr="005D1AB8">
        <w:t xml:space="preserve"> ed., vol. 2. Oxford: Clarendon, 1892, pp.68–73.</w:t>
      </w:r>
    </w:p>
    <w:p w:rsidR="005D1AB8" w:rsidRPr="005D1AB8" w:rsidRDefault="005D1AB8" w:rsidP="00D61609">
      <w:pPr>
        <w:pStyle w:val="references"/>
        <w:ind w:left="357" w:hanging="357"/>
      </w:pPr>
      <w:r w:rsidRPr="005D1AB8">
        <w:t xml:space="preserve">I. S. Jacobs and C. P. Bean, “Fine particles, thin films and exchange anisotropy,” in </w:t>
      </w:r>
      <w:r w:rsidRPr="005D1AB8">
        <w:rPr>
          <w:rFonts w:eastAsia="MS Mincho"/>
          <w:i/>
        </w:rPr>
        <w:t>Magnetism</w:t>
      </w:r>
      <w:r w:rsidRPr="005D1AB8">
        <w:t>, vol. III, G. T. Rado and H. Suhl, Eds. New York: Academic, 1963, pp. 271–350.</w:t>
      </w:r>
    </w:p>
    <w:p w:rsidR="005D1AB8" w:rsidRPr="005D1AB8" w:rsidRDefault="005D1AB8" w:rsidP="005D1AB8">
      <w:pPr>
        <w:pStyle w:val="references"/>
        <w:ind w:left="357" w:hanging="357"/>
      </w:pPr>
      <w:r w:rsidRPr="005D1AB8">
        <w:t>K. Elissa, “Title of paper if known,” unpublished.</w:t>
      </w:r>
    </w:p>
    <w:p w:rsidR="005D1AB8" w:rsidRPr="005D1AB8" w:rsidRDefault="005D1AB8" w:rsidP="005D1AB8">
      <w:pPr>
        <w:pStyle w:val="references"/>
        <w:ind w:left="357" w:hanging="357"/>
      </w:pPr>
      <w:r w:rsidRPr="005D1AB8">
        <w:t xml:space="preserve">R. Nicole, “Title of paper with only first word capitalized”, </w:t>
      </w:r>
      <w:r w:rsidRPr="005D1AB8">
        <w:rPr>
          <w:rFonts w:eastAsia="MS Mincho"/>
          <w:i/>
        </w:rPr>
        <w:t>J. Name Stand. Abbrev.</w:t>
      </w:r>
      <w:r w:rsidRPr="005D1AB8">
        <w:t>, in press.</w:t>
      </w:r>
    </w:p>
    <w:p w:rsidR="005D1AB8" w:rsidRPr="005D1AB8" w:rsidRDefault="005D1AB8" w:rsidP="005D1AB8">
      <w:pPr>
        <w:pStyle w:val="references"/>
        <w:ind w:left="357" w:hanging="357"/>
      </w:pPr>
      <w:r w:rsidRPr="005D1AB8">
        <w:t xml:space="preserve">Y. Yorozu, M. Hirano, K. Oka, and Y. Tagawa, “Electron spectroscopy studies on magneto-optical media and plastic substrate interface,” </w:t>
      </w:r>
      <w:r w:rsidRPr="005D1AB8">
        <w:rPr>
          <w:rFonts w:eastAsia="MS Mincho"/>
          <w:i/>
        </w:rPr>
        <w:t>IEEE Transl. J. Magn. Japan</w:t>
      </w:r>
      <w:r w:rsidRPr="005D1AB8">
        <w:t>, vol. 2, pp. 740–741, August 1987 [Digests 9</w:t>
      </w:r>
      <w:r w:rsidRPr="005D1AB8">
        <w:rPr>
          <w:rFonts w:eastAsia="MS Mincho"/>
          <w:vertAlign w:val="superscript"/>
        </w:rPr>
        <w:t>th</w:t>
      </w:r>
      <w:r w:rsidRPr="005D1AB8">
        <w:t xml:space="preserve"> Annual Conf. Magnetics Japan, p. 301, 1982].</w:t>
      </w:r>
    </w:p>
    <w:p w:rsidR="00D37317" w:rsidRPr="00284EB3" w:rsidRDefault="005D1AB8" w:rsidP="00284EB3">
      <w:pPr>
        <w:pStyle w:val="BodyText"/>
        <w:ind w:left="357" w:hanging="357"/>
      </w:pPr>
      <w:r>
        <w:rPr>
          <w:sz w:val="18"/>
          <w:szCs w:val="18"/>
        </w:rPr>
        <w:t xml:space="preserve">[7]   </w:t>
      </w:r>
      <w:r w:rsidRPr="005D1AB8">
        <w:rPr>
          <w:sz w:val="18"/>
          <w:szCs w:val="18"/>
        </w:rPr>
        <w:t xml:space="preserve">M. Young, </w:t>
      </w:r>
      <w:r w:rsidRPr="005D1AB8">
        <w:rPr>
          <w:rFonts w:eastAsia="MS Mincho"/>
          <w:i/>
          <w:sz w:val="18"/>
          <w:szCs w:val="18"/>
        </w:rPr>
        <w:t>The Technical Writer's Handbook</w:t>
      </w:r>
      <w:r w:rsidRPr="005D1AB8">
        <w:rPr>
          <w:sz w:val="18"/>
          <w:szCs w:val="18"/>
        </w:rPr>
        <w:t>. Mill Valley, CA: University Science, 1989.</w:t>
      </w:r>
    </w:p>
    <w:p w:rsidR="00D37317" w:rsidRPr="00D37317" w:rsidRDefault="00D37317" w:rsidP="00D37317">
      <w:pPr>
        <w:tabs>
          <w:tab w:val="left" w:pos="3043"/>
        </w:tabs>
        <w:rPr>
          <w:sz w:val="16"/>
          <w:szCs w:val="16"/>
        </w:rPr>
      </w:pPr>
      <w:r>
        <w:rPr>
          <w:sz w:val="16"/>
          <w:szCs w:val="16"/>
        </w:rPr>
        <w:tab/>
      </w:r>
    </w:p>
    <w:sectPr w:rsidR="00D37317" w:rsidRPr="00D37317" w:rsidSect="007C132A">
      <w:type w:val="continuous"/>
      <w:pgSz w:w="11907" w:h="16840" w:code="9"/>
      <w:pgMar w:top="1843" w:right="1418" w:bottom="1843" w:left="1701" w:header="720" w:footer="163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702" w:rsidRDefault="00E37702" w:rsidP="006C6A50">
      <w:r>
        <w:separator/>
      </w:r>
    </w:p>
  </w:endnote>
  <w:endnote w:type="continuationSeparator" w:id="0">
    <w:p w:rsidR="00E37702" w:rsidRDefault="00E37702" w:rsidP="006C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918810"/>
      <w:docPartObj>
        <w:docPartGallery w:val="Page Numbers (Bottom of Page)"/>
        <w:docPartUnique/>
      </w:docPartObj>
    </w:sdtPr>
    <w:sdtEndPr>
      <w:rPr>
        <w:noProof/>
      </w:rPr>
    </w:sdtEndPr>
    <w:sdtContent>
      <w:p w:rsidR="00271D48" w:rsidRDefault="00271D48">
        <w:pPr>
          <w:pStyle w:val="Footer"/>
          <w:jc w:val="center"/>
        </w:pPr>
      </w:p>
      <w:p w:rsidR="006C6A50" w:rsidRDefault="006C6A50">
        <w:pPr>
          <w:pStyle w:val="Footer"/>
          <w:jc w:val="center"/>
        </w:pPr>
        <w:r>
          <w:fldChar w:fldCharType="begin"/>
        </w:r>
        <w:r>
          <w:instrText xml:space="preserve"> PAGE   \* MERGEFORMAT </w:instrText>
        </w:r>
        <w:r>
          <w:fldChar w:fldCharType="separate"/>
        </w:r>
        <w:r w:rsidR="0057407B">
          <w:rPr>
            <w:noProof/>
          </w:rPr>
          <w:t>2</w:t>
        </w:r>
        <w:r>
          <w:rPr>
            <w:noProof/>
          </w:rPr>
          <w:fldChar w:fldCharType="end"/>
        </w:r>
      </w:p>
    </w:sdtContent>
  </w:sdt>
  <w:p w:rsidR="006C6A50" w:rsidRDefault="006C6A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702" w:rsidRDefault="00E37702" w:rsidP="006C6A50">
      <w:r>
        <w:separator/>
      </w:r>
    </w:p>
  </w:footnote>
  <w:footnote w:type="continuationSeparator" w:id="0">
    <w:p w:rsidR="00E37702" w:rsidRDefault="00E37702" w:rsidP="006C6A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83"/>
    <w:rsid w:val="00007150"/>
    <w:rsid w:val="000234B4"/>
    <w:rsid w:val="00050B4F"/>
    <w:rsid w:val="00063540"/>
    <w:rsid w:val="00086E9A"/>
    <w:rsid w:val="00090FE2"/>
    <w:rsid w:val="00095653"/>
    <w:rsid w:val="000A499D"/>
    <w:rsid w:val="000C044B"/>
    <w:rsid w:val="000C1E51"/>
    <w:rsid w:val="000E31CA"/>
    <w:rsid w:val="0010086B"/>
    <w:rsid w:val="00105960"/>
    <w:rsid w:val="001245D3"/>
    <w:rsid w:val="00130E60"/>
    <w:rsid w:val="001364F6"/>
    <w:rsid w:val="00173C1D"/>
    <w:rsid w:val="001A0663"/>
    <w:rsid w:val="001A3238"/>
    <w:rsid w:val="001C76D9"/>
    <w:rsid w:val="001E5B83"/>
    <w:rsid w:val="0020447D"/>
    <w:rsid w:val="00205C44"/>
    <w:rsid w:val="00217305"/>
    <w:rsid w:val="00223212"/>
    <w:rsid w:val="00262B1C"/>
    <w:rsid w:val="00271D48"/>
    <w:rsid w:val="00281944"/>
    <w:rsid w:val="00284EB3"/>
    <w:rsid w:val="0029559C"/>
    <w:rsid w:val="00297658"/>
    <w:rsid w:val="002A42B6"/>
    <w:rsid w:val="002B2622"/>
    <w:rsid w:val="002C22DC"/>
    <w:rsid w:val="00300776"/>
    <w:rsid w:val="00327F75"/>
    <w:rsid w:val="00330178"/>
    <w:rsid w:val="003332EB"/>
    <w:rsid w:val="00355900"/>
    <w:rsid w:val="00397FB4"/>
    <w:rsid w:val="003B299B"/>
    <w:rsid w:val="003C4FF9"/>
    <w:rsid w:val="003D43CF"/>
    <w:rsid w:val="003D67DB"/>
    <w:rsid w:val="00401BAB"/>
    <w:rsid w:val="00415341"/>
    <w:rsid w:val="00424D91"/>
    <w:rsid w:val="00427D92"/>
    <w:rsid w:val="004770C1"/>
    <w:rsid w:val="00487A87"/>
    <w:rsid w:val="00492A0E"/>
    <w:rsid w:val="004A3AA6"/>
    <w:rsid w:val="004B483E"/>
    <w:rsid w:val="005147F2"/>
    <w:rsid w:val="00515571"/>
    <w:rsid w:val="0057407B"/>
    <w:rsid w:val="005825C4"/>
    <w:rsid w:val="00594FEE"/>
    <w:rsid w:val="005A4D2F"/>
    <w:rsid w:val="005A6A7D"/>
    <w:rsid w:val="005B57CF"/>
    <w:rsid w:val="005D1AB8"/>
    <w:rsid w:val="00605FFD"/>
    <w:rsid w:val="00613C87"/>
    <w:rsid w:val="00644177"/>
    <w:rsid w:val="00650CBE"/>
    <w:rsid w:val="0068525C"/>
    <w:rsid w:val="0069068D"/>
    <w:rsid w:val="006920FA"/>
    <w:rsid w:val="00693BB6"/>
    <w:rsid w:val="006A3FA0"/>
    <w:rsid w:val="006A59A5"/>
    <w:rsid w:val="006B4B8C"/>
    <w:rsid w:val="006C69F1"/>
    <w:rsid w:val="006C6A50"/>
    <w:rsid w:val="006E698C"/>
    <w:rsid w:val="00710D6A"/>
    <w:rsid w:val="0072086F"/>
    <w:rsid w:val="00735515"/>
    <w:rsid w:val="0074435C"/>
    <w:rsid w:val="0076157E"/>
    <w:rsid w:val="00763F85"/>
    <w:rsid w:val="0079238A"/>
    <w:rsid w:val="007B1A5C"/>
    <w:rsid w:val="007C132A"/>
    <w:rsid w:val="007E26A4"/>
    <w:rsid w:val="008076B9"/>
    <w:rsid w:val="008512D4"/>
    <w:rsid w:val="008574F1"/>
    <w:rsid w:val="008654CB"/>
    <w:rsid w:val="0087356F"/>
    <w:rsid w:val="008861D6"/>
    <w:rsid w:val="00897F72"/>
    <w:rsid w:val="008A6A89"/>
    <w:rsid w:val="008B6B53"/>
    <w:rsid w:val="008D0A82"/>
    <w:rsid w:val="008D3537"/>
    <w:rsid w:val="008E6B01"/>
    <w:rsid w:val="008E70DE"/>
    <w:rsid w:val="009031A3"/>
    <w:rsid w:val="0092199F"/>
    <w:rsid w:val="00924286"/>
    <w:rsid w:val="00924399"/>
    <w:rsid w:val="0093055B"/>
    <w:rsid w:val="00931746"/>
    <w:rsid w:val="00953370"/>
    <w:rsid w:val="009720F4"/>
    <w:rsid w:val="00992398"/>
    <w:rsid w:val="009C3DAC"/>
    <w:rsid w:val="00A03032"/>
    <w:rsid w:val="00A27835"/>
    <w:rsid w:val="00A30920"/>
    <w:rsid w:val="00A31B30"/>
    <w:rsid w:val="00A366A5"/>
    <w:rsid w:val="00A37FB2"/>
    <w:rsid w:val="00A86C5D"/>
    <w:rsid w:val="00A97137"/>
    <w:rsid w:val="00AC0209"/>
    <w:rsid w:val="00AD354D"/>
    <w:rsid w:val="00AD648F"/>
    <w:rsid w:val="00AD7D49"/>
    <w:rsid w:val="00AE362E"/>
    <w:rsid w:val="00B15C82"/>
    <w:rsid w:val="00B164EA"/>
    <w:rsid w:val="00B16AA2"/>
    <w:rsid w:val="00B16AD2"/>
    <w:rsid w:val="00B43BCE"/>
    <w:rsid w:val="00B61987"/>
    <w:rsid w:val="00B81402"/>
    <w:rsid w:val="00BA1FCA"/>
    <w:rsid w:val="00C12F32"/>
    <w:rsid w:val="00C15CFC"/>
    <w:rsid w:val="00C3473A"/>
    <w:rsid w:val="00C562EF"/>
    <w:rsid w:val="00C66472"/>
    <w:rsid w:val="00C77E83"/>
    <w:rsid w:val="00C826A3"/>
    <w:rsid w:val="00CC43F2"/>
    <w:rsid w:val="00CD45A0"/>
    <w:rsid w:val="00D06CCB"/>
    <w:rsid w:val="00D37317"/>
    <w:rsid w:val="00D558B7"/>
    <w:rsid w:val="00D610AD"/>
    <w:rsid w:val="00D61609"/>
    <w:rsid w:val="00D729D5"/>
    <w:rsid w:val="00D73F9A"/>
    <w:rsid w:val="00DA1A16"/>
    <w:rsid w:val="00DB2B18"/>
    <w:rsid w:val="00DB5A09"/>
    <w:rsid w:val="00DD12C5"/>
    <w:rsid w:val="00DD6107"/>
    <w:rsid w:val="00DE03AE"/>
    <w:rsid w:val="00DE6C72"/>
    <w:rsid w:val="00E12993"/>
    <w:rsid w:val="00E16DBF"/>
    <w:rsid w:val="00E37702"/>
    <w:rsid w:val="00E50F25"/>
    <w:rsid w:val="00E67F85"/>
    <w:rsid w:val="00E934BB"/>
    <w:rsid w:val="00EA5154"/>
    <w:rsid w:val="00EF7758"/>
    <w:rsid w:val="00F03551"/>
    <w:rsid w:val="00F04155"/>
    <w:rsid w:val="00F50699"/>
    <w:rsid w:val="00F74A1C"/>
    <w:rsid w:val="00F91928"/>
    <w:rsid w:val="00FB3853"/>
    <w:rsid w:val="00FB403D"/>
    <w:rsid w:val="00FC4403"/>
    <w:rsid w:val="00FE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A2E57"/>
  <w15:docId w15:val="{25494977-49EE-454C-8725-DCD22A03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5">
    <w:name w:val="heading 5"/>
    <w:basedOn w:val="Normal"/>
    <w:next w:val="Normal"/>
    <w:link w:val="Heading5Char"/>
    <w:uiPriority w:val="9"/>
    <w:semiHidden/>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35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22500-D0D9-44B8-A2F7-1A36AB56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Mangesh Balpande</cp:lastModifiedBy>
  <cp:revision>2</cp:revision>
  <cp:lastPrinted>2015-01-19T06:06:00Z</cp:lastPrinted>
  <dcterms:created xsi:type="dcterms:W3CDTF">2025-04-08T11:02:00Z</dcterms:created>
  <dcterms:modified xsi:type="dcterms:W3CDTF">2025-04-08T11:02:00Z</dcterms:modified>
</cp:coreProperties>
</file>