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595959"/>
          <w:sz w:val="22"/>
        </w:rPr>
        <w:t>Investor Product Brief</w:t>
      </w:r>
    </w:p>
    <w:p>
      <w:pPr>
        <w:keepNext/>
        <w:spacing w:before="0" w:after="40" w:line="264" w:lineRule="auto"/>
      </w:pPr>
      <w:r>
        <w:rPr>
          <w:rFonts w:ascii="Calibri" w:hAnsi="Calibri"/>
          <w:b/>
          <w:i w:val="0"/>
          <w:color w:val="0B2545"/>
          <w:sz w:val="60"/>
        </w:rPr>
        <w:t>Lexora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95959"/>
          <w:sz w:val="28"/>
        </w:rPr>
        <w:t>AI-powered Legal Practice Management SaaS for Indian law firms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Investor Lens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Product Position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Category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Legal Practice Management SaaS: CRM + ERP + billing automation + AI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Primary users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Law firm owners, partners, lawyers, associates, finance teams, and admins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Core promise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Capture more billable work, invoice faster, reduce admin effort, and improve firm visibility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India fit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Matter workflows, court sync, GST/TDS, receivables, payroll, and operational reporting</w:t>
            </w:r>
          </w:p>
        </w:tc>
      </w:tr>
    </w:tbl>
    <w:p>
      <w:pPr>
        <w:pStyle w:val="Heading1"/>
        <w:keepNext/>
      </w:pPr>
      <w:r>
        <w:rPr>
          <w:b/>
        </w:rPr>
        <w:t>Executive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Investment thesis: </w:t>
            </w:r>
            <w:r>
              <w:rPr>
                <w:rFonts w:ascii="Calibri" w:hAnsi="Calibri"/>
                <w:sz w:val="22"/>
              </w:rPr>
              <w:t>Lexora turns a law firm's scattered daily work into structured, billable, auditable, and AI-assisted operations.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Most Indian law firms still run on a fragmented mix of Excel sheets, email threads, manual timesheets, court diaries, WhatsApp updates, and disconnected billing tools. This creates revenue leakage, slow invoice cycles, weak visibility, and avoidable partner/admin workload.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Lexora is designed as a single operating system for a law firm. It connects client and matter records, task management, automated work capture, billing approvals, invoices, payments, finance, HR, compliance, documents, integrations, and AI assistance.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product is especially compelling because it combines practice management with productivity capture. That gives firms a direct financial reason to adopt: more accurate billable time, faster billing, stronger utilization insight, and less non-billable administrative effort.</w:t>
      </w:r>
    </w:p>
    <w:p>
      <w:pPr>
        <w:pStyle w:val="Heading1"/>
        <w:keepNext/>
      </w:pPr>
      <w:r>
        <w:rPr>
          <w:b/>
        </w:rPr>
        <w:t>The Problem Lexora Solves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Billable work is lost because lawyers forget to record emails, calls, research, drafting, court work, and follow-ups.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Partners lack real-time visibility into matter progress, team workload, approval bottlenecks, and revenue leakage.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Finance teams spend too much time reconciling time entries, invoices, payments, GST/TDS, and receivables manually.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Lawyers spend expensive hours on low-value coordination, status updates, document searching, and administrative reporting.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Existing tools are either generic practice-management systems or enterprise legal platforms, but few combine India-ready legal operations with work capture and AI.</w:t>
      </w:r>
    </w:p>
    <w:p>
      <w:pPr>
        <w:pStyle w:val="Heading1"/>
        <w:keepNext/>
      </w:pPr>
      <w:r>
        <w:rPr>
          <w:b/>
        </w:rPr>
        <w:t>Product Architecture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600"/>
        <w:gridCol w:w="31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Layer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What It Does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Strategic Value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Web app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Central workspace for matters, billing, finance, HR, AI, documents, settings, and dashboards.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Daily system of record for the firm.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Backend API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Node/MongoDB service layer for users, clients, cases, tasks, work sessions, invoices, payments, analytics, integrations, and AI.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Scalable product foundation with modular services.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Desktop agent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Privacy-safe Windows-first activity tracker that records activity counts, active/inactive time, app name, and window title.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Differentiated work capture and productivity intelligence.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Browser extension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Captures browser-based work and supports setup/status flows for lawyers working inside web tools.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Improves capture accuracy at the point of work.</w:t>
            </w:r>
          </w:p>
        </w:tc>
      </w:tr>
    </w:tbl>
    <w:p>
      <w:pPr>
        <w:pStyle w:val="Heading1"/>
        <w:keepNext/>
      </w:pPr>
      <w:r>
        <w:rPr>
          <w:b/>
        </w:rPr>
        <w:t>Modules Available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2500"/>
        <w:gridCol w:w="17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Module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Capabilities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User Benefit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Business Impact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Dashboard and profile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Role-aware workspace, daily summaries, notifications, search, setup status.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Gives every user a clear command center.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Improves adoption and daily engagement.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Clients and CRM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Client list, profiles, contacts, billing summaries, communications.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Improves relationship management and client history.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Supports retention and cross-sell visibility.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Matters and cases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Matter list, creation, details, timeline, team, documents, audit trail, assignments.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Creates a single source of truth for legal work.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Reduces delivery risk and partner dependency.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Tasks and daily work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My tasks, team board, task details, My Work Today.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Reduces coordination overhead and missed deadlines.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Raises execution discipline across teams.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Work Meter and time capture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Work sessions, manual time, captured work, submit work, approval queue.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Converts activity into reviewable billable work.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Directly reduces revenue leakage.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Billing and invoices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Billables, approvals, rate cards, invoice builder, invoice detail, invoice lines.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Shortens quote-to-cash and reduces billing leakage.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Improves realization and billing throughput.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Payments and finance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Payments, reconciliation, receivables aging, revenue, KPIs, analytics, reports.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Improves cash visibility and partner decision-making.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Strengthens cash flow and forecasting.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India tax and compliance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GST dashboard, TDS management, compliance settings, audit logs.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Supports India-specific finance and governance needs.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Creates local-market defensibility.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People and HR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HR dashboard, people directory, attendance, leave, payroll, compensation, workload analytics.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Connects people cost, utilization, and productivity.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Expands ACV beyond legal workflow.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Court and calendar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Hearings, manual court time, court sync, case match, verdict details.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Reduces manual court tracking and missed update risk.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Improves deadline reliability.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Documents and storage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Document storage, upload, viewer, storage settings, cloud providers.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Keeps legal artifacts attached to matters.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Improves knowledge reuse and audit readiness.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Communications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Communication center, WhatsApp/SMS/email logs, client interactions.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Preserves context and reduces scattered conversations.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Improves service quality and accountability.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AI assistant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Matter summaries, document summaries, Q&amp;A, drafting, research, email writer, product coach.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Saves lawyer time and improves knowledge reuse.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Creates premium upsell and usage depth.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Integrations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Zoho, cloud storage, integration logs, future legal/accounting connectors.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Fits into existing firm operations.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Reduces switching friction.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Admin and security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 management, roles, firms, profiles, security, permissions.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Enables multi-role firm-wide deployment.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Supports larger firm sales.</w:t>
            </w:r>
          </w:p>
        </w:tc>
      </w:tr>
    </w:tbl>
    <w:p>
      <w:pPr>
        <w:pStyle w:val="Heading1"/>
        <w:keepNext/>
      </w:pPr>
      <w:r>
        <w:rPr>
          <w:b/>
        </w:rPr>
        <w:t>How Lexora Increases Productivity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Lexora improves productivity through four compounding mechanisms: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Capture: Lawyers spend less time remembering and reconstructing work because sessions, activities, browser work, and manual entries are centralized.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Review: Captured work becomes structured, editable, and approvable, so partners can control quality without chasing every user manually.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Automation: Billing, invoices, payments, reminders, dashboards, court updates, and reports reduce repetitive administrative work.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Intelligence: AI summaries, document Q&amp;A, research assistance, and matter insights reduce time spent searching, drafting, and preparing updates.</w:t>
      </w:r>
    </w:p>
    <w:p>
      <w:pPr>
        <w:pStyle w:val="Heading1"/>
        <w:keepNext/>
      </w:pPr>
      <w:r>
        <w:rPr>
          <w:b/>
        </w:rPr>
        <w:t>Value for Money, Effort, and Knowledge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50"/>
        <w:gridCol w:w="2550"/>
        <w:gridCol w:w="25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Value Lever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Before Lexora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With Lexora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Why It Matters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Money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Missed billable time, delayed invoices, weak receivables control.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Higher capture accuracy, faster approvals, stronger payment visibility.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Even small increases in recovered billable hours can pay for the software.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Effort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Manual timesheets, Excel reports, repeated follow-ups, duplicated data entry.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Automated capture, centralized records, dashboards, and workflow queues.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Admin and lawyer time moves from clerical work to client work.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Knowledge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Matter context lives in emails, documents, chats, and individual memory.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Matter timelines, documents, AI summaries, audit trails, and searchable records.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Firm knowledge becomes reusable and less dependent on individuals.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Control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Partners see problems late, after billing or deadlines slip.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Live workload, approval, revenue, and compliance visibility.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Management can intervene earlier and make better operating decisions.</w:t>
            </w:r>
          </w:p>
        </w:tc>
      </w:tr>
    </w:tbl>
    <w:p>
      <w:pPr>
        <w:pStyle w:val="Heading1"/>
        <w:keepNext/>
      </w:pPr>
      <w:r>
        <w:rPr>
          <w:b/>
        </w:rPr>
        <w:t>Customer ROI Narrative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Simple ROI story: </w:t>
            </w:r>
            <w:r>
              <w:rPr>
                <w:rFonts w:ascii="Calibri" w:hAnsi="Calibri"/>
                <w:sz w:val="22"/>
              </w:rPr>
              <w:t>If a firm recovers only a few additional billable hours per lawyer each month, Lexora can justify its subscription while also reducing admin burden.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For customers, the product should be sold around measurable operational outcomes: fewer missed billables, faster invoice cycles, reduced partner review time, cleaner collections, better workload planning, and stronger compliance visibility.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Revenue lift from recovered time and fewer unbilled activities.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Cash-flow improvement from faster invoice creation and receivables follow-up.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Cost reduction from less manual coordination, spreadsheet reporting, and finance cleanup.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Quality improvement from better matter records, document context, approval trails, and audit logs.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Capacity improvement because lawyers and partners spend more time on paid legal work and less time on operations.</w:t>
      </w:r>
    </w:p>
    <w:p>
      <w:pPr>
        <w:pStyle w:val="Heading1"/>
        <w:keepNext/>
      </w:pPr>
      <w:r>
        <w:rPr>
          <w:b/>
        </w:rPr>
        <w:t>Positioning Against Competitors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500"/>
        <w:gridCol w:w="2450"/>
        <w:gridCol w:w="2410"/>
      </w:tblGrid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Product Type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Typical Strength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Typical Gap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Lexora Advantage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Basic case software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Matters, clients, court dates.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Limited finance, HR, AI, and work capture.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Broader firm operating system.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Global tools like Clio/MyCase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Mature legal practice workflows.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Expensive for India and less India-specific.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India-ready pricing, GST/TDS, court sync, local workflows.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Enterprise legal platforms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Corporate legal, contracts, litigation portfolios.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Less optimized for daily law-firm billing productivity.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Built around law firm revenue and utilization.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Time trackers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Activity and productivity measurement.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Not legal-native and not connected to billing/matters.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Legal time capture tied to matters, approvals, and invoices.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AI legal tools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Drafting, summaries, research.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Often standalone without operations workflow.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AI embedded inside the firm workflow.</w:t>
            </w:r>
          </w:p>
        </w:tc>
      </w:tr>
    </w:tbl>
    <w:p>
      <w:pPr>
        <w:pStyle w:val="Heading1"/>
        <w:keepNext/>
      </w:pPr>
      <w:r>
        <w:rPr>
          <w:b/>
        </w:rPr>
        <w:t>Suggested SaaS Packaging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950"/>
        <w:gridCol w:w="2100"/>
        <w:gridCol w:w="2760"/>
      </w:tblGrid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Plan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Target Customer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Indicative Price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Primary Value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Starter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Solo lawyers and very small firms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Rs 999/user/month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Matters, tasks, clients, basic time and billing.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Professional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Growing firms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Rs 2,499/user/month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Work capture, approvals, invoices, dashboards, AI basics.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Firm Plus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Established firms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Rs 4,999/user/month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Finance, HR, GST/TDS, advanced reporting, integrations.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Enterprise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Large firms and multi-office practices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Custom, Rs 75,000+/month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Migration, custom workflows, priority support, private deployment options.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/>
          <w:b w:val="0"/>
          <w:i/>
          <w:color w:val="595959"/>
          <w:sz w:val="21"/>
        </w:rPr>
        <w:t>Pricing should remain below premium global tools while still communicating that Lexora is a productivity and revenue-recovery platform, not a simple case diary.</w:t>
      </w:r>
    </w:p>
    <w:p>
      <w:pPr>
        <w:pStyle w:val="Heading1"/>
        <w:keepNext/>
      </w:pPr>
      <w:r>
        <w:rPr>
          <w:b/>
        </w:rPr>
        <w:t>Why This Can Become a Valuable Company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Large, under-digitized Indian legal services market with persistent operational pain.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Clear economic buyer: partners and firm owners who directly benefit from higher realization and faster collections.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Multi-module expansion path creates account growth after initial adoption.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Work capture and billing data can become a defensible intelligence layer for firm productivity and profitability.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AI features become more valuable when connected to matter context, documents, billing, and firm workflows.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Desktop and browser capture create product differentiation beyond standard CRM/case management systems.</w:t>
      </w:r>
    </w:p>
    <w:p>
      <w:pPr>
        <w:pStyle w:val="Heading1"/>
        <w:keepNext/>
      </w:pPr>
      <w:r>
        <w:rPr>
          <w:b/>
        </w:rPr>
        <w:t>Roadmap Priorities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Priority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Why It Matters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Investor Relevance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Nail the billing loop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Capture work, review it, approve it, invoice it, reconcile payment.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Creates measurable ROI and strong retention.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Deepen India workflows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Court sync, GST/TDS, local invoice formats, collections, WhatsApp client workflows.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Improves local defensibility.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Strengthen AI inside matters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Summaries, Q&amp;A, drafting, and knowledge reuse from real matter context.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Turns AI into workflow advantage, not a standalone feature.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Build analytics moat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Utilization, realization, leakage, workload, profitability, and team performance.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Creates executive dependence and upsell potential.</w:t>
            </w:r>
          </w:p>
        </w:tc>
      </w:tr>
    </w:tbl>
    <w:p>
      <w:pPr>
        <w:pStyle w:val="Heading1"/>
        <w:keepNext/>
      </w:pPr>
      <w:r>
        <w:rPr>
          <w:b/>
        </w:rPr>
        <w:t>Investor Takeaway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Bottom line: </w:t>
            </w:r>
            <w:r>
              <w:rPr>
                <w:rFonts w:ascii="Calibri" w:hAnsi="Calibri"/>
                <w:sz w:val="22"/>
              </w:rPr>
              <w:t>Lexora has the potential to become the operating system for Indian law firms by combining CRM, ERP, billing automation, AI, and privacy-aware productivity capture in one platform.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most investable angle is the direct connection between product usage and customer economics. Lexora does not only organize work; it helps firms recover revenue, reduce administrative effort, preserve knowledge, and manage professional capacity with better visibility.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Lexora Investor Product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