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3A2F0" w14:textId="1894977B" w:rsidR="005F7F2E" w:rsidRDefault="005C2690">
      <w:pPr>
        <w:rPr>
          <w:lang w:val="en-US"/>
        </w:rPr>
      </w:pPr>
      <w:r>
        <w:rPr>
          <w:lang w:val="en-US"/>
        </w:rPr>
        <w:t>Code Review</w:t>
      </w:r>
    </w:p>
    <w:p w14:paraId="77D2460E" w14:textId="77777777" w:rsidR="005C2690" w:rsidRPr="005C2690" w:rsidRDefault="005C2690" w:rsidP="005C2690">
      <w:r w:rsidRPr="005C2690">
        <w:t>The provided code appears to be for a full-stack application using Node.js for the backend, MongoDB for the database, and React.js for the frontend. Here is a detailed review of the backend code and recommendations:</w:t>
      </w:r>
    </w:p>
    <w:p w14:paraId="58D6845D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1. Database Connection (/backend/config/db.js)</w:t>
      </w:r>
    </w:p>
    <w:p w14:paraId="38A0D899" w14:textId="77777777" w:rsidR="005C2690" w:rsidRPr="005C2690" w:rsidRDefault="005C2690" w:rsidP="005C2690">
      <w:pPr>
        <w:numPr>
          <w:ilvl w:val="0"/>
          <w:numId w:val="1"/>
        </w:numPr>
      </w:pPr>
      <w:r w:rsidRPr="005C2690">
        <w:rPr>
          <w:b/>
          <w:bCs/>
        </w:rPr>
        <w:t>Issue</w:t>
      </w:r>
      <w:r w:rsidRPr="005C2690">
        <w:t xml:space="preserve">: The connection does not specify additional MongoDB options such as </w:t>
      </w:r>
      <w:proofErr w:type="spellStart"/>
      <w:r w:rsidRPr="005C2690">
        <w:t>useNewUrlParser</w:t>
      </w:r>
      <w:proofErr w:type="spellEnd"/>
      <w:r w:rsidRPr="005C2690">
        <w:t xml:space="preserve"> or </w:t>
      </w:r>
      <w:proofErr w:type="spellStart"/>
      <w:r w:rsidRPr="005C2690">
        <w:t>useUnifiedTopology</w:t>
      </w:r>
      <w:proofErr w:type="spellEnd"/>
      <w:r w:rsidRPr="005C2690">
        <w:t>. While some options are deprecated in newer versions of MongoDB, it's good to ensure backward compatibility by explicitly specifying connection options.</w:t>
      </w:r>
    </w:p>
    <w:p w14:paraId="0DA2463E" w14:textId="77777777" w:rsidR="005C2690" w:rsidRPr="005C2690" w:rsidRDefault="005C2690" w:rsidP="005C2690">
      <w:pPr>
        <w:numPr>
          <w:ilvl w:val="0"/>
          <w:numId w:val="1"/>
        </w:numPr>
      </w:pPr>
      <w:r w:rsidRPr="005C2690">
        <w:rPr>
          <w:b/>
          <w:bCs/>
        </w:rPr>
        <w:t>Recommendation</w:t>
      </w:r>
      <w:r w:rsidRPr="005C2690">
        <w:t>:</w:t>
      </w:r>
    </w:p>
    <w:p w14:paraId="256D7824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73A6B8B8" w14:textId="77777777" w:rsidR="005C2690" w:rsidRPr="005C2690" w:rsidRDefault="005C2690" w:rsidP="005C2690">
      <w:r w:rsidRPr="005C2690">
        <w:t>Copy code</w:t>
      </w:r>
    </w:p>
    <w:p w14:paraId="5E095B29" w14:textId="77777777" w:rsidR="005C2690" w:rsidRPr="005C2690" w:rsidRDefault="005C2690" w:rsidP="005C2690">
      <w:proofErr w:type="spellStart"/>
      <w:r w:rsidRPr="005C2690">
        <w:t>const</w:t>
      </w:r>
      <w:proofErr w:type="spellEnd"/>
      <w:r w:rsidRPr="005C2690">
        <w:t xml:space="preserve"> conn = await </w:t>
      </w:r>
      <w:proofErr w:type="spellStart"/>
      <w:proofErr w:type="gramStart"/>
      <w:r w:rsidRPr="005C2690">
        <w:t>mongoose.connect</w:t>
      </w:r>
      <w:proofErr w:type="spellEnd"/>
      <w:proofErr w:type="gramEnd"/>
      <w:r w:rsidRPr="005C2690">
        <w:t>(</w:t>
      </w:r>
      <w:proofErr w:type="spellStart"/>
      <w:r w:rsidRPr="005C2690">
        <w:t>process.env.MONGO_URI</w:t>
      </w:r>
      <w:proofErr w:type="spellEnd"/>
      <w:r w:rsidRPr="005C2690">
        <w:t>, {</w:t>
      </w:r>
    </w:p>
    <w:p w14:paraId="27FB1886" w14:textId="77777777" w:rsidR="005C2690" w:rsidRPr="005C2690" w:rsidRDefault="005C2690" w:rsidP="005C2690">
      <w:r w:rsidRPr="005C2690">
        <w:t xml:space="preserve">  </w:t>
      </w:r>
      <w:proofErr w:type="spellStart"/>
      <w:r w:rsidRPr="005C2690">
        <w:t>useNewUrlParser</w:t>
      </w:r>
      <w:proofErr w:type="spellEnd"/>
      <w:r w:rsidRPr="005C2690">
        <w:t>: true,</w:t>
      </w:r>
    </w:p>
    <w:p w14:paraId="66E8A458" w14:textId="77777777" w:rsidR="005C2690" w:rsidRPr="005C2690" w:rsidRDefault="005C2690" w:rsidP="005C2690">
      <w:r w:rsidRPr="005C2690">
        <w:t xml:space="preserve">  </w:t>
      </w:r>
      <w:proofErr w:type="spellStart"/>
      <w:r w:rsidRPr="005C2690">
        <w:t>useUnifiedTopology</w:t>
      </w:r>
      <w:proofErr w:type="spellEnd"/>
      <w:r w:rsidRPr="005C2690">
        <w:t>: true,</w:t>
      </w:r>
    </w:p>
    <w:p w14:paraId="05F5B1BE" w14:textId="77777777" w:rsidR="005C2690" w:rsidRPr="005C2690" w:rsidRDefault="005C2690" w:rsidP="005C2690">
      <w:r w:rsidRPr="005C2690">
        <w:t>});</w:t>
      </w:r>
    </w:p>
    <w:p w14:paraId="3DB07D79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2. Controller Methods</w:t>
      </w:r>
    </w:p>
    <w:p w14:paraId="36CA4E52" w14:textId="77777777" w:rsidR="005C2690" w:rsidRPr="005C2690" w:rsidRDefault="005C2690" w:rsidP="005C2690">
      <w:r w:rsidRPr="005C2690">
        <w:rPr>
          <w:b/>
          <w:bCs/>
        </w:rPr>
        <w:t>General Observations</w:t>
      </w:r>
      <w:r w:rsidRPr="005C2690">
        <w:t>:</w:t>
      </w:r>
    </w:p>
    <w:p w14:paraId="0A2B5E95" w14:textId="77777777" w:rsidR="005C2690" w:rsidRPr="005C2690" w:rsidRDefault="005C2690" w:rsidP="005C2690">
      <w:pPr>
        <w:numPr>
          <w:ilvl w:val="0"/>
          <w:numId w:val="2"/>
        </w:numPr>
      </w:pPr>
      <w:r w:rsidRPr="005C2690">
        <w:t>Missing try-catch blocks in many functions to handle async/await errors, which could cause unhandled promise rejections.</w:t>
      </w:r>
    </w:p>
    <w:p w14:paraId="3CD835D9" w14:textId="77777777" w:rsidR="005C2690" w:rsidRPr="005C2690" w:rsidRDefault="005C2690" w:rsidP="005C2690">
      <w:pPr>
        <w:numPr>
          <w:ilvl w:val="0"/>
          <w:numId w:val="2"/>
        </w:numPr>
      </w:pPr>
      <w:r w:rsidRPr="005C2690">
        <w:t>Several controller methods lack a return statement after sending a response, leading to potential "Can't set headers after they are sent" errors.</w:t>
      </w:r>
    </w:p>
    <w:p w14:paraId="4D9696C1" w14:textId="77777777" w:rsidR="005C2690" w:rsidRPr="005C2690" w:rsidRDefault="005C2690" w:rsidP="005C2690">
      <w:r w:rsidRPr="005C2690">
        <w:rPr>
          <w:b/>
          <w:bCs/>
        </w:rPr>
        <w:t xml:space="preserve">Example: </w:t>
      </w:r>
      <w:proofErr w:type="spellStart"/>
      <w:r w:rsidRPr="005C2690">
        <w:rPr>
          <w:b/>
          <w:bCs/>
        </w:rPr>
        <w:t>getAgent</w:t>
      </w:r>
      <w:proofErr w:type="spellEnd"/>
      <w:r w:rsidRPr="005C2690">
        <w:rPr>
          <w:b/>
          <w:bCs/>
        </w:rPr>
        <w:t xml:space="preserve"> in agentController.js</w:t>
      </w:r>
    </w:p>
    <w:p w14:paraId="25224A8C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2F92ADEF" w14:textId="77777777" w:rsidR="005C2690" w:rsidRPr="005C2690" w:rsidRDefault="005C2690" w:rsidP="005C2690">
      <w:r w:rsidRPr="005C2690">
        <w:t>Copy code</w:t>
      </w:r>
    </w:p>
    <w:p w14:paraId="292771D5" w14:textId="77777777" w:rsidR="005C2690" w:rsidRPr="005C2690" w:rsidRDefault="005C2690" w:rsidP="005C2690">
      <w:proofErr w:type="spellStart"/>
      <w:r w:rsidRPr="005C2690">
        <w:t>const</w:t>
      </w:r>
      <w:proofErr w:type="spellEnd"/>
      <w:r w:rsidRPr="005C2690">
        <w:t xml:space="preserve"> </w:t>
      </w:r>
      <w:proofErr w:type="spellStart"/>
      <w:r w:rsidRPr="005C2690">
        <w:t>getAgent</w:t>
      </w:r>
      <w:proofErr w:type="spellEnd"/>
      <w:r w:rsidRPr="005C2690">
        <w:t xml:space="preserve"> = async (</w:t>
      </w:r>
      <w:proofErr w:type="spellStart"/>
      <w:r w:rsidRPr="005C2690">
        <w:t>req</w:t>
      </w:r>
      <w:proofErr w:type="spellEnd"/>
      <w:r w:rsidRPr="005C2690">
        <w:t>, res) =&gt; {</w:t>
      </w:r>
    </w:p>
    <w:p w14:paraId="6946C135" w14:textId="77777777" w:rsidR="005C2690" w:rsidRPr="005C2690" w:rsidRDefault="005C2690" w:rsidP="005C2690">
      <w:r w:rsidRPr="005C2690">
        <w:t xml:space="preserve">  try {</w:t>
      </w:r>
    </w:p>
    <w:p w14:paraId="5A6EFD5F" w14:textId="77777777" w:rsidR="005C2690" w:rsidRPr="005C2690" w:rsidRDefault="005C2690" w:rsidP="005C2690">
      <w:r w:rsidRPr="005C2690">
        <w:t xml:space="preserve">    </w:t>
      </w:r>
      <w:proofErr w:type="spellStart"/>
      <w:r w:rsidRPr="005C2690">
        <w:t>const</w:t>
      </w:r>
      <w:proofErr w:type="spellEnd"/>
      <w:r w:rsidRPr="005C2690">
        <w:t xml:space="preserve"> agent = await </w:t>
      </w:r>
      <w:proofErr w:type="spellStart"/>
      <w:r w:rsidRPr="005C2690">
        <w:t>Agent.findOne</w:t>
      </w:r>
      <w:proofErr w:type="spellEnd"/>
      <w:proofErr w:type="gramStart"/>
      <w:r w:rsidRPr="005C2690">
        <w:t xml:space="preserve">({ </w:t>
      </w:r>
      <w:proofErr w:type="spellStart"/>
      <w:r w:rsidRPr="005C2690">
        <w:t>userId</w:t>
      </w:r>
      <w:proofErr w:type="spellEnd"/>
      <w:proofErr w:type="gramEnd"/>
      <w:r w:rsidRPr="005C2690">
        <w:t xml:space="preserve">: </w:t>
      </w:r>
      <w:proofErr w:type="spellStart"/>
      <w:r w:rsidRPr="005C2690">
        <w:t>req.params.userId</w:t>
      </w:r>
      <w:proofErr w:type="spellEnd"/>
      <w:r w:rsidRPr="005C2690">
        <w:t xml:space="preserve"> });</w:t>
      </w:r>
    </w:p>
    <w:p w14:paraId="6EFB0DA9" w14:textId="77777777" w:rsidR="005C2690" w:rsidRPr="005C2690" w:rsidRDefault="005C2690" w:rsidP="005C2690">
      <w:r w:rsidRPr="005C2690">
        <w:t xml:space="preserve">    if </w:t>
      </w:r>
      <w:proofErr w:type="gramStart"/>
      <w:r w:rsidRPr="005C2690">
        <w:t>(!agent</w:t>
      </w:r>
      <w:proofErr w:type="gramEnd"/>
      <w:r w:rsidRPr="005C2690">
        <w:t>) {</w:t>
      </w:r>
    </w:p>
    <w:p w14:paraId="3047F8AB" w14:textId="77777777" w:rsidR="005C2690" w:rsidRPr="005C2690" w:rsidRDefault="005C2690" w:rsidP="005C2690">
      <w:r w:rsidRPr="005C2690">
        <w:t xml:space="preserve">      return </w:t>
      </w:r>
      <w:proofErr w:type="spellStart"/>
      <w:proofErr w:type="gramStart"/>
      <w:r w:rsidRPr="005C2690">
        <w:t>res.status</w:t>
      </w:r>
      <w:proofErr w:type="spellEnd"/>
      <w:proofErr w:type="gramEnd"/>
      <w:r w:rsidRPr="005C2690">
        <w:t>(404).</w:t>
      </w:r>
      <w:proofErr w:type="spellStart"/>
      <w:r w:rsidRPr="005C2690">
        <w:t>json</w:t>
      </w:r>
      <w:proofErr w:type="spellEnd"/>
      <w:r w:rsidRPr="005C2690">
        <w:t>({ message: 'Agent not found' });</w:t>
      </w:r>
    </w:p>
    <w:p w14:paraId="541B7DBB" w14:textId="77777777" w:rsidR="005C2690" w:rsidRPr="005C2690" w:rsidRDefault="005C2690" w:rsidP="005C2690">
      <w:r w:rsidRPr="005C2690">
        <w:t xml:space="preserve">    }</w:t>
      </w:r>
    </w:p>
    <w:p w14:paraId="3DB33EF5" w14:textId="77777777" w:rsidR="005C2690" w:rsidRPr="005C2690" w:rsidRDefault="005C2690" w:rsidP="005C2690">
      <w:r w:rsidRPr="005C2690">
        <w:t xml:space="preserve">    </w:t>
      </w:r>
      <w:proofErr w:type="spellStart"/>
      <w:proofErr w:type="gramStart"/>
      <w:r w:rsidRPr="005C2690">
        <w:t>res.json</w:t>
      </w:r>
      <w:proofErr w:type="spellEnd"/>
      <w:proofErr w:type="gramEnd"/>
      <w:r w:rsidRPr="005C2690">
        <w:t>(agent);</w:t>
      </w:r>
    </w:p>
    <w:p w14:paraId="2083168C" w14:textId="77777777" w:rsidR="005C2690" w:rsidRPr="005C2690" w:rsidRDefault="005C2690" w:rsidP="005C2690">
      <w:r w:rsidRPr="005C2690">
        <w:t xml:space="preserve">  } catch (error) {</w:t>
      </w:r>
    </w:p>
    <w:p w14:paraId="6004AEA8" w14:textId="77777777" w:rsidR="005C2690" w:rsidRPr="005C2690" w:rsidRDefault="005C2690" w:rsidP="005C2690">
      <w:r w:rsidRPr="005C2690">
        <w:lastRenderedPageBreak/>
        <w:t xml:space="preserve">    </w:t>
      </w:r>
      <w:proofErr w:type="spellStart"/>
      <w:proofErr w:type="gramStart"/>
      <w:r w:rsidRPr="005C2690">
        <w:t>res.status</w:t>
      </w:r>
      <w:proofErr w:type="spellEnd"/>
      <w:proofErr w:type="gramEnd"/>
      <w:r w:rsidRPr="005C2690">
        <w:t>(500).</w:t>
      </w:r>
      <w:proofErr w:type="spellStart"/>
      <w:r w:rsidRPr="005C2690">
        <w:t>json</w:t>
      </w:r>
      <w:proofErr w:type="spellEnd"/>
      <w:r w:rsidRPr="005C2690">
        <w:t xml:space="preserve">({ message: </w:t>
      </w:r>
      <w:proofErr w:type="spellStart"/>
      <w:r w:rsidRPr="005C2690">
        <w:t>error.message</w:t>
      </w:r>
      <w:proofErr w:type="spellEnd"/>
      <w:r w:rsidRPr="005C2690">
        <w:t xml:space="preserve"> });</w:t>
      </w:r>
    </w:p>
    <w:p w14:paraId="2EAD4CE8" w14:textId="77777777" w:rsidR="005C2690" w:rsidRPr="005C2690" w:rsidRDefault="005C2690" w:rsidP="005C2690">
      <w:r w:rsidRPr="005C2690">
        <w:t xml:space="preserve">  }</w:t>
      </w:r>
    </w:p>
    <w:p w14:paraId="496C2D02" w14:textId="77777777" w:rsidR="005C2690" w:rsidRPr="005C2690" w:rsidRDefault="005C2690" w:rsidP="005C2690">
      <w:r w:rsidRPr="005C2690">
        <w:t>};</w:t>
      </w:r>
    </w:p>
    <w:p w14:paraId="56077F91" w14:textId="77777777" w:rsidR="005C2690" w:rsidRPr="005C2690" w:rsidRDefault="005C2690" w:rsidP="005C2690">
      <w:pPr>
        <w:numPr>
          <w:ilvl w:val="0"/>
          <w:numId w:val="3"/>
        </w:numPr>
      </w:pPr>
      <w:r w:rsidRPr="005C2690">
        <w:rPr>
          <w:b/>
          <w:bCs/>
        </w:rPr>
        <w:t>Recommendation</w:t>
      </w:r>
      <w:r w:rsidRPr="005C2690">
        <w:t>: Wrap async functions in a try-catch block to handle runtime errors gracefully and ensure early returns after response handling.</w:t>
      </w:r>
    </w:p>
    <w:p w14:paraId="78B5AF58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3. Error Handling Middleware (errorMiddleware.js)</w:t>
      </w:r>
    </w:p>
    <w:p w14:paraId="6D14C2B8" w14:textId="77777777" w:rsidR="005C2690" w:rsidRPr="005C2690" w:rsidRDefault="005C2690" w:rsidP="005C2690">
      <w:pPr>
        <w:numPr>
          <w:ilvl w:val="0"/>
          <w:numId w:val="4"/>
        </w:numPr>
      </w:pPr>
      <w:r w:rsidRPr="005C2690">
        <w:rPr>
          <w:b/>
          <w:bCs/>
        </w:rPr>
        <w:t>Issue</w:t>
      </w:r>
      <w:r w:rsidRPr="005C2690">
        <w:t>: The custom error handler is solid but the error messages include stack traces in non-production environments. It would be ideal to sanitize the error message for security reasons.</w:t>
      </w:r>
    </w:p>
    <w:p w14:paraId="507F0182" w14:textId="77777777" w:rsidR="005C2690" w:rsidRPr="005C2690" w:rsidRDefault="005C2690" w:rsidP="005C2690">
      <w:pPr>
        <w:numPr>
          <w:ilvl w:val="0"/>
          <w:numId w:val="4"/>
        </w:numPr>
      </w:pPr>
      <w:r w:rsidRPr="005C2690">
        <w:rPr>
          <w:b/>
          <w:bCs/>
        </w:rPr>
        <w:t>Recommendation</w:t>
      </w:r>
      <w:r w:rsidRPr="005C2690">
        <w:t>: You should control the stack trace visibility based on the environment:</w:t>
      </w:r>
    </w:p>
    <w:p w14:paraId="3369AB06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77D2D400" w14:textId="77777777" w:rsidR="005C2690" w:rsidRPr="005C2690" w:rsidRDefault="005C2690" w:rsidP="005C2690">
      <w:r w:rsidRPr="005C2690">
        <w:t>Copy code</w:t>
      </w:r>
    </w:p>
    <w:p w14:paraId="6E1C077F" w14:textId="77777777" w:rsidR="005C2690" w:rsidRPr="005C2690" w:rsidRDefault="005C2690" w:rsidP="005C2690">
      <w:proofErr w:type="spellStart"/>
      <w:proofErr w:type="gramStart"/>
      <w:r w:rsidRPr="005C2690">
        <w:t>res.status</w:t>
      </w:r>
      <w:proofErr w:type="spellEnd"/>
      <w:proofErr w:type="gramEnd"/>
      <w:r w:rsidRPr="005C2690">
        <w:t>(</w:t>
      </w:r>
      <w:proofErr w:type="spellStart"/>
      <w:r w:rsidRPr="005C2690">
        <w:t>statusCode</w:t>
      </w:r>
      <w:proofErr w:type="spellEnd"/>
      <w:r w:rsidRPr="005C2690">
        <w:t>).</w:t>
      </w:r>
      <w:proofErr w:type="spellStart"/>
      <w:r w:rsidRPr="005C2690">
        <w:t>json</w:t>
      </w:r>
      <w:proofErr w:type="spellEnd"/>
      <w:r w:rsidRPr="005C2690">
        <w:t>({</w:t>
      </w:r>
    </w:p>
    <w:p w14:paraId="44588AF2" w14:textId="77777777" w:rsidR="005C2690" w:rsidRPr="005C2690" w:rsidRDefault="005C2690" w:rsidP="005C2690">
      <w:r w:rsidRPr="005C2690">
        <w:t xml:space="preserve">  message: </w:t>
      </w:r>
      <w:proofErr w:type="spellStart"/>
      <w:proofErr w:type="gramStart"/>
      <w:r w:rsidRPr="005C2690">
        <w:t>err.message</w:t>
      </w:r>
      <w:proofErr w:type="spellEnd"/>
      <w:proofErr w:type="gramEnd"/>
      <w:r w:rsidRPr="005C2690">
        <w:t>,</w:t>
      </w:r>
    </w:p>
    <w:p w14:paraId="13D750D7" w14:textId="77777777" w:rsidR="005C2690" w:rsidRPr="005C2690" w:rsidRDefault="005C2690" w:rsidP="005C2690">
      <w:r w:rsidRPr="005C2690">
        <w:t xml:space="preserve">  </w:t>
      </w:r>
      <w:proofErr w:type="gramStart"/>
      <w:r w:rsidRPr="005C2690">
        <w:t>...(</w:t>
      </w:r>
      <w:proofErr w:type="spellStart"/>
      <w:proofErr w:type="gramEnd"/>
      <w:r w:rsidRPr="005C2690">
        <w:t>process.env.NODE_ENV</w:t>
      </w:r>
      <w:proofErr w:type="spellEnd"/>
      <w:r w:rsidRPr="005C2690">
        <w:t xml:space="preserve"> !== 'production' &amp;&amp; { stack: </w:t>
      </w:r>
      <w:proofErr w:type="spellStart"/>
      <w:r w:rsidRPr="005C2690">
        <w:t>err.stack</w:t>
      </w:r>
      <w:proofErr w:type="spellEnd"/>
      <w:r w:rsidRPr="005C2690">
        <w:t xml:space="preserve"> })</w:t>
      </w:r>
    </w:p>
    <w:p w14:paraId="4645034C" w14:textId="77777777" w:rsidR="005C2690" w:rsidRPr="005C2690" w:rsidRDefault="005C2690" w:rsidP="005C2690">
      <w:r w:rsidRPr="005C2690">
        <w:t>});</w:t>
      </w:r>
    </w:p>
    <w:p w14:paraId="609C677B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4. Model Validation</w:t>
      </w:r>
    </w:p>
    <w:p w14:paraId="6B3AB099" w14:textId="77777777" w:rsidR="005C2690" w:rsidRPr="005C2690" w:rsidRDefault="005C2690" w:rsidP="005C2690">
      <w:r w:rsidRPr="005C2690">
        <w:rPr>
          <w:b/>
          <w:bCs/>
        </w:rPr>
        <w:t>Example: Agent model (/backend/models/Agent.js)</w:t>
      </w:r>
    </w:p>
    <w:p w14:paraId="4595D265" w14:textId="77777777" w:rsidR="005C2690" w:rsidRPr="005C2690" w:rsidRDefault="005C2690" w:rsidP="005C2690">
      <w:pPr>
        <w:numPr>
          <w:ilvl w:val="0"/>
          <w:numId w:val="5"/>
        </w:numPr>
      </w:pPr>
      <w:r w:rsidRPr="005C2690">
        <w:rPr>
          <w:b/>
          <w:bCs/>
        </w:rPr>
        <w:t>Issue</w:t>
      </w:r>
      <w:r w:rsidRPr="005C2690">
        <w:t>: The schema does not enforce validation for some fields, which might lead to inconsistent data storage.</w:t>
      </w:r>
    </w:p>
    <w:p w14:paraId="1FB54D6D" w14:textId="77777777" w:rsidR="005C2690" w:rsidRPr="005C2690" w:rsidRDefault="005C2690" w:rsidP="005C2690">
      <w:pPr>
        <w:numPr>
          <w:ilvl w:val="0"/>
          <w:numId w:val="5"/>
        </w:numPr>
      </w:pPr>
      <w:r w:rsidRPr="005C2690">
        <w:rPr>
          <w:b/>
          <w:bCs/>
        </w:rPr>
        <w:t>Recommendation</w:t>
      </w:r>
      <w:r w:rsidRPr="005C2690">
        <w:t>: Add more robust validation using Mongoose schema validators.</w:t>
      </w:r>
    </w:p>
    <w:p w14:paraId="0968152F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79016398" w14:textId="77777777" w:rsidR="005C2690" w:rsidRPr="005C2690" w:rsidRDefault="005C2690" w:rsidP="005C2690">
      <w:r w:rsidRPr="005C2690">
        <w:t>Copy code</w:t>
      </w:r>
    </w:p>
    <w:p w14:paraId="4556AEE9" w14:textId="77777777" w:rsidR="005C2690" w:rsidRPr="005C2690" w:rsidRDefault="005C2690" w:rsidP="005C2690">
      <w:proofErr w:type="spellStart"/>
      <w:r w:rsidRPr="005C2690">
        <w:t>userInput</w:t>
      </w:r>
      <w:proofErr w:type="spellEnd"/>
      <w:r w:rsidRPr="005C2690">
        <w:t xml:space="preserve">: </w:t>
      </w:r>
      <w:proofErr w:type="gramStart"/>
      <w:r w:rsidRPr="005C2690">
        <w:t>{ type</w:t>
      </w:r>
      <w:proofErr w:type="gramEnd"/>
      <w:r w:rsidRPr="005C2690">
        <w:t xml:space="preserve">: String, required: [true, 'User input is required'], </w:t>
      </w:r>
      <w:proofErr w:type="spellStart"/>
      <w:r w:rsidRPr="005C2690">
        <w:t>minlength</w:t>
      </w:r>
      <w:proofErr w:type="spellEnd"/>
      <w:r w:rsidRPr="005C2690">
        <w:t>: 1 }</w:t>
      </w:r>
    </w:p>
    <w:p w14:paraId="298101AE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5. Security in Token Generation (/backend/utils/generateToken.js)</w:t>
      </w:r>
    </w:p>
    <w:p w14:paraId="552A2C4D" w14:textId="77777777" w:rsidR="005C2690" w:rsidRPr="005C2690" w:rsidRDefault="005C2690" w:rsidP="005C2690">
      <w:pPr>
        <w:numPr>
          <w:ilvl w:val="0"/>
          <w:numId w:val="6"/>
        </w:numPr>
      </w:pPr>
      <w:r w:rsidRPr="005C2690">
        <w:rPr>
          <w:b/>
          <w:bCs/>
        </w:rPr>
        <w:t>Issue</w:t>
      </w:r>
      <w:r w:rsidRPr="005C2690">
        <w:t>: The JWT token is set to expire after 30 days, which is long for many applications unless specifically needed. This could open up vulnerabilities if tokens are compromised.</w:t>
      </w:r>
    </w:p>
    <w:p w14:paraId="4DF279BD" w14:textId="77777777" w:rsidR="005C2690" w:rsidRPr="005C2690" w:rsidRDefault="005C2690" w:rsidP="005C2690">
      <w:pPr>
        <w:numPr>
          <w:ilvl w:val="0"/>
          <w:numId w:val="6"/>
        </w:numPr>
      </w:pPr>
      <w:r w:rsidRPr="005C2690">
        <w:rPr>
          <w:b/>
          <w:bCs/>
        </w:rPr>
        <w:t>Recommendation</w:t>
      </w:r>
      <w:r w:rsidRPr="005C2690">
        <w:t>: Consider reducing the expiry time or rotating the secret keys periodically:</w:t>
      </w:r>
    </w:p>
    <w:p w14:paraId="6A35137C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1139755C" w14:textId="77777777" w:rsidR="005C2690" w:rsidRPr="005C2690" w:rsidRDefault="005C2690" w:rsidP="005C2690">
      <w:r w:rsidRPr="005C2690">
        <w:t>Copy code</w:t>
      </w:r>
    </w:p>
    <w:p w14:paraId="645800D1" w14:textId="77777777" w:rsidR="005C2690" w:rsidRPr="005C2690" w:rsidRDefault="005C2690" w:rsidP="005C2690">
      <w:proofErr w:type="spellStart"/>
      <w:r w:rsidRPr="005C2690">
        <w:t>expiresIn</w:t>
      </w:r>
      <w:proofErr w:type="spellEnd"/>
      <w:r w:rsidRPr="005C2690">
        <w:t>: '7d' // Token valid for 7 days</w:t>
      </w:r>
    </w:p>
    <w:p w14:paraId="1F244D2F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6. Data Handling (/backend/controllers/userController.js)</w:t>
      </w:r>
    </w:p>
    <w:p w14:paraId="4EB1D632" w14:textId="77777777" w:rsidR="005C2690" w:rsidRPr="005C2690" w:rsidRDefault="005C2690" w:rsidP="005C2690">
      <w:r w:rsidRPr="005C2690">
        <w:rPr>
          <w:b/>
          <w:bCs/>
        </w:rPr>
        <w:t>Example: User Registration and Login</w:t>
      </w:r>
    </w:p>
    <w:p w14:paraId="17731901" w14:textId="77777777" w:rsidR="005C2690" w:rsidRPr="005C2690" w:rsidRDefault="005C2690" w:rsidP="005C2690">
      <w:pPr>
        <w:numPr>
          <w:ilvl w:val="0"/>
          <w:numId w:val="7"/>
        </w:numPr>
      </w:pPr>
      <w:r w:rsidRPr="005C2690">
        <w:rPr>
          <w:b/>
          <w:bCs/>
        </w:rPr>
        <w:lastRenderedPageBreak/>
        <w:t>Issue</w:t>
      </w:r>
      <w:r w:rsidRPr="005C2690">
        <w:t>: Both the registration and login processes handle user passwords directly in the controller. It's better to isolate password hashing and comparison into separate utilities for better code reusability and maintainability.</w:t>
      </w:r>
    </w:p>
    <w:p w14:paraId="3592F0DD" w14:textId="77777777" w:rsidR="005C2690" w:rsidRPr="005C2690" w:rsidRDefault="005C2690" w:rsidP="005C2690">
      <w:pPr>
        <w:numPr>
          <w:ilvl w:val="0"/>
          <w:numId w:val="7"/>
        </w:numPr>
      </w:pPr>
      <w:r w:rsidRPr="005C2690">
        <w:rPr>
          <w:b/>
          <w:bCs/>
        </w:rPr>
        <w:t>Recommendation</w:t>
      </w:r>
      <w:r w:rsidRPr="005C2690">
        <w:t>: Move password hashing logic to a utility function (/backend/utils/hashPassword.js):</w:t>
      </w:r>
    </w:p>
    <w:p w14:paraId="612F1C49" w14:textId="77777777" w:rsidR="005C2690" w:rsidRPr="005C2690" w:rsidRDefault="005C2690" w:rsidP="005C2690">
      <w:proofErr w:type="spellStart"/>
      <w:r w:rsidRPr="005C2690">
        <w:t>javascript</w:t>
      </w:r>
      <w:proofErr w:type="spellEnd"/>
    </w:p>
    <w:p w14:paraId="675CF9BA" w14:textId="77777777" w:rsidR="005C2690" w:rsidRPr="005C2690" w:rsidRDefault="005C2690" w:rsidP="005C2690">
      <w:r w:rsidRPr="005C2690">
        <w:t>Copy code</w:t>
      </w:r>
    </w:p>
    <w:p w14:paraId="74E55345" w14:textId="77777777" w:rsidR="005C2690" w:rsidRPr="005C2690" w:rsidRDefault="005C2690" w:rsidP="005C2690">
      <w:proofErr w:type="spellStart"/>
      <w:r w:rsidRPr="005C2690">
        <w:t>const</w:t>
      </w:r>
      <w:proofErr w:type="spellEnd"/>
      <w:r w:rsidRPr="005C2690">
        <w:t xml:space="preserve"> </w:t>
      </w:r>
      <w:proofErr w:type="spellStart"/>
      <w:r w:rsidRPr="005C2690">
        <w:t>hashPassword</w:t>
      </w:r>
      <w:proofErr w:type="spellEnd"/>
      <w:r w:rsidRPr="005C2690">
        <w:t xml:space="preserve"> = async (password) =&gt; {</w:t>
      </w:r>
    </w:p>
    <w:p w14:paraId="1CB88431" w14:textId="77777777" w:rsidR="005C2690" w:rsidRPr="005C2690" w:rsidRDefault="005C2690" w:rsidP="005C2690">
      <w:r w:rsidRPr="005C2690">
        <w:t xml:space="preserve">  </w:t>
      </w:r>
      <w:proofErr w:type="spellStart"/>
      <w:r w:rsidRPr="005C2690">
        <w:t>const</w:t>
      </w:r>
      <w:proofErr w:type="spellEnd"/>
      <w:r w:rsidRPr="005C2690">
        <w:t xml:space="preserve"> salt = await </w:t>
      </w:r>
      <w:proofErr w:type="spellStart"/>
      <w:proofErr w:type="gramStart"/>
      <w:r w:rsidRPr="005C2690">
        <w:t>bcrypt.genSalt</w:t>
      </w:r>
      <w:proofErr w:type="spellEnd"/>
      <w:proofErr w:type="gramEnd"/>
      <w:r w:rsidRPr="005C2690">
        <w:t>(10);</w:t>
      </w:r>
    </w:p>
    <w:p w14:paraId="6DB404AB" w14:textId="77777777" w:rsidR="005C2690" w:rsidRPr="005C2690" w:rsidRDefault="005C2690" w:rsidP="005C2690">
      <w:r w:rsidRPr="005C2690">
        <w:t xml:space="preserve">  return await </w:t>
      </w:r>
      <w:proofErr w:type="spellStart"/>
      <w:proofErr w:type="gramStart"/>
      <w:r w:rsidRPr="005C2690">
        <w:t>bcrypt.hash</w:t>
      </w:r>
      <w:proofErr w:type="spellEnd"/>
      <w:proofErr w:type="gramEnd"/>
      <w:r w:rsidRPr="005C2690">
        <w:t>(password, salt);</w:t>
      </w:r>
    </w:p>
    <w:p w14:paraId="2E240F28" w14:textId="77777777" w:rsidR="005C2690" w:rsidRPr="005C2690" w:rsidRDefault="005C2690" w:rsidP="005C2690">
      <w:r w:rsidRPr="005C2690">
        <w:t>};</w:t>
      </w:r>
    </w:p>
    <w:p w14:paraId="38662EE6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7. Route Protection</w:t>
      </w:r>
    </w:p>
    <w:p w14:paraId="4321FE54" w14:textId="77777777" w:rsidR="005C2690" w:rsidRPr="005C2690" w:rsidRDefault="005C2690" w:rsidP="005C2690">
      <w:pPr>
        <w:numPr>
          <w:ilvl w:val="0"/>
          <w:numId w:val="8"/>
        </w:numPr>
      </w:pPr>
      <w:r w:rsidRPr="005C2690">
        <w:rPr>
          <w:b/>
          <w:bCs/>
        </w:rPr>
        <w:t>Issue</w:t>
      </w:r>
      <w:r w:rsidRPr="005C2690">
        <w:t>: protect middleware is used in various routes, but it is not shown. It is essential to validate JWT tokens efficiently, handle token expiration, and ensure role-based access control if needed.</w:t>
      </w:r>
    </w:p>
    <w:p w14:paraId="0A26AF04" w14:textId="77777777" w:rsidR="005C2690" w:rsidRPr="005C2690" w:rsidRDefault="005C2690" w:rsidP="005C2690">
      <w:pPr>
        <w:numPr>
          <w:ilvl w:val="0"/>
          <w:numId w:val="8"/>
        </w:numPr>
      </w:pPr>
      <w:r w:rsidRPr="005C2690">
        <w:rPr>
          <w:b/>
          <w:bCs/>
        </w:rPr>
        <w:t>Recommendation</w:t>
      </w:r>
      <w:r w:rsidRPr="005C2690">
        <w:t>: Ensure the protect middleware verifies the token securely and handles role-based authorization if applicable.</w:t>
      </w:r>
    </w:p>
    <w:p w14:paraId="0914DF68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8. Performance Considerations</w:t>
      </w:r>
    </w:p>
    <w:p w14:paraId="00CB600B" w14:textId="77777777" w:rsidR="005C2690" w:rsidRPr="005C2690" w:rsidRDefault="005C2690" w:rsidP="005C2690">
      <w:pPr>
        <w:numPr>
          <w:ilvl w:val="0"/>
          <w:numId w:val="9"/>
        </w:numPr>
      </w:pPr>
      <w:r w:rsidRPr="005C2690">
        <w:rPr>
          <w:b/>
          <w:bCs/>
        </w:rPr>
        <w:t>Indexes</w:t>
      </w:r>
      <w:r w:rsidRPr="005C2690">
        <w:t xml:space="preserve">: You may want to add indexes to frequently queried fields like </w:t>
      </w:r>
      <w:proofErr w:type="spellStart"/>
      <w:r w:rsidRPr="005C2690">
        <w:t>userId</w:t>
      </w:r>
      <w:proofErr w:type="spellEnd"/>
      <w:r w:rsidRPr="005C2690">
        <w:t xml:space="preserve"> in the Agent, Message, and Connection schemas to improve database read performance, especially with large datasets.</w:t>
      </w:r>
    </w:p>
    <w:p w14:paraId="15302F82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9. Testing</w:t>
      </w:r>
    </w:p>
    <w:p w14:paraId="749B59D4" w14:textId="77777777" w:rsidR="005C2690" w:rsidRPr="005C2690" w:rsidRDefault="005C2690" w:rsidP="005C2690">
      <w:r w:rsidRPr="005C2690">
        <w:rPr>
          <w:b/>
          <w:bCs/>
        </w:rPr>
        <w:t>Example: /backend/tests/user.test.js</w:t>
      </w:r>
    </w:p>
    <w:p w14:paraId="06D209ED" w14:textId="77777777" w:rsidR="005C2690" w:rsidRPr="005C2690" w:rsidRDefault="005C2690" w:rsidP="005C2690">
      <w:pPr>
        <w:numPr>
          <w:ilvl w:val="0"/>
          <w:numId w:val="10"/>
        </w:numPr>
      </w:pPr>
      <w:r w:rsidRPr="005C2690">
        <w:rPr>
          <w:b/>
          <w:bCs/>
        </w:rPr>
        <w:t>Issue</w:t>
      </w:r>
      <w:r w:rsidRPr="005C2690">
        <w:t>: The tests cover basic functionality like registration and login, but additional edge cases could be tested (e.g., invalid inputs, token expiration).</w:t>
      </w:r>
    </w:p>
    <w:p w14:paraId="42D3742E" w14:textId="77777777" w:rsidR="005C2690" w:rsidRPr="005C2690" w:rsidRDefault="005C2690" w:rsidP="005C2690">
      <w:pPr>
        <w:numPr>
          <w:ilvl w:val="0"/>
          <w:numId w:val="10"/>
        </w:numPr>
      </w:pPr>
      <w:r w:rsidRPr="005C2690">
        <w:rPr>
          <w:b/>
          <w:bCs/>
        </w:rPr>
        <w:t>Recommendation</w:t>
      </w:r>
      <w:r w:rsidRPr="005C2690">
        <w:t>: Increase test coverage, especially for failure scenarios and middleware validation.</w:t>
      </w:r>
    </w:p>
    <w:p w14:paraId="451CF38F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10. Environment Variables (.env)</w:t>
      </w:r>
    </w:p>
    <w:p w14:paraId="02B88F8B" w14:textId="77777777" w:rsidR="005C2690" w:rsidRPr="005C2690" w:rsidRDefault="005C2690" w:rsidP="005C2690">
      <w:pPr>
        <w:numPr>
          <w:ilvl w:val="0"/>
          <w:numId w:val="11"/>
        </w:numPr>
      </w:pPr>
      <w:r w:rsidRPr="005C2690">
        <w:rPr>
          <w:b/>
          <w:bCs/>
        </w:rPr>
        <w:t>Issue</w:t>
      </w:r>
      <w:r w:rsidRPr="005C2690">
        <w:t>: The secret key for JWT is hardcoded and visible in the .env file example. This is a significant security risk.</w:t>
      </w:r>
    </w:p>
    <w:p w14:paraId="7D676BC2" w14:textId="77777777" w:rsidR="005C2690" w:rsidRPr="005C2690" w:rsidRDefault="005C2690" w:rsidP="005C2690">
      <w:pPr>
        <w:numPr>
          <w:ilvl w:val="0"/>
          <w:numId w:val="11"/>
        </w:numPr>
      </w:pPr>
      <w:r w:rsidRPr="005C2690">
        <w:rPr>
          <w:b/>
          <w:bCs/>
        </w:rPr>
        <w:t>Recommendation</w:t>
      </w:r>
      <w:r w:rsidRPr="005C2690">
        <w:t>: Rotate the JWT_SECRET periodically and store sensitive environment variables securely, such as in a secrets manager.</w:t>
      </w:r>
    </w:p>
    <w:p w14:paraId="039DEE63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11. Package Dependencies</w:t>
      </w:r>
    </w:p>
    <w:p w14:paraId="5CCF0E93" w14:textId="77777777" w:rsidR="005C2690" w:rsidRPr="005C2690" w:rsidRDefault="005C2690" w:rsidP="005C2690">
      <w:pPr>
        <w:numPr>
          <w:ilvl w:val="0"/>
          <w:numId w:val="12"/>
        </w:numPr>
      </w:pPr>
      <w:r w:rsidRPr="005C2690">
        <w:rPr>
          <w:b/>
          <w:bCs/>
        </w:rPr>
        <w:t>Issue</w:t>
      </w:r>
      <w:r w:rsidRPr="005C2690">
        <w:t xml:space="preserve">: The package dependencies in </w:t>
      </w:r>
      <w:proofErr w:type="spellStart"/>
      <w:proofErr w:type="gramStart"/>
      <w:r w:rsidRPr="005C2690">
        <w:t>package.json</w:t>
      </w:r>
      <w:proofErr w:type="spellEnd"/>
      <w:proofErr w:type="gramEnd"/>
      <w:r w:rsidRPr="005C2690">
        <w:t xml:space="preserve"> show react-scripts in the backend. This could be an indication of a mistaken inclusion, as react-scripts is for frontend projects.</w:t>
      </w:r>
    </w:p>
    <w:p w14:paraId="0E6F099A" w14:textId="77777777" w:rsidR="005C2690" w:rsidRPr="005C2690" w:rsidRDefault="005C2690" w:rsidP="005C2690">
      <w:pPr>
        <w:numPr>
          <w:ilvl w:val="0"/>
          <w:numId w:val="12"/>
        </w:numPr>
      </w:pPr>
      <w:r w:rsidRPr="005C2690">
        <w:rPr>
          <w:b/>
          <w:bCs/>
        </w:rPr>
        <w:t>Recommendation</w:t>
      </w:r>
      <w:r w:rsidRPr="005C2690">
        <w:t xml:space="preserve">: Remove unnecessary dependencies from the backend </w:t>
      </w:r>
      <w:proofErr w:type="spellStart"/>
      <w:proofErr w:type="gramStart"/>
      <w:r w:rsidRPr="005C2690">
        <w:t>package.json</w:t>
      </w:r>
      <w:proofErr w:type="spellEnd"/>
      <w:proofErr w:type="gramEnd"/>
      <w:r w:rsidRPr="005C2690">
        <w:t>.</w:t>
      </w:r>
    </w:p>
    <w:p w14:paraId="54D01782" w14:textId="77777777" w:rsidR="005C2690" w:rsidRPr="005C2690" w:rsidRDefault="005C2690" w:rsidP="005C2690">
      <w:r w:rsidRPr="005C2690">
        <w:lastRenderedPageBreak/>
        <w:pict w14:anchorId="1A0CCAF1">
          <v:rect id="_x0000_i1031" style="width:0;height:1.5pt" o:hralign="center" o:hrstd="t" o:hr="t" fillcolor="#a0a0a0" stroked="f"/>
        </w:pict>
      </w:r>
    </w:p>
    <w:p w14:paraId="4E22C9C4" w14:textId="77777777" w:rsidR="005C2690" w:rsidRPr="005C2690" w:rsidRDefault="005C2690" w:rsidP="005C2690">
      <w:pPr>
        <w:rPr>
          <w:b/>
          <w:bCs/>
        </w:rPr>
      </w:pPr>
      <w:r w:rsidRPr="005C2690">
        <w:rPr>
          <w:b/>
          <w:bCs/>
        </w:rPr>
        <w:t>Summary of Key Fixes:</w:t>
      </w:r>
    </w:p>
    <w:p w14:paraId="27A3417E" w14:textId="77777777" w:rsidR="005C2690" w:rsidRPr="005C2690" w:rsidRDefault="005C2690" w:rsidP="005C2690">
      <w:pPr>
        <w:numPr>
          <w:ilvl w:val="0"/>
          <w:numId w:val="13"/>
        </w:numPr>
      </w:pPr>
      <w:r w:rsidRPr="005C2690">
        <w:rPr>
          <w:b/>
          <w:bCs/>
        </w:rPr>
        <w:t>Error Handling</w:t>
      </w:r>
      <w:r w:rsidRPr="005C2690">
        <w:t>: Implement robust try-catch blocks in all async functions.</w:t>
      </w:r>
    </w:p>
    <w:p w14:paraId="3D1437B8" w14:textId="77777777" w:rsidR="005C2690" w:rsidRPr="005C2690" w:rsidRDefault="005C2690" w:rsidP="005C2690">
      <w:pPr>
        <w:numPr>
          <w:ilvl w:val="0"/>
          <w:numId w:val="13"/>
        </w:numPr>
      </w:pPr>
      <w:r w:rsidRPr="005C2690">
        <w:rPr>
          <w:b/>
          <w:bCs/>
        </w:rPr>
        <w:t>Token Expiry</w:t>
      </w:r>
      <w:r w:rsidRPr="005C2690">
        <w:t>: Reduce JWT token lifetime for better security.</w:t>
      </w:r>
    </w:p>
    <w:p w14:paraId="4BAA697B" w14:textId="77777777" w:rsidR="005C2690" w:rsidRPr="005C2690" w:rsidRDefault="005C2690" w:rsidP="005C2690">
      <w:pPr>
        <w:numPr>
          <w:ilvl w:val="0"/>
          <w:numId w:val="13"/>
        </w:numPr>
      </w:pPr>
      <w:r w:rsidRPr="005C2690">
        <w:rPr>
          <w:b/>
          <w:bCs/>
        </w:rPr>
        <w:t>Model Validation</w:t>
      </w:r>
      <w:r w:rsidRPr="005C2690">
        <w:t>: Enhance validation within Mongoose schemas.</w:t>
      </w:r>
    </w:p>
    <w:p w14:paraId="639D7324" w14:textId="77777777" w:rsidR="005C2690" w:rsidRPr="005C2690" w:rsidRDefault="005C2690" w:rsidP="005C2690">
      <w:pPr>
        <w:numPr>
          <w:ilvl w:val="0"/>
          <w:numId w:val="13"/>
        </w:numPr>
      </w:pPr>
      <w:r w:rsidRPr="005C2690">
        <w:rPr>
          <w:b/>
          <w:bCs/>
        </w:rPr>
        <w:t>Security</w:t>
      </w:r>
      <w:r w:rsidRPr="005C2690">
        <w:t xml:space="preserve">: </w:t>
      </w:r>
      <w:proofErr w:type="gramStart"/>
      <w:r w:rsidRPr="005C2690">
        <w:t>Secure .env</w:t>
      </w:r>
      <w:proofErr w:type="gramEnd"/>
      <w:r w:rsidRPr="005C2690">
        <w:t xml:space="preserve"> variables and sanitize error messages.</w:t>
      </w:r>
    </w:p>
    <w:p w14:paraId="2A5715A7" w14:textId="77777777" w:rsidR="005C2690" w:rsidRPr="005C2690" w:rsidRDefault="005C2690" w:rsidP="005C2690">
      <w:pPr>
        <w:numPr>
          <w:ilvl w:val="0"/>
          <w:numId w:val="13"/>
        </w:numPr>
      </w:pPr>
      <w:r w:rsidRPr="005C2690">
        <w:rPr>
          <w:b/>
          <w:bCs/>
        </w:rPr>
        <w:t>Optimization</w:t>
      </w:r>
      <w:r w:rsidRPr="005C2690">
        <w:t>: Add indexes to frequently queried fields for better performance.</w:t>
      </w:r>
    </w:p>
    <w:p w14:paraId="69E67EE2" w14:textId="77777777" w:rsidR="005C2690" w:rsidRPr="005C2690" w:rsidRDefault="005C2690" w:rsidP="005C2690">
      <w:r w:rsidRPr="005C2690">
        <w:t>This code is overall well-structured but can benefit from additional security measures and optimizations.</w:t>
      </w:r>
    </w:p>
    <w:p w14:paraId="3F03CF03" w14:textId="77777777" w:rsidR="005C2690" w:rsidRPr="005C2690" w:rsidRDefault="005C2690">
      <w:pPr>
        <w:rPr>
          <w:lang w:val="en-US"/>
        </w:rPr>
      </w:pPr>
    </w:p>
    <w:sectPr w:rsidR="005C2690" w:rsidRPr="005C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251C"/>
    <w:multiLevelType w:val="multilevel"/>
    <w:tmpl w:val="C7B2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623BE"/>
    <w:multiLevelType w:val="multilevel"/>
    <w:tmpl w:val="C0E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5CCC"/>
    <w:multiLevelType w:val="multilevel"/>
    <w:tmpl w:val="7B9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0710E"/>
    <w:multiLevelType w:val="multilevel"/>
    <w:tmpl w:val="C9D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D74E3"/>
    <w:multiLevelType w:val="multilevel"/>
    <w:tmpl w:val="F34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51D3"/>
    <w:multiLevelType w:val="multilevel"/>
    <w:tmpl w:val="BD8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F1FA2"/>
    <w:multiLevelType w:val="multilevel"/>
    <w:tmpl w:val="971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467A8"/>
    <w:multiLevelType w:val="multilevel"/>
    <w:tmpl w:val="D77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65C7A"/>
    <w:multiLevelType w:val="multilevel"/>
    <w:tmpl w:val="EBA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26E00"/>
    <w:multiLevelType w:val="multilevel"/>
    <w:tmpl w:val="AF7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D4C65"/>
    <w:multiLevelType w:val="multilevel"/>
    <w:tmpl w:val="E8D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47CDC"/>
    <w:multiLevelType w:val="multilevel"/>
    <w:tmpl w:val="D11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C730A"/>
    <w:multiLevelType w:val="multilevel"/>
    <w:tmpl w:val="1AF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15908">
    <w:abstractNumId w:val="1"/>
  </w:num>
  <w:num w:numId="2" w16cid:durableId="297612415">
    <w:abstractNumId w:val="5"/>
  </w:num>
  <w:num w:numId="3" w16cid:durableId="1285306795">
    <w:abstractNumId w:val="7"/>
  </w:num>
  <w:num w:numId="4" w16cid:durableId="1900630880">
    <w:abstractNumId w:val="3"/>
  </w:num>
  <w:num w:numId="5" w16cid:durableId="304353320">
    <w:abstractNumId w:val="11"/>
  </w:num>
  <w:num w:numId="6" w16cid:durableId="1791974459">
    <w:abstractNumId w:val="2"/>
  </w:num>
  <w:num w:numId="7" w16cid:durableId="1211453539">
    <w:abstractNumId w:val="4"/>
  </w:num>
  <w:num w:numId="8" w16cid:durableId="1309893716">
    <w:abstractNumId w:val="12"/>
  </w:num>
  <w:num w:numId="9" w16cid:durableId="45448458">
    <w:abstractNumId w:val="6"/>
  </w:num>
  <w:num w:numId="10" w16cid:durableId="814033958">
    <w:abstractNumId w:val="8"/>
  </w:num>
  <w:num w:numId="11" w16cid:durableId="1682387486">
    <w:abstractNumId w:val="10"/>
  </w:num>
  <w:num w:numId="12" w16cid:durableId="2109501103">
    <w:abstractNumId w:val="9"/>
  </w:num>
  <w:num w:numId="13" w16cid:durableId="214291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0"/>
    <w:rsid w:val="005C2690"/>
    <w:rsid w:val="005F7F2E"/>
    <w:rsid w:val="007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F90B"/>
  <w15:chartTrackingRefBased/>
  <w15:docId w15:val="{CEF0953F-CB3E-4DA1-AC7B-7FECF091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Hridaan Shah</dc:creator>
  <cp:keywords/>
  <dc:description/>
  <cp:lastModifiedBy>Hridaan Shah</cp:lastModifiedBy>
  <cp:revision>1</cp:revision>
  <dcterms:created xsi:type="dcterms:W3CDTF">2024-09-12T16:55:00Z</dcterms:created>
  <dcterms:modified xsi:type="dcterms:W3CDTF">2024-09-12T16:55:00Z</dcterms:modified>
</cp:coreProperties>
</file>