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03950" w:rsidR="00985532" w:rsidP="003878AC" w:rsidRDefault="00985532" w14:paraId="3CCE3A17" w14:textId="572D8B5B">
      <w:pPr>
        <w:spacing w:before="100" w:beforeAutospacing="1" w:after="120" w:line="360" w:lineRule="atLeast"/>
        <w:rPr>
          <w:rFonts w:ascii="Arial" w:hAnsi="Arial" w:eastAsia="Times New Roman" w:cs="Arial"/>
          <w:b/>
          <w:bCs/>
          <w:color w:val="2B2B2B"/>
          <w:sz w:val="28"/>
          <w:szCs w:val="28"/>
          <w:u w:val="single"/>
        </w:rPr>
      </w:pPr>
      <w:r w:rsidRPr="72868411" w:rsidR="72868411">
        <w:rPr>
          <w:rFonts w:ascii="Arial" w:hAnsi="Arial" w:eastAsia="Times New Roman" w:cs="Arial"/>
          <w:b w:val="1"/>
          <w:bCs w:val="1"/>
          <w:color w:val="2B2B2B"/>
          <w:sz w:val="28"/>
          <w:szCs w:val="28"/>
          <w:u w:val="single"/>
        </w:rPr>
        <w:t>Given the provided data, what are three conclusions that we can draw about crowdfunding campaigns?</w:t>
      </w:r>
    </w:p>
    <w:p w:rsidR="72868411" w:rsidP="72868411" w:rsidRDefault="72868411" w14:paraId="462937E0" w14:textId="29E98A4A">
      <w:pPr>
        <w:pStyle w:val="Normal"/>
        <w:spacing w:beforeAutospacing="on" w:after="120" w:line="360" w:lineRule="atLeast"/>
        <w:rPr>
          <w:rFonts w:ascii="Arial" w:hAnsi="Arial" w:eastAsia="Times New Roman" w:cs="Arial"/>
          <w:b w:val="1"/>
          <w:bCs w:val="1"/>
          <w:color w:val="2B2B2B"/>
          <w:sz w:val="28"/>
          <w:szCs w:val="28"/>
          <w:u w:val="single"/>
        </w:rPr>
      </w:pPr>
    </w:p>
    <w:p w:rsidRPr="00303950" w:rsidR="00985532" w:rsidP="003878AC" w:rsidRDefault="00985532" w14:paraId="0947FC0D" w14:textId="4AEF563F">
      <w:pPr>
        <w:spacing w:before="100" w:beforeAutospacing="1" w:after="120" w:line="360" w:lineRule="atLeast"/>
        <w:rPr>
          <w:rFonts w:ascii="Arial" w:hAnsi="Arial" w:eastAsia="Times New Roman" w:cs="Arial"/>
          <w:color w:val="2B2B2B"/>
          <w:sz w:val="28"/>
          <w:szCs w:val="28"/>
        </w:rPr>
      </w:pPr>
      <w:r w:rsidRPr="00303950">
        <w:rPr>
          <w:rFonts w:ascii="Arial" w:hAnsi="Arial" w:eastAsia="Times New Roman" w:cs="Arial"/>
          <w:color w:val="2B2B2B"/>
          <w:sz w:val="28"/>
          <w:szCs w:val="28"/>
        </w:rPr>
        <w:t>The first trend I observe is with specific categories of projects/undertakings</w:t>
      </w:r>
      <w:r w:rsidRPr="00303950" w:rsidR="00FF005D">
        <w:rPr>
          <w:rFonts w:ascii="Arial" w:hAnsi="Arial" w:eastAsia="Times New Roman" w:cs="Arial"/>
          <w:color w:val="2B2B2B"/>
          <w:sz w:val="28"/>
          <w:szCs w:val="28"/>
        </w:rPr>
        <w:t xml:space="preserve">. As of now the </w:t>
      </w:r>
      <w:r w:rsidRPr="00303950" w:rsidR="005B4ADB">
        <w:rPr>
          <w:rFonts w:ascii="Arial" w:hAnsi="Arial" w:eastAsia="Times New Roman" w:cs="Arial"/>
          <w:color w:val="2B2B2B"/>
          <w:sz w:val="28"/>
          <w:szCs w:val="28"/>
        </w:rPr>
        <w:t xml:space="preserve">top </w:t>
      </w:r>
      <w:r w:rsidRPr="00303950" w:rsidR="00FF005D">
        <w:rPr>
          <w:rFonts w:ascii="Arial" w:hAnsi="Arial" w:eastAsia="Times New Roman" w:cs="Arial"/>
          <w:color w:val="2B2B2B"/>
          <w:sz w:val="28"/>
          <w:szCs w:val="28"/>
        </w:rPr>
        <w:t xml:space="preserve">category </w:t>
      </w:r>
      <w:r w:rsidRPr="00303950" w:rsidR="00C92F32">
        <w:rPr>
          <w:rFonts w:ascii="Arial" w:hAnsi="Arial" w:eastAsia="Times New Roman" w:cs="Arial"/>
          <w:color w:val="2B2B2B"/>
          <w:sz w:val="28"/>
          <w:szCs w:val="28"/>
        </w:rPr>
        <w:t xml:space="preserve">by numbers </w:t>
      </w:r>
      <w:r w:rsidRPr="00303950" w:rsidR="00FF005D">
        <w:rPr>
          <w:rFonts w:ascii="Arial" w:hAnsi="Arial" w:eastAsia="Times New Roman" w:cs="Arial"/>
          <w:color w:val="2B2B2B"/>
          <w:sz w:val="28"/>
          <w:szCs w:val="28"/>
        </w:rPr>
        <w:t>is theater followed by film /video and music.</w:t>
      </w:r>
    </w:p>
    <w:p w:rsidRPr="00303950" w:rsidR="00FF005D" w:rsidP="00303950" w:rsidRDefault="00FF005D" w14:paraId="2FA8108D" w14:textId="45C4F750">
      <w:pPr>
        <w:spacing w:before="100" w:beforeAutospacing="1" w:after="120" w:line="360" w:lineRule="atLeast"/>
        <w:rPr>
          <w:rFonts w:ascii="Arial" w:hAnsi="Arial" w:eastAsia="Times New Roman" w:cs="Arial"/>
          <w:color w:val="2B2B2B"/>
          <w:sz w:val="28"/>
          <w:szCs w:val="28"/>
        </w:rPr>
      </w:pPr>
      <w:r w:rsidRPr="00303950">
        <w:rPr>
          <w:rFonts w:ascii="Arial" w:hAnsi="Arial" w:eastAsia="Times New Roman" w:cs="Arial"/>
          <w:color w:val="2B2B2B"/>
          <w:sz w:val="28"/>
          <w:szCs w:val="28"/>
        </w:rPr>
        <w:t xml:space="preserve">The second </w:t>
      </w:r>
      <w:r w:rsidRPr="00303950" w:rsidR="00C92F32">
        <w:rPr>
          <w:rFonts w:ascii="Arial" w:hAnsi="Arial" w:eastAsia="Times New Roman" w:cs="Arial"/>
          <w:color w:val="2B2B2B"/>
          <w:sz w:val="28"/>
          <w:szCs w:val="28"/>
        </w:rPr>
        <w:t>observation I made is th</w:t>
      </w:r>
      <w:r w:rsidRPr="00303950" w:rsidR="005B4ADB">
        <w:rPr>
          <w:rFonts w:ascii="Arial" w:hAnsi="Arial" w:eastAsia="Times New Roman" w:cs="Arial"/>
          <w:color w:val="2B2B2B"/>
          <w:sz w:val="28"/>
          <w:szCs w:val="28"/>
        </w:rPr>
        <w:t>at journalism is the most successful category and will give 100% return.</w:t>
      </w:r>
    </w:p>
    <w:p w:rsidR="005B4ADB" w:rsidP="00303950" w:rsidRDefault="005B4ADB" w14:paraId="41ED4035" w14:textId="7654F264">
      <w:pPr>
        <w:spacing w:before="100" w:beforeAutospacing="1" w:after="120" w:line="360" w:lineRule="atLeast"/>
        <w:rPr>
          <w:rFonts w:ascii="Arial" w:hAnsi="Arial" w:eastAsia="Times New Roman" w:cs="Arial"/>
          <w:color w:val="2B2B2B"/>
          <w:sz w:val="28"/>
          <w:szCs w:val="28"/>
        </w:rPr>
      </w:pPr>
      <w:r w:rsidRPr="00303950">
        <w:rPr>
          <w:rFonts w:ascii="Arial" w:hAnsi="Arial" w:eastAsia="Times New Roman" w:cs="Arial"/>
          <w:color w:val="2B2B2B"/>
          <w:sz w:val="28"/>
          <w:szCs w:val="28"/>
        </w:rPr>
        <w:t xml:space="preserve">The third </w:t>
      </w:r>
      <w:r w:rsidRPr="00303950" w:rsidR="005E523B">
        <w:rPr>
          <w:rFonts w:ascii="Arial" w:hAnsi="Arial" w:eastAsia="Times New Roman" w:cs="Arial"/>
          <w:color w:val="2B2B2B"/>
          <w:sz w:val="28"/>
          <w:szCs w:val="28"/>
        </w:rPr>
        <w:t>observation</w:t>
      </w:r>
      <w:r w:rsidRPr="00303950">
        <w:rPr>
          <w:rFonts w:ascii="Arial" w:hAnsi="Arial" w:eastAsia="Times New Roman" w:cs="Arial"/>
          <w:color w:val="2B2B2B"/>
          <w:sz w:val="28"/>
          <w:szCs w:val="28"/>
        </w:rPr>
        <w:t xml:space="preserve"> I made is</w:t>
      </w:r>
      <w:r w:rsidRPr="00303950" w:rsidR="005E523B">
        <w:rPr>
          <w:rFonts w:ascii="Arial" w:hAnsi="Arial" w:eastAsia="Times New Roman" w:cs="Arial"/>
          <w:color w:val="2B2B2B"/>
          <w:sz w:val="28"/>
          <w:szCs w:val="28"/>
        </w:rPr>
        <w:t xml:space="preserve"> with</w:t>
      </w:r>
      <w:r w:rsidRPr="00303950">
        <w:rPr>
          <w:rFonts w:ascii="Arial" w:hAnsi="Arial" w:eastAsia="Times New Roman" w:cs="Arial"/>
          <w:color w:val="2B2B2B"/>
          <w:sz w:val="28"/>
          <w:szCs w:val="28"/>
        </w:rPr>
        <w:t xml:space="preserve"> the highest success rate </w:t>
      </w:r>
      <w:r w:rsidRPr="00303950" w:rsidR="005E523B">
        <w:rPr>
          <w:rFonts w:ascii="Arial" w:hAnsi="Arial" w:eastAsia="Times New Roman" w:cs="Arial"/>
          <w:color w:val="2B2B2B"/>
          <w:sz w:val="28"/>
          <w:szCs w:val="28"/>
        </w:rPr>
        <w:t>which comes up</w:t>
      </w:r>
      <w:r w:rsidRPr="00303950">
        <w:rPr>
          <w:rFonts w:ascii="Arial" w:hAnsi="Arial" w:eastAsia="Times New Roman" w:cs="Arial"/>
          <w:color w:val="2B2B2B"/>
          <w:sz w:val="28"/>
          <w:szCs w:val="28"/>
        </w:rPr>
        <w:t xml:space="preserve"> for the month of July.</w:t>
      </w:r>
    </w:p>
    <w:p w:rsidRPr="00985532" w:rsidR="00303950" w:rsidP="00303950" w:rsidRDefault="00303950" w14:paraId="33E3D227" w14:textId="77777777">
      <w:pPr>
        <w:spacing w:before="100" w:beforeAutospacing="1" w:after="120" w:line="360" w:lineRule="atLeast"/>
        <w:rPr>
          <w:rFonts w:ascii="Arial" w:hAnsi="Arial" w:eastAsia="Times New Roman" w:cs="Arial"/>
          <w:color w:val="2B2B2B"/>
          <w:sz w:val="28"/>
          <w:szCs w:val="28"/>
        </w:rPr>
      </w:pPr>
    </w:p>
    <w:p w:rsidRPr="00303950" w:rsidR="00985532" w:rsidP="00303950" w:rsidRDefault="00985532" w14:paraId="4E974DDC" w14:textId="28DB6641">
      <w:pPr>
        <w:spacing w:before="100" w:beforeAutospacing="1" w:after="120" w:line="360" w:lineRule="atLeast"/>
        <w:rPr>
          <w:rFonts w:ascii="Arial" w:hAnsi="Arial" w:eastAsia="Times New Roman" w:cs="Arial"/>
          <w:b/>
          <w:bCs/>
          <w:color w:val="2B2B2B"/>
          <w:sz w:val="28"/>
          <w:szCs w:val="28"/>
          <w:u w:val="single"/>
        </w:rPr>
      </w:pPr>
      <w:r w:rsidRPr="00985532">
        <w:rPr>
          <w:rFonts w:ascii="Arial" w:hAnsi="Arial" w:eastAsia="Times New Roman" w:cs="Arial"/>
          <w:b/>
          <w:bCs/>
          <w:color w:val="2B2B2B"/>
          <w:sz w:val="28"/>
          <w:szCs w:val="28"/>
          <w:u w:val="single"/>
        </w:rPr>
        <w:t>What are some limitations of this dataset?</w:t>
      </w:r>
    </w:p>
    <w:p w:rsidRPr="00303950" w:rsidR="00985532" w:rsidP="003878AC" w:rsidRDefault="00985532" w14:paraId="7409536C" w14:textId="3DA99193">
      <w:pPr>
        <w:pStyle w:val="ListParagraph"/>
        <w:rPr>
          <w:rFonts w:ascii="Arial" w:hAnsi="Arial" w:eastAsia="Times New Roman" w:cs="Arial"/>
          <w:color w:val="2B2B2B"/>
          <w:sz w:val="28"/>
          <w:szCs w:val="28"/>
        </w:rPr>
      </w:pPr>
    </w:p>
    <w:p w:rsidR="72868411" w:rsidP="72868411" w:rsidRDefault="72868411" w14:paraId="7E94DC71" w14:textId="71A984AA">
      <w:pPr>
        <w:pStyle w:val="NoSpacing"/>
        <w:ind w:left="0" w:right="0"/>
        <w:rPr>
          <w:rFonts w:ascii="Calibri" w:hAnsi="Calibri" w:eastAsia="Calibri" w:cs="Calibri"/>
          <w:sz w:val="22"/>
          <w:szCs w:val="22"/>
        </w:rPr>
      </w:pPr>
    </w:p>
    <w:p w:rsidRPr="00303950" w:rsidR="005E523B" w:rsidP="00303950" w:rsidRDefault="005E523B" w14:paraId="7D33B0FA" w14:textId="1946279D" w14:noSpellErr="1">
      <w:pPr>
        <w:rPr>
          <w:rFonts w:ascii="Arial" w:hAnsi="Arial" w:eastAsia="Times New Roman" w:cs="Arial"/>
          <w:color w:val="2B2B2B"/>
          <w:sz w:val="28"/>
          <w:szCs w:val="28"/>
        </w:rPr>
      </w:pPr>
      <w:bookmarkStart w:name="_Int_p5sz5dkd" w:id="1194257508"/>
      <w:r w:rsidRPr="72868411" w:rsidR="72868411">
        <w:rPr>
          <w:rFonts w:ascii="Arial" w:hAnsi="Arial" w:eastAsia="Times New Roman" w:cs="Arial"/>
          <w:color w:val="2B2B2B"/>
          <w:sz w:val="28"/>
          <w:szCs w:val="28"/>
        </w:rPr>
        <w:t xml:space="preserve">The first limitation </w:t>
      </w:r>
      <w:r w:rsidRPr="72868411" w:rsidR="72868411">
        <w:rPr>
          <w:rFonts w:ascii="Arial" w:hAnsi="Arial" w:eastAsia="Times New Roman" w:cs="Arial"/>
          <w:color w:val="2B2B2B"/>
          <w:sz w:val="28"/>
          <w:szCs w:val="28"/>
        </w:rPr>
        <w:t xml:space="preserve">for this </w:t>
      </w:r>
      <w:r w:rsidRPr="72868411" w:rsidR="72868411">
        <w:rPr>
          <w:rFonts w:ascii="Arial" w:hAnsi="Arial" w:eastAsia="Times New Roman" w:cs="Arial"/>
          <w:color w:val="2B2B2B"/>
          <w:sz w:val="28"/>
          <w:szCs w:val="28"/>
        </w:rPr>
        <w:t>large data</w:t>
      </w:r>
      <w:r w:rsidRPr="72868411" w:rsidR="72868411">
        <w:rPr>
          <w:rFonts w:ascii="Arial" w:hAnsi="Arial" w:eastAsia="Times New Roman" w:cs="Arial"/>
          <w:color w:val="2B2B2B"/>
          <w:sz w:val="28"/>
          <w:szCs w:val="28"/>
        </w:rPr>
        <w:t>set</w:t>
      </w:r>
      <w:r w:rsidRPr="72868411" w:rsidR="72868411">
        <w:rPr>
          <w:rFonts w:ascii="Arial" w:hAnsi="Arial" w:eastAsia="Times New Roman" w:cs="Arial"/>
          <w:color w:val="2B2B2B"/>
          <w:sz w:val="28"/>
          <w:szCs w:val="28"/>
        </w:rPr>
        <w:t xml:space="preserve"> </w:t>
      </w:r>
      <w:r w:rsidRPr="72868411" w:rsidR="72868411">
        <w:rPr>
          <w:rFonts w:ascii="Arial" w:hAnsi="Arial" w:eastAsia="Times New Roman" w:cs="Arial"/>
          <w:color w:val="2B2B2B"/>
          <w:sz w:val="28"/>
          <w:szCs w:val="28"/>
        </w:rPr>
        <w:t>is the initial</w:t>
      </w:r>
      <w:r w:rsidRPr="72868411" w:rsidR="72868411">
        <w:rPr>
          <w:rFonts w:ascii="Arial" w:hAnsi="Arial" w:eastAsia="Times New Roman" w:cs="Arial"/>
          <w:color w:val="2B2B2B"/>
          <w:sz w:val="28"/>
          <w:szCs w:val="28"/>
        </w:rPr>
        <w:t xml:space="preserve"> raw format </w:t>
      </w:r>
      <w:r w:rsidRPr="72868411" w:rsidR="72868411">
        <w:rPr>
          <w:rFonts w:ascii="Arial" w:hAnsi="Arial" w:eastAsia="Times New Roman" w:cs="Arial"/>
          <w:color w:val="2B2B2B"/>
          <w:sz w:val="28"/>
          <w:szCs w:val="28"/>
        </w:rPr>
        <w:t xml:space="preserve">It </w:t>
      </w:r>
      <w:r w:rsidRPr="72868411" w:rsidR="72868411">
        <w:rPr>
          <w:rFonts w:ascii="Arial" w:hAnsi="Arial" w:eastAsia="Times New Roman" w:cs="Arial"/>
          <w:color w:val="2B2B2B"/>
          <w:sz w:val="28"/>
          <w:szCs w:val="28"/>
        </w:rPr>
        <w:t>needs to be cleaned up for better visibility.</w:t>
      </w:r>
      <w:bookmarkEnd w:id="1194257508"/>
      <w:r w:rsidRPr="72868411" w:rsidR="72868411">
        <w:rPr>
          <w:rFonts w:ascii="Arial" w:hAnsi="Arial" w:eastAsia="Times New Roman" w:cs="Arial"/>
          <w:color w:val="2B2B2B"/>
          <w:sz w:val="28"/>
          <w:szCs w:val="28"/>
        </w:rPr>
        <w:t xml:space="preserve"> </w:t>
      </w:r>
      <w:r w:rsidRPr="72868411" w:rsidR="72868411">
        <w:rPr>
          <w:rFonts w:ascii="Arial" w:hAnsi="Arial" w:eastAsia="Times New Roman" w:cs="Arial"/>
          <w:color w:val="2B2B2B"/>
          <w:sz w:val="28"/>
          <w:szCs w:val="28"/>
        </w:rPr>
        <w:t xml:space="preserve">The </w:t>
      </w:r>
      <w:r w:rsidRPr="72868411" w:rsidR="72868411">
        <w:rPr>
          <w:rFonts w:ascii="Arial" w:hAnsi="Arial" w:eastAsia="Times New Roman" w:cs="Arial"/>
          <w:color w:val="2B2B2B"/>
          <w:sz w:val="28"/>
          <w:szCs w:val="28"/>
        </w:rPr>
        <w:t>overall amounts are not clearly mentioned making in difficult to find specific values</w:t>
      </w:r>
      <w:r w:rsidRPr="72868411" w:rsidR="72868411">
        <w:rPr>
          <w:rFonts w:ascii="Arial" w:hAnsi="Arial" w:eastAsia="Times New Roman" w:cs="Arial"/>
          <w:color w:val="2B2B2B"/>
          <w:sz w:val="28"/>
          <w:szCs w:val="28"/>
        </w:rPr>
        <w:t xml:space="preserve"> for conversion without instructions</w:t>
      </w:r>
      <w:r w:rsidRPr="72868411" w:rsidR="72868411">
        <w:rPr>
          <w:rFonts w:ascii="Arial" w:hAnsi="Arial" w:eastAsia="Times New Roman" w:cs="Arial"/>
          <w:color w:val="2B2B2B"/>
          <w:sz w:val="28"/>
          <w:szCs w:val="28"/>
        </w:rPr>
        <w:t>.</w:t>
      </w:r>
    </w:p>
    <w:p w:rsidRPr="00303950" w:rsidR="003878AC" w:rsidP="00303950" w:rsidRDefault="005E523B" w14:paraId="4C7A1D61" w14:textId="0C8DEB29">
      <w:pPr>
        <w:rPr>
          <w:rFonts w:ascii="Arial" w:hAnsi="Arial" w:eastAsia="Times New Roman" w:cs="Arial"/>
          <w:color w:val="2B2B2B"/>
          <w:sz w:val="28"/>
          <w:szCs w:val="28"/>
        </w:rPr>
      </w:pPr>
      <w:r w:rsidRPr="00303950">
        <w:rPr>
          <w:rFonts w:ascii="Arial" w:hAnsi="Arial" w:eastAsia="Times New Roman" w:cs="Arial"/>
          <w:color w:val="2B2B2B"/>
          <w:sz w:val="28"/>
          <w:szCs w:val="28"/>
        </w:rPr>
        <w:t xml:space="preserve">In addition to that we have currency values stated for different countries. We </w:t>
      </w:r>
      <w:r w:rsidRPr="00303950" w:rsidR="003A1975">
        <w:rPr>
          <w:rFonts w:ascii="Arial" w:hAnsi="Arial" w:eastAsia="Times New Roman" w:cs="Arial"/>
          <w:color w:val="2B2B2B"/>
          <w:sz w:val="28"/>
          <w:szCs w:val="28"/>
        </w:rPr>
        <w:t>need to</w:t>
      </w:r>
      <w:r w:rsidRPr="00303950">
        <w:rPr>
          <w:rFonts w:ascii="Arial" w:hAnsi="Arial" w:eastAsia="Times New Roman" w:cs="Arial"/>
          <w:color w:val="2B2B2B"/>
          <w:sz w:val="28"/>
          <w:szCs w:val="28"/>
        </w:rPr>
        <w:t xml:space="preserve"> use </w:t>
      </w:r>
      <w:r w:rsidRPr="00303950" w:rsidR="003A1975">
        <w:rPr>
          <w:rFonts w:ascii="Arial" w:hAnsi="Arial" w:eastAsia="Times New Roman" w:cs="Arial"/>
          <w:color w:val="2B2B2B"/>
          <w:sz w:val="28"/>
          <w:szCs w:val="28"/>
        </w:rPr>
        <w:t>formulas and/or new excel add</w:t>
      </w:r>
      <w:r w:rsidRPr="00303950" w:rsidR="006E0D08">
        <w:rPr>
          <w:rFonts w:ascii="Arial" w:hAnsi="Arial" w:eastAsia="Times New Roman" w:cs="Arial"/>
          <w:color w:val="2B2B2B"/>
          <w:sz w:val="28"/>
          <w:szCs w:val="28"/>
        </w:rPr>
        <w:t>-</w:t>
      </w:r>
      <w:r w:rsidRPr="00303950" w:rsidR="003A1975">
        <w:rPr>
          <w:rFonts w:ascii="Arial" w:hAnsi="Arial" w:eastAsia="Times New Roman" w:cs="Arial"/>
          <w:color w:val="2B2B2B"/>
          <w:sz w:val="28"/>
          <w:szCs w:val="28"/>
        </w:rPr>
        <w:t xml:space="preserve">on tools to calculate or convert all values to any </w:t>
      </w:r>
      <w:r w:rsidRPr="00303950" w:rsidR="006E0D08">
        <w:rPr>
          <w:rFonts w:ascii="Arial" w:hAnsi="Arial" w:eastAsia="Times New Roman" w:cs="Arial"/>
          <w:color w:val="2B2B2B"/>
          <w:sz w:val="28"/>
          <w:szCs w:val="28"/>
        </w:rPr>
        <w:t>single</w:t>
      </w:r>
      <w:r w:rsidRPr="00303950" w:rsidR="003A1975">
        <w:rPr>
          <w:rFonts w:ascii="Arial" w:hAnsi="Arial" w:eastAsia="Times New Roman" w:cs="Arial"/>
          <w:color w:val="2B2B2B"/>
          <w:sz w:val="28"/>
          <w:szCs w:val="28"/>
        </w:rPr>
        <w:t xml:space="preserve"> currency for example United States Dollar. This will give us the</w:t>
      </w:r>
      <w:r w:rsidRPr="00303950" w:rsidR="006E0D08">
        <w:rPr>
          <w:rFonts w:ascii="Arial" w:hAnsi="Arial" w:eastAsia="Times New Roman" w:cs="Arial"/>
          <w:color w:val="2B2B2B"/>
          <w:sz w:val="28"/>
          <w:szCs w:val="28"/>
        </w:rPr>
        <w:t xml:space="preserve"> real</w:t>
      </w:r>
      <w:r w:rsidRPr="00303950" w:rsidR="003A1975">
        <w:rPr>
          <w:rFonts w:ascii="Arial" w:hAnsi="Arial" w:eastAsia="Times New Roman" w:cs="Arial"/>
          <w:color w:val="2B2B2B"/>
          <w:sz w:val="28"/>
          <w:szCs w:val="28"/>
        </w:rPr>
        <w:t xml:space="preserve"> total value of successful,</w:t>
      </w:r>
      <w:r w:rsidRPr="00303950" w:rsidR="006E0D08">
        <w:rPr>
          <w:rFonts w:ascii="Arial" w:hAnsi="Arial" w:eastAsia="Times New Roman" w:cs="Arial"/>
          <w:color w:val="2B2B2B"/>
          <w:sz w:val="28"/>
          <w:szCs w:val="28"/>
        </w:rPr>
        <w:t xml:space="preserve"> </w:t>
      </w:r>
      <w:r w:rsidRPr="00303950" w:rsidR="003A1975">
        <w:rPr>
          <w:rFonts w:ascii="Arial" w:hAnsi="Arial" w:eastAsia="Times New Roman" w:cs="Arial"/>
          <w:color w:val="2B2B2B"/>
          <w:sz w:val="28"/>
          <w:szCs w:val="28"/>
        </w:rPr>
        <w:t>failed, cancelled and live proje</w:t>
      </w:r>
      <w:r w:rsidRPr="00303950" w:rsidR="006E0D08">
        <w:rPr>
          <w:rFonts w:ascii="Arial" w:hAnsi="Arial" w:eastAsia="Times New Roman" w:cs="Arial"/>
          <w:color w:val="2B2B2B"/>
          <w:sz w:val="28"/>
          <w:szCs w:val="28"/>
        </w:rPr>
        <w:t>cts and make refine our search.</w:t>
      </w:r>
    </w:p>
    <w:p w:rsidR="00303950" w:rsidP="00303950" w:rsidRDefault="003878AC" w14:paraId="43364FF0" w14:textId="4601E454">
      <w:pPr>
        <w:rPr>
          <w:rFonts w:ascii="Arial" w:hAnsi="Arial" w:eastAsia="Times New Roman" w:cs="Arial"/>
          <w:color w:val="2B2B2B"/>
          <w:sz w:val="28"/>
          <w:szCs w:val="28"/>
        </w:rPr>
      </w:pPr>
      <w:r w:rsidRPr="00303950">
        <w:rPr>
          <w:rFonts w:ascii="Arial" w:hAnsi="Arial" w:eastAsia="Times New Roman" w:cs="Arial"/>
          <w:color w:val="2B2B2B"/>
          <w:sz w:val="28"/>
          <w:szCs w:val="28"/>
        </w:rPr>
        <w:t>It is difficult to measure overall percentage funded versus success ratio due to so many subcategories within main categories.</w:t>
      </w:r>
    </w:p>
    <w:p w:rsidRPr="00985532" w:rsidR="00303950" w:rsidP="00303950" w:rsidRDefault="00303950" w14:paraId="51A15344" w14:textId="77777777">
      <w:pPr>
        <w:rPr>
          <w:rFonts w:ascii="Arial" w:hAnsi="Arial" w:eastAsia="Times New Roman" w:cs="Arial"/>
          <w:color w:val="2B2B2B"/>
          <w:sz w:val="28"/>
          <w:szCs w:val="28"/>
        </w:rPr>
      </w:pPr>
    </w:p>
    <w:p w:rsidRPr="00985532" w:rsidR="00303950" w:rsidP="00303950" w:rsidRDefault="00985532" w14:paraId="3D075C20" w14:textId="45B93423">
      <w:pPr>
        <w:spacing w:before="100" w:beforeAutospacing="1" w:after="100" w:afterAutospacing="1" w:line="360" w:lineRule="atLeast"/>
        <w:rPr>
          <w:rFonts w:ascii="Arial" w:hAnsi="Arial" w:eastAsia="Times New Roman" w:cs="Arial"/>
          <w:b/>
          <w:bCs/>
          <w:color w:val="2B2B2B"/>
          <w:sz w:val="28"/>
          <w:szCs w:val="28"/>
          <w:u w:val="single"/>
        </w:rPr>
      </w:pPr>
      <w:r w:rsidRPr="00985532">
        <w:rPr>
          <w:rFonts w:ascii="Arial" w:hAnsi="Arial" w:eastAsia="Times New Roman" w:cs="Arial"/>
          <w:b/>
          <w:bCs/>
          <w:color w:val="2B2B2B"/>
          <w:sz w:val="28"/>
          <w:szCs w:val="28"/>
          <w:u w:val="single"/>
        </w:rPr>
        <w:t>What are some other possible tables and/or graphs that we could create, and what additional value would they provide?</w:t>
      </w:r>
    </w:p>
    <w:p w:rsidRPr="00303950" w:rsidR="00764FDC" w:rsidP="003878AC" w:rsidRDefault="003878AC" w14:paraId="2DE5D26E" w14:textId="73A152D6">
      <w:pPr>
        <w:rPr>
          <w:rFonts w:ascii="Arial" w:hAnsi="Arial" w:cs="Arial"/>
          <w:sz w:val="28"/>
          <w:szCs w:val="28"/>
        </w:rPr>
      </w:pPr>
      <w:r w:rsidRPr="00303950">
        <w:rPr>
          <w:rFonts w:ascii="Arial" w:hAnsi="Arial" w:cs="Arial"/>
          <w:sz w:val="28"/>
          <w:szCs w:val="28"/>
        </w:rPr>
        <w:t>I would create</w:t>
      </w:r>
      <w:r w:rsidRPr="00303950" w:rsidR="00303950">
        <w:rPr>
          <w:rFonts w:ascii="Arial" w:hAnsi="Arial" w:cs="Arial"/>
          <w:sz w:val="28"/>
          <w:szCs w:val="28"/>
        </w:rPr>
        <w:t xml:space="preserve"> an additional chart that combines all successful sub-categories. With that, I would add a filter by country and use a formula/excel add on feature to get live currency conversion. This would give us the actual value of any given project in current day versus the rate during the time when project was successfully funded.</w:t>
      </w:r>
    </w:p>
    <w:sectPr w:rsidRPr="00303950" w:rsidR="00764FDC" w:rsidSect="00303950">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p5sz5dkd" int2:invalidationBookmarkName="" int2:hashCode="/PehTNoyqvNKnO" int2:id="wNSKlDto">
      <int2:state int2:type="WordDesignerPullQuotes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A74FF"/>
    <w:multiLevelType w:val="multilevel"/>
    <w:tmpl w:val="5C663D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532"/>
    <w:rsid w:val="00303950"/>
    <w:rsid w:val="003878AC"/>
    <w:rsid w:val="003A1975"/>
    <w:rsid w:val="00405EDA"/>
    <w:rsid w:val="005B4ADB"/>
    <w:rsid w:val="005E523B"/>
    <w:rsid w:val="00673889"/>
    <w:rsid w:val="006E0D08"/>
    <w:rsid w:val="00916227"/>
    <w:rsid w:val="00985532"/>
    <w:rsid w:val="00C92F32"/>
    <w:rsid w:val="00FF005D"/>
    <w:rsid w:val="72868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F555E"/>
  <w15:chartTrackingRefBased/>
  <w15:docId w15:val="{79C73334-A867-4C39-BE1D-D54E91510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85532"/>
    <w:pPr>
      <w:ind w:left="720"/>
      <w:contextualSpacing/>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8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415d310c93df49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Sunny Bhatt</dc:creator>
  <keywords/>
  <dc:description/>
  <lastModifiedBy>Sunny Bhatt</lastModifiedBy>
  <revision>3</revision>
  <dcterms:created xsi:type="dcterms:W3CDTF">2022-06-27T23:40:00.0000000Z</dcterms:created>
  <dcterms:modified xsi:type="dcterms:W3CDTF">2022-07-04T00:46:30.8999963Z</dcterms:modified>
</coreProperties>
</file>