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lang w:bidi="ar-SA"/>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7AA3BDB3" w14:textId="77777777" w:rsidR="0044477D" w:rsidRDefault="0044477D" w:rsidP="0044477D">
      <w:pPr>
        <w:jc w:val="center"/>
        <w:rPr>
          <w:rFonts w:ascii="Georgia" w:eastAsiaTheme="majorEastAsia" w:hAnsi="Georgia"/>
          <w:b/>
          <w:bCs/>
          <w:color w:val="000000"/>
          <w:sz w:val="43"/>
          <w:szCs w:val="43"/>
        </w:rPr>
      </w:pPr>
      <w:r>
        <w:rPr>
          <w:rFonts w:ascii="Georgia" w:eastAsiaTheme="majorEastAsia" w:hAnsi="Georgia"/>
          <w:b/>
          <w:bCs/>
          <w:color w:val="000000"/>
          <w:sz w:val="43"/>
          <w:szCs w:val="43"/>
        </w:rPr>
        <w:t>Computational Visualization Method for Drug Discovery</w:t>
      </w:r>
    </w:p>
    <w:p w14:paraId="41099BFC" w14:textId="296E3BD9"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Dr. Abraham Yosipof</w:t>
      </w:r>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76961313" w14:textId="056FDDA0" w:rsidR="003F21D2" w:rsidRDefault="007F4197" w:rsidP="00111997">
      <w:pPr>
        <w:spacing w:line="276" w:lineRule="auto"/>
        <w:rPr>
          <w:b/>
          <w:bCs/>
          <w:i/>
          <w:iCs/>
          <w:sz w:val="40"/>
          <w:szCs w:val="40"/>
        </w:rPr>
      </w:pPr>
      <w:r>
        <w:rPr>
          <w:b/>
          <w:bCs/>
          <w:i/>
          <w:iCs/>
          <w:sz w:val="40"/>
          <w:szCs w:val="40"/>
        </w:rPr>
        <w:br w:type="page"/>
      </w:r>
    </w:p>
    <w:p w14:paraId="4771175B" w14:textId="747FF102" w:rsidR="003F21D2" w:rsidRPr="007A1597" w:rsidRDefault="003F21D2" w:rsidP="007A1597">
      <w:pPr>
        <w:spacing w:line="360" w:lineRule="auto"/>
        <w:rPr>
          <w:i/>
          <w:iCs/>
          <w:sz w:val="28"/>
          <w:szCs w:val="28"/>
        </w:rPr>
      </w:pPr>
      <w:r w:rsidRPr="007A1597">
        <w:rPr>
          <w:i/>
          <w:iCs/>
          <w:sz w:val="28"/>
          <w:szCs w:val="28"/>
        </w:rPr>
        <w:lastRenderedPageBreak/>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lastRenderedPageBreak/>
        <w:br w:type="page"/>
      </w:r>
    </w:p>
    <w:sdt>
      <w:sdtPr>
        <w:rPr>
          <w:rFonts w:asciiTheme="minorHAnsi" w:eastAsiaTheme="minorEastAsia" w:hAnsiTheme="minorHAnsi" w:cstheme="minorBidi"/>
          <w:b w:val="0"/>
          <w:bCs w:val="0"/>
          <w:caps w:val="0"/>
          <w:spacing w:val="0"/>
          <w:sz w:val="22"/>
          <w:szCs w:val="22"/>
        </w:rPr>
        <w:id w:val="-274329544"/>
        <w:docPartObj>
          <w:docPartGallery w:val="Table of Contents"/>
          <w:docPartUnique/>
        </w:docPartObj>
      </w:sdtPr>
      <w:sdtEndPr>
        <w:rPr>
          <w:noProof/>
        </w:rPr>
      </w:sdtEndPr>
      <w:sdtContent>
        <w:p w14:paraId="007B24B3" w14:textId="77777777" w:rsidR="00A36B03" w:rsidRDefault="00647193" w:rsidP="00A36B03">
          <w:pPr>
            <w:pStyle w:val="TOCHeading"/>
            <w:jc w:val="left"/>
            <w:rPr>
              <w:noProof/>
            </w:rPr>
          </w:pPr>
          <w:r>
            <w:t>Contents</w:t>
          </w:r>
          <w:r>
            <w:fldChar w:fldCharType="begin"/>
          </w:r>
          <w:r>
            <w:instrText xml:space="preserve"> TOC \o "1-3" \h \z \u </w:instrText>
          </w:r>
          <w:r>
            <w:fldChar w:fldCharType="separate"/>
          </w:r>
        </w:p>
        <w:p w14:paraId="0F3B8E25" w14:textId="2D6D67C0" w:rsidR="00A36B03" w:rsidRDefault="00685974" w:rsidP="00A36B03">
          <w:pPr>
            <w:pStyle w:val="TOC1"/>
            <w:rPr>
              <w:rFonts w:asciiTheme="minorHAnsi" w:hAnsiTheme="minorHAnsi" w:cstheme="minorBidi"/>
              <w:b w:val="0"/>
              <w:bCs w:val="0"/>
              <w:caps w:val="0"/>
              <w:noProof/>
              <w:sz w:val="22"/>
              <w:szCs w:val="22"/>
              <w:rtl/>
            </w:rPr>
          </w:pPr>
          <w:hyperlink w:anchor="_Toc496883591" w:history="1">
            <w:r w:rsidR="00A36B03" w:rsidRPr="0087226B">
              <w:rPr>
                <w:rStyle w:val="Hyperlink"/>
                <w:noProof/>
              </w:rPr>
              <w:t>Declaration of Authorship</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ii</w:t>
            </w:r>
            <w:r w:rsidR="00A36B03">
              <w:rPr>
                <w:noProof/>
                <w:webHidden/>
                <w:rtl/>
              </w:rPr>
              <w:fldChar w:fldCharType="end"/>
            </w:r>
          </w:hyperlink>
        </w:p>
        <w:p w14:paraId="7AC8CDDF" w14:textId="32F3C5F0" w:rsidR="00A36B03" w:rsidRDefault="00685974" w:rsidP="00A36B03">
          <w:pPr>
            <w:pStyle w:val="TOC1"/>
            <w:rPr>
              <w:rFonts w:asciiTheme="minorHAnsi" w:hAnsiTheme="minorHAnsi" w:cstheme="minorBidi"/>
              <w:b w:val="0"/>
              <w:bCs w:val="0"/>
              <w:caps w:val="0"/>
              <w:noProof/>
              <w:sz w:val="22"/>
              <w:szCs w:val="22"/>
              <w:rtl/>
            </w:rPr>
          </w:pPr>
          <w:hyperlink w:anchor="_Toc496883592" w:history="1">
            <w:r w:rsidR="00A36B03" w:rsidRPr="0087226B">
              <w:rPr>
                <w:rStyle w:val="Hyperlink"/>
                <w:noProof/>
              </w:rPr>
              <w:t>Abstract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ix</w:t>
            </w:r>
            <w:r w:rsidR="00A36B03">
              <w:rPr>
                <w:noProof/>
                <w:webHidden/>
                <w:rtl/>
              </w:rPr>
              <w:fldChar w:fldCharType="end"/>
            </w:r>
          </w:hyperlink>
        </w:p>
        <w:p w14:paraId="048EE4B4" w14:textId="2EFCDFD9" w:rsidR="00A36B03" w:rsidRDefault="00685974" w:rsidP="00A36B03">
          <w:pPr>
            <w:pStyle w:val="TOC1"/>
            <w:tabs>
              <w:tab w:val="left" w:pos="1540"/>
            </w:tabs>
            <w:rPr>
              <w:rFonts w:asciiTheme="minorHAnsi" w:hAnsiTheme="minorHAnsi" w:cstheme="minorBidi"/>
              <w:b w:val="0"/>
              <w:bCs w:val="0"/>
              <w:caps w:val="0"/>
              <w:noProof/>
              <w:sz w:val="22"/>
              <w:szCs w:val="22"/>
              <w:rtl/>
            </w:rPr>
          </w:pPr>
          <w:hyperlink w:anchor="_Toc496883593" w:history="1">
            <w:r w:rsidR="00A36B03" w:rsidRPr="0087226B">
              <w:rPr>
                <w:rStyle w:val="Hyperlink"/>
                <w:noProof/>
              </w:rPr>
              <w:t>1.</w:t>
            </w:r>
            <w:r w:rsidR="00A36B03">
              <w:rPr>
                <w:rFonts w:asciiTheme="minorHAnsi" w:hAnsiTheme="minorHAnsi" w:cstheme="minorBidi"/>
                <w:b w:val="0"/>
                <w:bCs w:val="0"/>
                <w:caps w:val="0"/>
                <w:noProof/>
                <w:sz w:val="22"/>
                <w:szCs w:val="22"/>
              </w:rPr>
              <w:t xml:space="preserve"> </w:t>
            </w:r>
            <w:r w:rsidR="00A36B03" w:rsidRPr="0087226B">
              <w:rPr>
                <w:rStyle w:val="Hyperlink"/>
                <w:noProof/>
              </w:rPr>
              <w:t>Introduction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w:t>
            </w:r>
            <w:r w:rsidR="00A36B03">
              <w:rPr>
                <w:noProof/>
                <w:webHidden/>
                <w:rtl/>
              </w:rPr>
              <w:fldChar w:fldCharType="end"/>
            </w:r>
          </w:hyperlink>
        </w:p>
        <w:p w14:paraId="78E892D9" w14:textId="28E421C6" w:rsidR="00A36B03" w:rsidRDefault="00685974" w:rsidP="00A36B03">
          <w:pPr>
            <w:pStyle w:val="TOC2"/>
            <w:tabs>
              <w:tab w:val="left" w:pos="1100"/>
              <w:tab w:val="right" w:leader="dot" w:pos="8296"/>
            </w:tabs>
            <w:bidi w:val="0"/>
            <w:rPr>
              <w:rFonts w:cstheme="minorBidi"/>
              <w:b w:val="0"/>
              <w:bCs w:val="0"/>
              <w:noProof/>
              <w:sz w:val="22"/>
              <w:szCs w:val="22"/>
              <w:rtl/>
            </w:rPr>
          </w:pPr>
          <w:hyperlink w:anchor="_Toc496883594" w:history="1">
            <w:r w:rsidR="00A36B03" w:rsidRPr="0087226B">
              <w:rPr>
                <w:rStyle w:val="Hyperlink"/>
                <w:noProof/>
              </w:rPr>
              <w:t>1.1.</w:t>
            </w:r>
            <w:r w:rsidR="00A36B03">
              <w:rPr>
                <w:rFonts w:cstheme="minorBidi"/>
                <w:b w:val="0"/>
                <w:bCs w:val="0"/>
                <w:noProof/>
                <w:sz w:val="22"/>
                <w:szCs w:val="22"/>
              </w:rPr>
              <w:t xml:space="preserve"> </w:t>
            </w:r>
            <w:r w:rsidR="00A36B03" w:rsidRPr="0087226B">
              <w:rPr>
                <w:rStyle w:val="Hyperlink"/>
                <w:noProof/>
              </w:rPr>
              <w:t>Motivation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w:t>
            </w:r>
            <w:r w:rsidR="00A36B03">
              <w:rPr>
                <w:noProof/>
                <w:webHidden/>
                <w:rtl/>
              </w:rPr>
              <w:fldChar w:fldCharType="end"/>
            </w:r>
          </w:hyperlink>
        </w:p>
        <w:p w14:paraId="0D567749" w14:textId="701D6E01" w:rsidR="00A36B03" w:rsidRDefault="00685974" w:rsidP="00A36B03">
          <w:pPr>
            <w:pStyle w:val="TOC2"/>
            <w:tabs>
              <w:tab w:val="left" w:pos="1716"/>
              <w:tab w:val="right" w:leader="dot" w:pos="8296"/>
            </w:tabs>
            <w:bidi w:val="0"/>
            <w:rPr>
              <w:rFonts w:cstheme="minorBidi"/>
              <w:b w:val="0"/>
              <w:bCs w:val="0"/>
              <w:noProof/>
              <w:sz w:val="22"/>
              <w:szCs w:val="22"/>
              <w:rtl/>
            </w:rPr>
          </w:pPr>
          <w:hyperlink w:anchor="_Toc496883595" w:history="1">
            <w:r w:rsidR="00A36B03" w:rsidRPr="0087226B">
              <w:rPr>
                <w:rStyle w:val="Hyperlink"/>
                <w:noProof/>
              </w:rPr>
              <w:t>1.2.</w:t>
            </w:r>
            <w:r w:rsidR="00A36B03">
              <w:rPr>
                <w:rFonts w:cstheme="minorBidi"/>
                <w:b w:val="0"/>
                <w:bCs w:val="0"/>
                <w:noProof/>
                <w:sz w:val="22"/>
                <w:szCs w:val="22"/>
              </w:rPr>
              <w:t xml:space="preserve"> </w:t>
            </w:r>
            <w:r w:rsidR="00A36B03" w:rsidRPr="0087226B">
              <w:rPr>
                <w:rStyle w:val="Hyperlink"/>
                <w:noProof/>
              </w:rPr>
              <w:t>Research Hypothesis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w:t>
            </w:r>
            <w:r w:rsidR="00A36B03">
              <w:rPr>
                <w:noProof/>
                <w:webHidden/>
                <w:rtl/>
              </w:rPr>
              <w:fldChar w:fldCharType="end"/>
            </w:r>
          </w:hyperlink>
        </w:p>
        <w:p w14:paraId="492AE716" w14:textId="31DC86AB" w:rsidR="00A36B03" w:rsidRDefault="00685974" w:rsidP="00A36B03">
          <w:pPr>
            <w:pStyle w:val="TOC2"/>
            <w:tabs>
              <w:tab w:val="left" w:pos="1666"/>
              <w:tab w:val="right" w:leader="dot" w:pos="8296"/>
            </w:tabs>
            <w:bidi w:val="0"/>
            <w:rPr>
              <w:rFonts w:cstheme="minorBidi"/>
              <w:b w:val="0"/>
              <w:bCs w:val="0"/>
              <w:noProof/>
              <w:sz w:val="22"/>
              <w:szCs w:val="22"/>
              <w:rtl/>
            </w:rPr>
          </w:pPr>
          <w:hyperlink w:anchor="_Toc496883596" w:history="1">
            <w:r w:rsidR="00A36B03" w:rsidRPr="0087226B">
              <w:rPr>
                <w:rStyle w:val="Hyperlink"/>
                <w:noProof/>
              </w:rPr>
              <w:t>1.3.</w:t>
            </w:r>
            <w:r w:rsidR="00A36B03">
              <w:rPr>
                <w:rFonts w:cstheme="minorBidi"/>
                <w:b w:val="0"/>
                <w:bCs w:val="0"/>
                <w:noProof/>
                <w:sz w:val="22"/>
                <w:szCs w:val="22"/>
              </w:rPr>
              <w:t xml:space="preserve"> </w:t>
            </w:r>
            <w:r w:rsidR="00A36B03" w:rsidRPr="0087226B">
              <w:rPr>
                <w:rStyle w:val="Hyperlink"/>
                <w:noProof/>
              </w:rPr>
              <w:t>Research Objectives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w:t>
            </w:r>
            <w:r w:rsidR="00A36B03">
              <w:rPr>
                <w:noProof/>
                <w:webHidden/>
                <w:rtl/>
              </w:rPr>
              <w:fldChar w:fldCharType="end"/>
            </w:r>
          </w:hyperlink>
        </w:p>
        <w:p w14:paraId="0DF02058" w14:textId="1B7D0DD4" w:rsidR="00A36B03" w:rsidRDefault="00685974" w:rsidP="00A36B03">
          <w:pPr>
            <w:pStyle w:val="TOC2"/>
            <w:tabs>
              <w:tab w:val="left" w:pos="1100"/>
              <w:tab w:val="right" w:leader="dot" w:pos="8296"/>
            </w:tabs>
            <w:bidi w:val="0"/>
            <w:rPr>
              <w:rFonts w:cstheme="minorBidi"/>
              <w:b w:val="0"/>
              <w:bCs w:val="0"/>
              <w:noProof/>
              <w:sz w:val="22"/>
              <w:szCs w:val="22"/>
              <w:rtl/>
            </w:rPr>
          </w:pPr>
          <w:hyperlink w:anchor="_Toc496883597" w:history="1">
            <w:r w:rsidR="00A36B03" w:rsidRPr="0087226B">
              <w:rPr>
                <w:rStyle w:val="Hyperlink"/>
                <w:noProof/>
              </w:rPr>
              <w:t>1.4.</w:t>
            </w:r>
            <w:r w:rsidR="00A36B03">
              <w:rPr>
                <w:rFonts w:cstheme="minorBidi"/>
                <w:b w:val="0"/>
                <w:bCs w:val="0"/>
                <w:noProof/>
                <w:sz w:val="22"/>
                <w:szCs w:val="22"/>
              </w:rPr>
              <w:t xml:space="preserve"> </w:t>
            </w:r>
            <w:r w:rsidR="00A36B03" w:rsidRPr="0087226B">
              <w:rPr>
                <w:rStyle w:val="Hyperlink"/>
                <w:noProof/>
              </w:rPr>
              <w:t>Application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w:t>
            </w:r>
            <w:r w:rsidR="00A36B03">
              <w:rPr>
                <w:noProof/>
                <w:webHidden/>
                <w:rtl/>
              </w:rPr>
              <w:fldChar w:fldCharType="end"/>
            </w:r>
          </w:hyperlink>
        </w:p>
        <w:p w14:paraId="50159248" w14:textId="31522441" w:rsidR="00A36B03" w:rsidRDefault="00685974" w:rsidP="00A36B03">
          <w:pPr>
            <w:pStyle w:val="TOC1"/>
            <w:tabs>
              <w:tab w:val="left" w:pos="1946"/>
            </w:tabs>
            <w:rPr>
              <w:rFonts w:asciiTheme="minorHAnsi" w:hAnsiTheme="minorHAnsi" w:cstheme="minorBidi"/>
              <w:b w:val="0"/>
              <w:bCs w:val="0"/>
              <w:caps w:val="0"/>
              <w:noProof/>
              <w:sz w:val="22"/>
              <w:szCs w:val="22"/>
              <w:rtl/>
            </w:rPr>
          </w:pPr>
          <w:hyperlink w:anchor="_Toc496883598" w:history="1">
            <w:r w:rsidR="00A36B03" w:rsidRPr="0087226B">
              <w:rPr>
                <w:rStyle w:val="Hyperlink"/>
                <w:noProof/>
              </w:rPr>
              <w:t>2.</w:t>
            </w:r>
            <w:r w:rsidR="00A36B03">
              <w:rPr>
                <w:rFonts w:asciiTheme="minorHAnsi" w:hAnsiTheme="minorHAnsi" w:cstheme="minorBidi"/>
                <w:b w:val="0"/>
                <w:bCs w:val="0"/>
                <w:caps w:val="0"/>
                <w:noProof/>
                <w:sz w:val="22"/>
                <w:szCs w:val="22"/>
              </w:rPr>
              <w:t xml:space="preserve"> </w:t>
            </w:r>
            <w:r w:rsidR="00A36B03" w:rsidRPr="0087226B">
              <w:rPr>
                <w:rStyle w:val="Hyperlink"/>
                <w:noProof/>
              </w:rPr>
              <w:t>Literature review</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w:t>
            </w:r>
            <w:r w:rsidR="00A36B03">
              <w:rPr>
                <w:noProof/>
                <w:webHidden/>
                <w:rtl/>
              </w:rPr>
              <w:fldChar w:fldCharType="end"/>
            </w:r>
          </w:hyperlink>
        </w:p>
        <w:p w14:paraId="6699A47A" w14:textId="0456EF45" w:rsidR="00A36B03" w:rsidRDefault="00685974" w:rsidP="00A36B03">
          <w:pPr>
            <w:pStyle w:val="TOC2"/>
            <w:tabs>
              <w:tab w:val="left" w:pos="2940"/>
              <w:tab w:val="right" w:leader="dot" w:pos="8296"/>
            </w:tabs>
            <w:bidi w:val="0"/>
            <w:rPr>
              <w:rFonts w:cstheme="minorBidi"/>
              <w:b w:val="0"/>
              <w:bCs w:val="0"/>
              <w:noProof/>
              <w:sz w:val="22"/>
              <w:szCs w:val="22"/>
              <w:rtl/>
            </w:rPr>
          </w:pPr>
          <w:hyperlink w:anchor="_Toc496883599" w:history="1">
            <w:r w:rsidR="00A36B03" w:rsidRPr="0087226B">
              <w:rPr>
                <w:rStyle w:val="Hyperlink"/>
                <w:noProof/>
              </w:rPr>
              <w:t>2.1.</w:t>
            </w:r>
            <w:r w:rsidR="00A36B03">
              <w:rPr>
                <w:rFonts w:cstheme="minorBidi"/>
                <w:b w:val="0"/>
                <w:bCs w:val="0"/>
                <w:noProof/>
                <w:sz w:val="22"/>
                <w:szCs w:val="22"/>
              </w:rPr>
              <w:t xml:space="preserve"> </w:t>
            </w:r>
            <w:r w:rsidR="00A36B03" w:rsidRPr="0087226B">
              <w:rPr>
                <w:rStyle w:val="Hyperlink"/>
                <w:noProof/>
              </w:rPr>
              <w:t>Pharmaceutical Research Challenge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w:t>
            </w:r>
            <w:r w:rsidR="00A36B03">
              <w:rPr>
                <w:noProof/>
                <w:webHidden/>
                <w:rtl/>
              </w:rPr>
              <w:fldChar w:fldCharType="end"/>
            </w:r>
          </w:hyperlink>
        </w:p>
        <w:p w14:paraId="2F47D1BC" w14:textId="43834842" w:rsidR="00A36B03" w:rsidRDefault="00685974" w:rsidP="00A36B03">
          <w:pPr>
            <w:pStyle w:val="TOC2"/>
            <w:tabs>
              <w:tab w:val="left" w:pos="3808"/>
              <w:tab w:val="right" w:leader="dot" w:pos="8296"/>
            </w:tabs>
            <w:bidi w:val="0"/>
            <w:rPr>
              <w:rFonts w:cstheme="minorBidi"/>
              <w:b w:val="0"/>
              <w:bCs w:val="0"/>
              <w:noProof/>
              <w:sz w:val="22"/>
              <w:szCs w:val="22"/>
              <w:rtl/>
            </w:rPr>
          </w:pPr>
          <w:hyperlink w:anchor="_Toc496883600" w:history="1">
            <w:r w:rsidR="00A36B03" w:rsidRPr="0087226B">
              <w:rPr>
                <w:rStyle w:val="Hyperlink"/>
                <w:noProof/>
              </w:rPr>
              <w:t>2.2.</w:t>
            </w:r>
            <w:r w:rsidR="00A36B03">
              <w:rPr>
                <w:rFonts w:cstheme="minorBidi"/>
                <w:b w:val="0"/>
                <w:bCs w:val="0"/>
                <w:noProof/>
                <w:sz w:val="22"/>
                <w:szCs w:val="22"/>
              </w:rPr>
              <w:t xml:space="preserve"> </w:t>
            </w:r>
            <w:r w:rsidR="00A36B03" w:rsidRPr="0087226B">
              <w:rPr>
                <w:rStyle w:val="Hyperlink"/>
                <w:noProof/>
              </w:rPr>
              <w:t>Machine Learning in Pharmaceutical Research</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7</w:t>
            </w:r>
            <w:r w:rsidR="00A36B03">
              <w:rPr>
                <w:noProof/>
                <w:webHidden/>
                <w:rtl/>
              </w:rPr>
              <w:fldChar w:fldCharType="end"/>
            </w:r>
          </w:hyperlink>
        </w:p>
        <w:p w14:paraId="7145E4F9" w14:textId="77BB5FFA" w:rsidR="00A36B03" w:rsidRDefault="00685974" w:rsidP="00A36B03">
          <w:pPr>
            <w:pStyle w:val="TOC2"/>
            <w:tabs>
              <w:tab w:val="left" w:pos="660"/>
              <w:tab w:val="right" w:leader="dot" w:pos="8296"/>
            </w:tabs>
            <w:bidi w:val="0"/>
            <w:rPr>
              <w:rFonts w:cstheme="minorBidi"/>
              <w:b w:val="0"/>
              <w:bCs w:val="0"/>
              <w:noProof/>
              <w:sz w:val="22"/>
              <w:szCs w:val="22"/>
              <w:rtl/>
            </w:rPr>
          </w:pPr>
          <w:hyperlink w:anchor="_Toc496883601" w:history="1">
            <w:r w:rsidR="00A36B03" w:rsidRPr="0087226B">
              <w:rPr>
                <w:rStyle w:val="Hyperlink"/>
                <w:noProof/>
              </w:rPr>
              <w:t>2.3.</w:t>
            </w:r>
            <w:r w:rsidR="00A36B03">
              <w:rPr>
                <w:rFonts w:cstheme="minorBidi"/>
                <w:b w:val="0"/>
                <w:bCs w:val="0"/>
                <w:noProof/>
                <w:sz w:val="22"/>
                <w:szCs w:val="22"/>
              </w:rPr>
              <w:t xml:space="preserve"> </w:t>
            </w:r>
            <w:r w:rsidR="00A36B03" w:rsidRPr="0087226B">
              <w:rPr>
                <w:rStyle w:val="Hyperlink"/>
                <w:noProof/>
              </w:rPr>
              <w:t>GPCRs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8</w:t>
            </w:r>
            <w:r w:rsidR="00A36B03">
              <w:rPr>
                <w:noProof/>
                <w:webHidden/>
                <w:rtl/>
              </w:rPr>
              <w:fldChar w:fldCharType="end"/>
            </w:r>
          </w:hyperlink>
        </w:p>
        <w:p w14:paraId="216E0FD5" w14:textId="2F176EEA" w:rsidR="00A36B03" w:rsidRDefault="00685974" w:rsidP="00A36B03">
          <w:pPr>
            <w:pStyle w:val="TOC1"/>
            <w:tabs>
              <w:tab w:val="left" w:pos="3766"/>
            </w:tabs>
            <w:rPr>
              <w:rFonts w:asciiTheme="minorHAnsi" w:hAnsiTheme="minorHAnsi" w:cstheme="minorBidi"/>
              <w:b w:val="0"/>
              <w:bCs w:val="0"/>
              <w:caps w:val="0"/>
              <w:noProof/>
              <w:sz w:val="22"/>
              <w:szCs w:val="22"/>
              <w:rtl/>
            </w:rPr>
          </w:pPr>
          <w:hyperlink w:anchor="_Toc496883602" w:history="1">
            <w:r w:rsidR="00A36B03">
              <w:rPr>
                <w:rStyle w:val="Hyperlink"/>
                <w:noProof/>
              </w:rPr>
              <w:t xml:space="preserve">3 </w:t>
            </w:r>
            <w:r w:rsidR="00A36B03">
              <w:rPr>
                <w:rFonts w:asciiTheme="minorHAnsi" w:hAnsiTheme="minorHAnsi" w:cstheme="minorBidi"/>
                <w:b w:val="0"/>
                <w:bCs w:val="0"/>
                <w:caps w:val="0"/>
                <w:noProof/>
                <w:sz w:val="22"/>
                <w:szCs w:val="22"/>
              </w:rPr>
              <w:t xml:space="preserve"> </w:t>
            </w:r>
            <w:r w:rsidR="00A36B03" w:rsidRPr="0087226B">
              <w:rPr>
                <w:rStyle w:val="Hyperlink"/>
                <w:noProof/>
              </w:rPr>
              <w:t>Systems Engineering Point of view</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9</w:t>
            </w:r>
            <w:r w:rsidR="00A36B03">
              <w:rPr>
                <w:noProof/>
                <w:webHidden/>
                <w:rtl/>
              </w:rPr>
              <w:fldChar w:fldCharType="end"/>
            </w:r>
          </w:hyperlink>
        </w:p>
        <w:p w14:paraId="16621D19" w14:textId="6F4E9D9D" w:rsidR="00A36B03" w:rsidRDefault="00685974" w:rsidP="00A36B03">
          <w:pPr>
            <w:pStyle w:val="TOC2"/>
            <w:tabs>
              <w:tab w:val="left" w:pos="1320"/>
              <w:tab w:val="right" w:leader="dot" w:pos="8296"/>
            </w:tabs>
            <w:bidi w:val="0"/>
            <w:rPr>
              <w:rFonts w:cstheme="minorBidi"/>
              <w:b w:val="0"/>
              <w:bCs w:val="0"/>
              <w:noProof/>
              <w:sz w:val="22"/>
              <w:szCs w:val="22"/>
              <w:rtl/>
            </w:rPr>
          </w:pPr>
          <w:hyperlink w:anchor="_Toc496883603" w:history="1">
            <w:r w:rsidR="00A36B03" w:rsidRPr="0087226B">
              <w:rPr>
                <w:rStyle w:val="Hyperlink"/>
                <w:noProof/>
              </w:rPr>
              <w:t>3.1.</w:t>
            </w:r>
            <w:r w:rsidR="00A36B03">
              <w:rPr>
                <w:rFonts w:cstheme="minorBidi"/>
                <w:b w:val="0"/>
                <w:bCs w:val="0"/>
                <w:noProof/>
                <w:sz w:val="22"/>
                <w:szCs w:val="22"/>
              </w:rPr>
              <w:t xml:space="preserve"> </w:t>
            </w:r>
            <w:r w:rsidR="00A36B03" w:rsidRPr="0087226B">
              <w:rPr>
                <w:rStyle w:val="Hyperlink"/>
                <w:noProof/>
              </w:rPr>
              <w:t>Needs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9</w:t>
            </w:r>
            <w:r w:rsidR="00A36B03">
              <w:rPr>
                <w:noProof/>
                <w:webHidden/>
                <w:rtl/>
              </w:rPr>
              <w:fldChar w:fldCharType="end"/>
            </w:r>
          </w:hyperlink>
        </w:p>
        <w:p w14:paraId="4D02FCD5" w14:textId="746EECD5" w:rsidR="00A36B03" w:rsidRDefault="00685974" w:rsidP="00A36B03">
          <w:pPr>
            <w:pStyle w:val="TOC2"/>
            <w:tabs>
              <w:tab w:val="left" w:pos="1678"/>
              <w:tab w:val="right" w:leader="dot" w:pos="8296"/>
            </w:tabs>
            <w:bidi w:val="0"/>
            <w:rPr>
              <w:rFonts w:cstheme="minorBidi"/>
              <w:b w:val="0"/>
              <w:bCs w:val="0"/>
              <w:noProof/>
              <w:sz w:val="22"/>
              <w:szCs w:val="22"/>
              <w:rtl/>
            </w:rPr>
          </w:pPr>
          <w:hyperlink w:anchor="_Toc496883604" w:history="1">
            <w:r w:rsidR="00A36B03" w:rsidRPr="0087226B">
              <w:rPr>
                <w:rStyle w:val="Hyperlink"/>
                <w:noProof/>
              </w:rPr>
              <w:t>3.2.</w:t>
            </w:r>
            <w:r w:rsidR="00A36B03">
              <w:rPr>
                <w:rFonts w:cstheme="minorBidi"/>
                <w:b w:val="0"/>
                <w:bCs w:val="0"/>
                <w:noProof/>
                <w:sz w:val="22"/>
                <w:szCs w:val="22"/>
              </w:rPr>
              <w:t xml:space="preserve"> </w:t>
            </w:r>
            <w:r w:rsidR="00A36B03" w:rsidRPr="0087226B">
              <w:rPr>
                <w:rStyle w:val="Hyperlink"/>
                <w:noProof/>
              </w:rPr>
              <w:t>Concept Exploration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06AA4C6D" w14:textId="08EBEDFB" w:rsidR="00A36B03" w:rsidRDefault="00685974" w:rsidP="00A36B03">
          <w:pPr>
            <w:pStyle w:val="TOC2"/>
            <w:tabs>
              <w:tab w:val="left" w:pos="1550"/>
              <w:tab w:val="right" w:leader="dot" w:pos="8296"/>
            </w:tabs>
            <w:bidi w:val="0"/>
            <w:rPr>
              <w:rFonts w:cstheme="minorBidi"/>
              <w:b w:val="0"/>
              <w:bCs w:val="0"/>
              <w:noProof/>
              <w:sz w:val="22"/>
              <w:szCs w:val="22"/>
              <w:rtl/>
            </w:rPr>
          </w:pPr>
          <w:hyperlink w:anchor="_Toc496883605" w:history="1">
            <w:r w:rsidR="00A36B03" w:rsidRPr="0087226B">
              <w:rPr>
                <w:rStyle w:val="Hyperlink"/>
                <w:noProof/>
              </w:rPr>
              <w:t>3.3.</w:t>
            </w:r>
            <w:r w:rsidR="00A36B03">
              <w:rPr>
                <w:rFonts w:cstheme="minorBidi"/>
                <w:b w:val="0"/>
                <w:bCs w:val="0"/>
                <w:noProof/>
                <w:sz w:val="22"/>
                <w:szCs w:val="22"/>
              </w:rPr>
              <w:t xml:space="preserve"> </w:t>
            </w:r>
            <w:r w:rsidR="00A36B03" w:rsidRPr="0087226B">
              <w:rPr>
                <w:rStyle w:val="Hyperlink"/>
                <w:noProof/>
              </w:rPr>
              <w:t>Concept Definition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4E42AB4B" w14:textId="75D3F1F4" w:rsidR="00A36B03" w:rsidRDefault="00685974" w:rsidP="00A36B03">
          <w:pPr>
            <w:pStyle w:val="TOC2"/>
            <w:tabs>
              <w:tab w:val="left" w:pos="1986"/>
              <w:tab w:val="right" w:leader="dot" w:pos="8296"/>
            </w:tabs>
            <w:bidi w:val="0"/>
            <w:rPr>
              <w:rFonts w:cstheme="minorBidi"/>
              <w:b w:val="0"/>
              <w:bCs w:val="0"/>
              <w:noProof/>
              <w:sz w:val="22"/>
              <w:szCs w:val="22"/>
              <w:rtl/>
            </w:rPr>
          </w:pPr>
          <w:hyperlink w:anchor="_Toc496883606" w:history="1">
            <w:r w:rsidR="00A36B03" w:rsidRPr="0087226B">
              <w:rPr>
                <w:rStyle w:val="Hyperlink"/>
                <w:noProof/>
              </w:rPr>
              <w:t>3.4.</w:t>
            </w:r>
            <w:r w:rsidR="00A36B03">
              <w:rPr>
                <w:rFonts w:cstheme="minorBidi"/>
                <w:b w:val="0"/>
                <w:bCs w:val="0"/>
                <w:noProof/>
                <w:sz w:val="22"/>
                <w:szCs w:val="22"/>
              </w:rPr>
              <w:t xml:space="preserve"> </w:t>
            </w:r>
            <w:r w:rsidR="00A36B03" w:rsidRPr="0087226B">
              <w:rPr>
                <w:rStyle w:val="Hyperlink"/>
                <w:noProof/>
              </w:rPr>
              <w:t>Advanced Development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6EB230D6" w14:textId="20403789" w:rsidR="00A36B03" w:rsidRDefault="00685974" w:rsidP="00A36B03">
          <w:pPr>
            <w:pStyle w:val="TOC2"/>
            <w:tabs>
              <w:tab w:val="left" w:pos="1577"/>
              <w:tab w:val="right" w:leader="dot" w:pos="8296"/>
            </w:tabs>
            <w:bidi w:val="0"/>
            <w:rPr>
              <w:rFonts w:cstheme="minorBidi"/>
              <w:b w:val="0"/>
              <w:bCs w:val="0"/>
              <w:noProof/>
              <w:sz w:val="22"/>
              <w:szCs w:val="22"/>
              <w:rtl/>
            </w:rPr>
          </w:pPr>
          <w:hyperlink w:anchor="_Toc496883607" w:history="1">
            <w:r w:rsidR="00A36B03" w:rsidRPr="0087226B">
              <w:rPr>
                <w:rStyle w:val="Hyperlink"/>
                <w:noProof/>
              </w:rPr>
              <w:t>3.5.</w:t>
            </w:r>
            <w:r w:rsidR="00A36B03">
              <w:rPr>
                <w:rFonts w:cstheme="minorBidi"/>
                <w:b w:val="0"/>
                <w:bCs w:val="0"/>
                <w:noProof/>
                <w:sz w:val="22"/>
                <w:szCs w:val="22"/>
              </w:rPr>
              <w:t xml:space="preserve"> </w:t>
            </w:r>
            <w:r w:rsidR="00A36B03" w:rsidRPr="0087226B">
              <w:rPr>
                <w:rStyle w:val="Hyperlink"/>
                <w:noProof/>
              </w:rPr>
              <w:t>Engineering Design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450884B8" w14:textId="2A46F12C" w:rsidR="00A36B03" w:rsidRDefault="00685974" w:rsidP="00A36B03">
          <w:pPr>
            <w:pStyle w:val="TOC2"/>
            <w:tabs>
              <w:tab w:val="left" w:pos="2206"/>
              <w:tab w:val="right" w:leader="dot" w:pos="8296"/>
            </w:tabs>
            <w:bidi w:val="0"/>
            <w:rPr>
              <w:rFonts w:cstheme="minorBidi"/>
              <w:b w:val="0"/>
              <w:bCs w:val="0"/>
              <w:noProof/>
              <w:sz w:val="22"/>
              <w:szCs w:val="22"/>
              <w:rtl/>
            </w:rPr>
          </w:pPr>
          <w:hyperlink w:anchor="_Toc496883608" w:history="1">
            <w:r w:rsidR="00A36B03" w:rsidRPr="0087226B">
              <w:rPr>
                <w:rStyle w:val="Hyperlink"/>
                <w:noProof/>
              </w:rPr>
              <w:t>3.6.</w:t>
            </w:r>
            <w:r w:rsidR="00A36B03">
              <w:rPr>
                <w:rFonts w:cstheme="minorBidi"/>
                <w:b w:val="0"/>
                <w:bCs w:val="0"/>
                <w:noProof/>
                <w:sz w:val="22"/>
                <w:szCs w:val="22"/>
              </w:rPr>
              <w:t xml:space="preserve"> </w:t>
            </w:r>
            <w:r w:rsidR="00A36B03" w:rsidRPr="0087226B">
              <w:rPr>
                <w:rStyle w:val="Hyperlink"/>
                <w:noProof/>
              </w:rPr>
              <w:t>Integration and Evaluation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72D84DCC" w14:textId="3010CAF6" w:rsidR="00A36B03" w:rsidRDefault="00685974" w:rsidP="00A36B03">
          <w:pPr>
            <w:pStyle w:val="TOC2"/>
            <w:tabs>
              <w:tab w:val="left" w:pos="1100"/>
              <w:tab w:val="right" w:leader="dot" w:pos="8296"/>
            </w:tabs>
            <w:bidi w:val="0"/>
            <w:rPr>
              <w:rFonts w:cstheme="minorBidi"/>
              <w:b w:val="0"/>
              <w:bCs w:val="0"/>
              <w:noProof/>
              <w:sz w:val="22"/>
              <w:szCs w:val="22"/>
              <w:rtl/>
            </w:rPr>
          </w:pPr>
          <w:hyperlink w:anchor="_Toc496883609" w:history="1">
            <w:r w:rsidR="00A36B03" w:rsidRPr="0087226B">
              <w:rPr>
                <w:rStyle w:val="Hyperlink"/>
                <w:noProof/>
              </w:rPr>
              <w:t>3.7.</w:t>
            </w:r>
            <w:r w:rsidR="00A36B03">
              <w:rPr>
                <w:rFonts w:cstheme="minorBidi"/>
                <w:b w:val="0"/>
                <w:bCs w:val="0"/>
                <w:noProof/>
                <w:sz w:val="22"/>
                <w:szCs w:val="22"/>
              </w:rPr>
              <w:t xml:space="preserve"> </w:t>
            </w:r>
            <w:r w:rsidR="00A36B03" w:rsidRPr="0087226B">
              <w:rPr>
                <w:rStyle w:val="Hyperlink"/>
                <w:noProof/>
              </w:rPr>
              <w:t>Production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6F2D8BD5" w14:textId="33F56B11" w:rsidR="00A36B03" w:rsidRDefault="00685974" w:rsidP="00A36B03">
          <w:pPr>
            <w:pStyle w:val="TOC2"/>
            <w:tabs>
              <w:tab w:val="left" w:pos="1989"/>
              <w:tab w:val="right" w:leader="dot" w:pos="8296"/>
            </w:tabs>
            <w:bidi w:val="0"/>
            <w:rPr>
              <w:rFonts w:cstheme="minorBidi"/>
              <w:b w:val="0"/>
              <w:bCs w:val="0"/>
              <w:noProof/>
              <w:sz w:val="22"/>
              <w:szCs w:val="22"/>
              <w:rtl/>
            </w:rPr>
          </w:pPr>
          <w:hyperlink w:anchor="_Toc496883610" w:history="1">
            <w:r w:rsidR="00A36B03" w:rsidRPr="0087226B">
              <w:rPr>
                <w:rStyle w:val="Hyperlink"/>
                <w:noProof/>
              </w:rPr>
              <w:t>3.8.</w:t>
            </w:r>
            <w:r w:rsidR="00A36B03">
              <w:rPr>
                <w:rFonts w:cstheme="minorBidi"/>
                <w:b w:val="0"/>
                <w:bCs w:val="0"/>
                <w:noProof/>
                <w:sz w:val="22"/>
                <w:szCs w:val="22"/>
              </w:rPr>
              <w:t xml:space="preserve"> </w:t>
            </w:r>
            <w:r w:rsidR="00A36B03" w:rsidRPr="0087226B">
              <w:rPr>
                <w:rStyle w:val="Hyperlink"/>
                <w:noProof/>
              </w:rPr>
              <w:t>Operations and Support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415A6CFB" w14:textId="08D2C3A1" w:rsidR="00A36B03" w:rsidRDefault="00685974" w:rsidP="00A36B03">
          <w:pPr>
            <w:pStyle w:val="TOC1"/>
            <w:tabs>
              <w:tab w:val="left" w:pos="1540"/>
            </w:tabs>
            <w:rPr>
              <w:rFonts w:asciiTheme="minorHAnsi" w:hAnsiTheme="minorHAnsi" w:cstheme="minorBidi"/>
              <w:b w:val="0"/>
              <w:bCs w:val="0"/>
              <w:caps w:val="0"/>
              <w:noProof/>
              <w:sz w:val="22"/>
              <w:szCs w:val="22"/>
              <w:rtl/>
            </w:rPr>
          </w:pPr>
          <w:hyperlink w:anchor="_Toc496883611" w:history="1">
            <w:r w:rsidR="00A36B03" w:rsidRPr="0087226B">
              <w:rPr>
                <w:rStyle w:val="Hyperlink"/>
                <w:noProof/>
              </w:rPr>
              <w:t>4.</w:t>
            </w:r>
            <w:r w:rsidR="00A36B03">
              <w:rPr>
                <w:rFonts w:asciiTheme="minorHAnsi" w:hAnsiTheme="minorHAnsi" w:cstheme="minorBidi"/>
                <w:b w:val="0"/>
                <w:bCs w:val="0"/>
                <w:caps w:val="0"/>
                <w:noProof/>
                <w:sz w:val="22"/>
                <w:szCs w:val="22"/>
              </w:rPr>
              <w:t xml:space="preserve"> </w:t>
            </w:r>
            <w:r w:rsidR="00A36B03" w:rsidRPr="0087226B">
              <w:rPr>
                <w:rStyle w:val="Hyperlink"/>
                <w:noProof/>
              </w:rPr>
              <w:t>Methodology</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11</w:t>
            </w:r>
            <w:r w:rsidR="00A36B03">
              <w:rPr>
                <w:noProof/>
                <w:webHidden/>
                <w:rtl/>
              </w:rPr>
              <w:fldChar w:fldCharType="end"/>
            </w:r>
          </w:hyperlink>
        </w:p>
        <w:p w14:paraId="4513A3BD" w14:textId="749888EA" w:rsidR="00A36B03" w:rsidRDefault="00685974" w:rsidP="00A36B03">
          <w:pPr>
            <w:pStyle w:val="TOC2"/>
            <w:tabs>
              <w:tab w:val="left" w:pos="660"/>
              <w:tab w:val="right" w:leader="dot" w:pos="8296"/>
            </w:tabs>
            <w:bidi w:val="0"/>
            <w:rPr>
              <w:rFonts w:cstheme="minorBidi"/>
              <w:b w:val="0"/>
              <w:bCs w:val="0"/>
              <w:noProof/>
              <w:sz w:val="22"/>
              <w:szCs w:val="22"/>
              <w:rtl/>
            </w:rPr>
          </w:pPr>
          <w:hyperlink w:anchor="_Toc496883612" w:history="1">
            <w:r w:rsidR="00A36B03" w:rsidRPr="0087226B">
              <w:rPr>
                <w:rStyle w:val="Hyperlink"/>
                <w:noProof/>
              </w:rPr>
              <w:t>4.1.</w:t>
            </w:r>
            <w:r w:rsidR="00A36B03">
              <w:rPr>
                <w:rFonts w:cstheme="minorBidi"/>
                <w:b w:val="0"/>
                <w:bCs w:val="0"/>
                <w:noProof/>
                <w:sz w:val="22"/>
                <w:szCs w:val="22"/>
              </w:rPr>
              <w:t xml:space="preserve"> </w:t>
            </w:r>
            <w:r w:rsidR="00A36B03" w:rsidRPr="0087226B">
              <w:rPr>
                <w:rStyle w:val="Hyperlink"/>
                <w:noProof/>
              </w:rPr>
              <w:t>Needs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11</w:t>
            </w:r>
            <w:r w:rsidR="00A36B03">
              <w:rPr>
                <w:noProof/>
                <w:webHidden/>
                <w:rtl/>
              </w:rPr>
              <w:fldChar w:fldCharType="end"/>
            </w:r>
          </w:hyperlink>
        </w:p>
        <w:p w14:paraId="1D7D593D" w14:textId="3DFCA136" w:rsidR="00A36B03" w:rsidRDefault="00685974" w:rsidP="00A36B03">
          <w:pPr>
            <w:pStyle w:val="TOC3"/>
            <w:tabs>
              <w:tab w:val="right" w:leader="dot" w:pos="8296"/>
            </w:tabs>
            <w:bidi w:val="0"/>
            <w:rPr>
              <w:rFonts w:cstheme="minorBidi"/>
              <w:noProof/>
              <w:sz w:val="22"/>
              <w:szCs w:val="22"/>
              <w:rtl/>
            </w:rPr>
          </w:pPr>
          <w:hyperlink w:anchor="_Toc496883613" w:history="1">
            <w:r w:rsidR="00A36B03" w:rsidRPr="0087226B">
              <w:rPr>
                <w:rStyle w:val="Hyperlink"/>
                <w:noProof/>
              </w:rPr>
              <w:t>Compound Features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11</w:t>
            </w:r>
            <w:r w:rsidR="00A36B03">
              <w:rPr>
                <w:noProof/>
                <w:webHidden/>
                <w:rtl/>
              </w:rPr>
              <w:fldChar w:fldCharType="end"/>
            </w:r>
          </w:hyperlink>
        </w:p>
        <w:p w14:paraId="6CD528E3" w14:textId="58084F15" w:rsidR="00A36B03" w:rsidRDefault="00685974" w:rsidP="00A36B03">
          <w:pPr>
            <w:pStyle w:val="TOC3"/>
            <w:tabs>
              <w:tab w:val="right" w:leader="dot" w:pos="8296"/>
            </w:tabs>
            <w:bidi w:val="0"/>
            <w:rPr>
              <w:rFonts w:cstheme="minorBidi"/>
              <w:noProof/>
              <w:sz w:val="22"/>
              <w:szCs w:val="22"/>
              <w:rtl/>
            </w:rPr>
          </w:pPr>
          <w:hyperlink w:anchor="_Toc496883614" w:history="1">
            <w:r w:rsidR="00A36B03" w:rsidRPr="0087226B">
              <w:rPr>
                <w:rStyle w:val="Hyperlink"/>
                <w:noProof/>
              </w:rPr>
              <w:t>IC</w:t>
            </w:r>
            <w:r w:rsidR="00A36B03" w:rsidRPr="0087226B">
              <w:rPr>
                <w:rStyle w:val="Hyperlink"/>
                <w:noProof/>
                <w:vertAlign w:val="subscript"/>
              </w:rPr>
              <w:t>50</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12</w:t>
            </w:r>
            <w:r w:rsidR="00A36B03">
              <w:rPr>
                <w:noProof/>
                <w:webHidden/>
                <w:rtl/>
              </w:rPr>
              <w:fldChar w:fldCharType="end"/>
            </w:r>
          </w:hyperlink>
        </w:p>
        <w:p w14:paraId="488E815A" w14:textId="056FEB6E" w:rsidR="00A36B03" w:rsidRDefault="00685974" w:rsidP="00A36B03">
          <w:pPr>
            <w:pStyle w:val="TOC3"/>
            <w:tabs>
              <w:tab w:val="right" w:leader="dot" w:pos="8296"/>
            </w:tabs>
            <w:bidi w:val="0"/>
            <w:rPr>
              <w:rFonts w:cstheme="minorBidi"/>
              <w:noProof/>
              <w:sz w:val="22"/>
              <w:szCs w:val="22"/>
              <w:rtl/>
            </w:rPr>
          </w:pPr>
          <w:hyperlink w:anchor="_Toc496883615" w:history="1">
            <w:r w:rsidR="00A36B03" w:rsidRPr="0087226B">
              <w:rPr>
                <w:rStyle w:val="Hyperlink"/>
                <w:noProof/>
              </w:rPr>
              <w:t>Database Creation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12</w:t>
            </w:r>
            <w:r w:rsidR="00A36B03">
              <w:rPr>
                <w:noProof/>
                <w:webHidden/>
                <w:rtl/>
              </w:rPr>
              <w:fldChar w:fldCharType="end"/>
            </w:r>
          </w:hyperlink>
        </w:p>
        <w:p w14:paraId="1E054153" w14:textId="019AACB0" w:rsidR="00A36B03" w:rsidRDefault="00685974" w:rsidP="00A36B03">
          <w:pPr>
            <w:pStyle w:val="TOC3"/>
            <w:tabs>
              <w:tab w:val="right" w:leader="dot" w:pos="8296"/>
            </w:tabs>
            <w:bidi w:val="0"/>
            <w:rPr>
              <w:rFonts w:cstheme="minorBidi"/>
              <w:noProof/>
              <w:sz w:val="22"/>
              <w:szCs w:val="22"/>
              <w:rtl/>
            </w:rPr>
          </w:pPr>
          <w:hyperlink w:anchor="_Toc496883616" w:history="1">
            <w:r w:rsidR="00A36B03" w:rsidRPr="0087226B">
              <w:rPr>
                <w:rStyle w:val="Hyperlink"/>
                <w:noProof/>
              </w:rPr>
              <w:t>Tagging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12</w:t>
            </w:r>
            <w:r w:rsidR="00A36B03">
              <w:rPr>
                <w:noProof/>
                <w:webHidden/>
                <w:rtl/>
              </w:rPr>
              <w:fldChar w:fldCharType="end"/>
            </w:r>
          </w:hyperlink>
        </w:p>
        <w:p w14:paraId="4AA7C8A5" w14:textId="09C1E763" w:rsidR="00A36B03" w:rsidRDefault="00685974" w:rsidP="00A36B03">
          <w:pPr>
            <w:pStyle w:val="TOC2"/>
            <w:tabs>
              <w:tab w:val="left" w:pos="2202"/>
              <w:tab w:val="right" w:leader="dot" w:pos="8296"/>
            </w:tabs>
            <w:bidi w:val="0"/>
            <w:rPr>
              <w:rFonts w:cstheme="minorBidi"/>
              <w:b w:val="0"/>
              <w:bCs w:val="0"/>
              <w:noProof/>
              <w:sz w:val="22"/>
              <w:szCs w:val="22"/>
              <w:rtl/>
            </w:rPr>
          </w:pPr>
          <w:hyperlink w:anchor="_Toc496883617" w:history="1">
            <w:r w:rsidR="00A36B03" w:rsidRPr="0087226B">
              <w:rPr>
                <w:rStyle w:val="Hyperlink"/>
                <w:noProof/>
              </w:rPr>
              <w:t>4.2.</w:t>
            </w:r>
            <w:r w:rsidR="00A36B03">
              <w:rPr>
                <w:rFonts w:cstheme="minorBidi"/>
                <w:b w:val="0"/>
                <w:bCs w:val="0"/>
                <w:noProof/>
                <w:sz w:val="22"/>
                <w:szCs w:val="22"/>
              </w:rPr>
              <w:t xml:space="preserve"> </w:t>
            </w:r>
            <w:r w:rsidR="00A36B03" w:rsidRPr="0087226B">
              <w:rPr>
                <w:rStyle w:val="Hyperlink"/>
                <w:noProof/>
              </w:rPr>
              <w:t>Operational Requirements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14</w:t>
            </w:r>
            <w:r w:rsidR="00A36B03">
              <w:rPr>
                <w:noProof/>
                <w:webHidden/>
                <w:rtl/>
              </w:rPr>
              <w:fldChar w:fldCharType="end"/>
            </w:r>
          </w:hyperlink>
        </w:p>
        <w:p w14:paraId="21C94453" w14:textId="34731255" w:rsidR="00A36B03" w:rsidRDefault="00685974" w:rsidP="00A36B03">
          <w:pPr>
            <w:pStyle w:val="TOC2"/>
            <w:tabs>
              <w:tab w:val="left" w:pos="1540"/>
              <w:tab w:val="right" w:leader="dot" w:pos="8296"/>
            </w:tabs>
            <w:bidi w:val="0"/>
            <w:rPr>
              <w:rFonts w:cstheme="minorBidi"/>
              <w:b w:val="0"/>
              <w:bCs w:val="0"/>
              <w:noProof/>
              <w:sz w:val="22"/>
              <w:szCs w:val="22"/>
              <w:rtl/>
            </w:rPr>
          </w:pPr>
          <w:hyperlink w:anchor="_Toc496883618" w:history="1">
            <w:r w:rsidR="00A36B03" w:rsidRPr="0087226B">
              <w:rPr>
                <w:rStyle w:val="Hyperlink"/>
                <w:noProof/>
              </w:rPr>
              <w:t>4.3.</w:t>
            </w:r>
            <w:r w:rsidR="00A36B03">
              <w:rPr>
                <w:rFonts w:cstheme="minorBidi"/>
                <w:b w:val="0"/>
                <w:bCs w:val="0"/>
                <w:noProof/>
                <w:sz w:val="22"/>
                <w:szCs w:val="22"/>
              </w:rPr>
              <w:t xml:space="preserve"> </w:t>
            </w:r>
            <w:r w:rsidR="00A36B03" w:rsidRPr="0087226B">
              <w:rPr>
                <w:rStyle w:val="Hyperlink"/>
                <w:noProof/>
              </w:rPr>
              <w:t>Context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14</w:t>
            </w:r>
            <w:r w:rsidR="00A36B03">
              <w:rPr>
                <w:noProof/>
                <w:webHidden/>
                <w:rtl/>
              </w:rPr>
              <w:fldChar w:fldCharType="end"/>
            </w:r>
          </w:hyperlink>
        </w:p>
        <w:p w14:paraId="414EEA96" w14:textId="4D80E55D" w:rsidR="00A36B03" w:rsidRDefault="00685974" w:rsidP="00A36B03">
          <w:pPr>
            <w:pStyle w:val="TOC3"/>
            <w:tabs>
              <w:tab w:val="right" w:leader="dot" w:pos="8296"/>
            </w:tabs>
            <w:bidi w:val="0"/>
            <w:rPr>
              <w:rFonts w:cstheme="minorBidi"/>
              <w:noProof/>
              <w:sz w:val="22"/>
              <w:szCs w:val="22"/>
              <w:rtl/>
            </w:rPr>
          </w:pPr>
          <w:hyperlink w:anchor="_Toc496883619" w:history="1">
            <w:r w:rsidR="00A36B03" w:rsidRPr="0087226B">
              <w:rPr>
                <w:rStyle w:val="Hyperlink"/>
                <w:noProof/>
              </w:rPr>
              <w:t>Corpus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14</w:t>
            </w:r>
            <w:r w:rsidR="00A36B03">
              <w:rPr>
                <w:noProof/>
                <w:webHidden/>
                <w:rtl/>
              </w:rPr>
              <w:fldChar w:fldCharType="end"/>
            </w:r>
          </w:hyperlink>
        </w:p>
        <w:p w14:paraId="0B8A4C72" w14:textId="4D8D0BB1" w:rsidR="00A36B03" w:rsidRDefault="00685974" w:rsidP="00A36B03">
          <w:pPr>
            <w:pStyle w:val="TOC3"/>
            <w:tabs>
              <w:tab w:val="right" w:leader="dot" w:pos="8296"/>
            </w:tabs>
            <w:bidi w:val="0"/>
            <w:rPr>
              <w:rFonts w:cstheme="minorBidi"/>
              <w:noProof/>
              <w:sz w:val="22"/>
              <w:szCs w:val="22"/>
              <w:rtl/>
            </w:rPr>
          </w:pPr>
          <w:hyperlink w:anchor="_Toc496883620" w:history="1">
            <w:r w:rsidR="00A36B03" w:rsidRPr="0087226B">
              <w:rPr>
                <w:rStyle w:val="Hyperlink"/>
                <w:noProof/>
              </w:rPr>
              <w:t>Timeliness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53A35D9F" w14:textId="0A31FD1E" w:rsidR="00A36B03" w:rsidRDefault="00685974" w:rsidP="00A36B03">
          <w:pPr>
            <w:pStyle w:val="TOC3"/>
            <w:tabs>
              <w:tab w:val="right" w:leader="dot" w:pos="8296"/>
            </w:tabs>
            <w:bidi w:val="0"/>
            <w:rPr>
              <w:rFonts w:cstheme="minorBidi"/>
              <w:noProof/>
              <w:sz w:val="22"/>
              <w:szCs w:val="22"/>
              <w:rtl/>
            </w:rPr>
          </w:pPr>
          <w:hyperlink w:anchor="_Toc496883621" w:history="1">
            <w:r w:rsidR="00A36B03" w:rsidRPr="0087226B">
              <w:rPr>
                <w:rStyle w:val="Hyperlink"/>
                <w:noProof/>
              </w:rPr>
              <w:t>Personnel and Infrastructure Qualifications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3D4B7D0C" w14:textId="288D1208" w:rsidR="00A36B03" w:rsidRDefault="00685974" w:rsidP="00A36B03">
          <w:pPr>
            <w:pStyle w:val="TOC2"/>
            <w:tabs>
              <w:tab w:val="left" w:pos="1320"/>
              <w:tab w:val="right" w:leader="dot" w:pos="8296"/>
            </w:tabs>
            <w:bidi w:val="0"/>
            <w:rPr>
              <w:rFonts w:cstheme="minorBidi"/>
              <w:b w:val="0"/>
              <w:bCs w:val="0"/>
              <w:noProof/>
              <w:sz w:val="22"/>
              <w:szCs w:val="22"/>
              <w:rtl/>
            </w:rPr>
          </w:pPr>
          <w:hyperlink w:anchor="_Toc496883622" w:history="1">
            <w:r w:rsidR="00A36B03" w:rsidRPr="0087226B">
              <w:rPr>
                <w:rStyle w:val="Hyperlink"/>
                <w:noProof/>
              </w:rPr>
              <w:t>4.4.</w:t>
            </w:r>
            <w:r w:rsidR="00A36B03">
              <w:rPr>
                <w:rFonts w:cstheme="minorBidi"/>
                <w:b w:val="0"/>
                <w:bCs w:val="0"/>
                <w:noProof/>
                <w:sz w:val="22"/>
                <w:szCs w:val="22"/>
              </w:rPr>
              <w:t xml:space="preserve"> </w:t>
            </w:r>
            <w:r w:rsidR="00A36B03" w:rsidRPr="0087226B">
              <w:rPr>
                <w:rStyle w:val="Hyperlink"/>
                <w:noProof/>
              </w:rPr>
              <w:t>System Model</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1408F880" w14:textId="7035ADC3" w:rsidR="00A36B03" w:rsidRDefault="00685974" w:rsidP="00A36B03">
          <w:pPr>
            <w:pStyle w:val="TOC3"/>
            <w:tabs>
              <w:tab w:val="right" w:leader="dot" w:pos="8296"/>
            </w:tabs>
            <w:bidi w:val="0"/>
            <w:rPr>
              <w:rFonts w:cstheme="minorBidi"/>
              <w:noProof/>
              <w:sz w:val="22"/>
              <w:szCs w:val="22"/>
              <w:rtl/>
            </w:rPr>
          </w:pPr>
          <w:hyperlink w:anchor="_Toc496883623" w:history="1">
            <w:r w:rsidR="00A36B03" w:rsidRPr="0087226B">
              <w:rPr>
                <w:rStyle w:val="Hyperlink"/>
                <w:noProof/>
              </w:rPr>
              <w:t>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3731F063" w14:textId="0B3A8770" w:rsidR="00A36B03" w:rsidRDefault="00685974" w:rsidP="00A36B03">
          <w:pPr>
            <w:pStyle w:val="TOC3"/>
            <w:tabs>
              <w:tab w:val="right" w:leader="dot" w:pos="8296"/>
            </w:tabs>
            <w:bidi w:val="0"/>
            <w:rPr>
              <w:rFonts w:cstheme="minorBidi"/>
              <w:noProof/>
              <w:sz w:val="22"/>
              <w:szCs w:val="22"/>
              <w:rtl/>
            </w:rPr>
          </w:pPr>
          <w:hyperlink w:anchor="_Toc496883624" w:history="1">
            <w:r w:rsidR="00A36B03" w:rsidRPr="0087226B">
              <w:rPr>
                <w:rStyle w:val="Hyperlink"/>
                <w:noProof/>
              </w:rPr>
              <w:t>Quality Factor</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11DFCE0D" w14:textId="1437CEC9" w:rsidR="00A36B03" w:rsidRDefault="00685974" w:rsidP="00A36B03">
          <w:pPr>
            <w:pStyle w:val="TOC3"/>
            <w:tabs>
              <w:tab w:val="right" w:leader="dot" w:pos="8296"/>
            </w:tabs>
            <w:bidi w:val="0"/>
            <w:rPr>
              <w:rFonts w:cstheme="minorBidi"/>
              <w:noProof/>
              <w:sz w:val="22"/>
              <w:szCs w:val="22"/>
              <w:rtl/>
            </w:rPr>
          </w:pPr>
          <w:hyperlink w:anchor="_Toc496883625" w:history="1">
            <w:r w:rsidR="00A36B03" w:rsidRPr="0087226B">
              <w:rPr>
                <w:rStyle w:val="Hyperlink"/>
                <w:noProof/>
              </w:rPr>
              <w:t>Progressive Filtering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51F07228" w14:textId="1DAC14AD" w:rsidR="00A36B03" w:rsidRDefault="00685974" w:rsidP="00A36B03">
          <w:pPr>
            <w:pStyle w:val="TOC3"/>
            <w:tabs>
              <w:tab w:val="right" w:leader="dot" w:pos="8296"/>
            </w:tabs>
            <w:bidi w:val="0"/>
            <w:rPr>
              <w:rFonts w:cstheme="minorBidi"/>
              <w:noProof/>
              <w:sz w:val="22"/>
              <w:szCs w:val="22"/>
              <w:rtl/>
            </w:rPr>
          </w:pPr>
          <w:hyperlink w:anchor="_Toc496883626" w:history="1">
            <w:r w:rsidR="00A36B03" w:rsidRPr="0087226B">
              <w:rPr>
                <w:rStyle w:val="Hyperlink"/>
                <w:noProof/>
              </w:rPr>
              <w:t>Input Data</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18</w:t>
            </w:r>
            <w:r w:rsidR="00A36B03">
              <w:rPr>
                <w:noProof/>
                <w:webHidden/>
                <w:rtl/>
              </w:rPr>
              <w:fldChar w:fldCharType="end"/>
            </w:r>
          </w:hyperlink>
        </w:p>
        <w:p w14:paraId="10585388" w14:textId="799E14D8" w:rsidR="00A36B03" w:rsidRDefault="00685974" w:rsidP="00A36B03">
          <w:pPr>
            <w:pStyle w:val="TOC3"/>
            <w:tabs>
              <w:tab w:val="right" w:leader="dot" w:pos="8296"/>
            </w:tabs>
            <w:bidi w:val="0"/>
            <w:rPr>
              <w:rFonts w:cstheme="minorBidi"/>
              <w:noProof/>
              <w:sz w:val="22"/>
              <w:szCs w:val="22"/>
              <w:rtl/>
            </w:rPr>
          </w:pPr>
          <w:hyperlink w:anchor="_Toc496883627" w:history="1">
            <w:r w:rsidR="00A36B03" w:rsidRPr="0087226B">
              <w:rPr>
                <w:rStyle w:val="Hyperlink"/>
                <w:noProof/>
              </w:rPr>
              <w:t>Feature Selection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18</w:t>
            </w:r>
            <w:r w:rsidR="00A36B03">
              <w:rPr>
                <w:noProof/>
                <w:webHidden/>
                <w:rtl/>
              </w:rPr>
              <w:fldChar w:fldCharType="end"/>
            </w:r>
          </w:hyperlink>
        </w:p>
        <w:p w14:paraId="27894A92" w14:textId="52274CDF" w:rsidR="00A36B03" w:rsidRDefault="00685974" w:rsidP="00A36B03">
          <w:pPr>
            <w:pStyle w:val="TOC3"/>
            <w:tabs>
              <w:tab w:val="right" w:leader="dot" w:pos="8296"/>
            </w:tabs>
            <w:bidi w:val="0"/>
            <w:rPr>
              <w:rFonts w:cstheme="minorBidi"/>
              <w:noProof/>
              <w:sz w:val="22"/>
              <w:szCs w:val="22"/>
              <w:rtl/>
            </w:rPr>
          </w:pPr>
          <w:hyperlink w:anchor="_Toc496883628" w:history="1">
            <w:r w:rsidR="00A36B03" w:rsidRPr="0087226B">
              <w:rPr>
                <w:rStyle w:val="Hyperlink"/>
                <w:noProof/>
              </w:rPr>
              <w:t>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19</w:t>
            </w:r>
            <w:r w:rsidR="00A36B03">
              <w:rPr>
                <w:noProof/>
                <w:webHidden/>
                <w:rtl/>
              </w:rPr>
              <w:fldChar w:fldCharType="end"/>
            </w:r>
          </w:hyperlink>
        </w:p>
        <w:p w14:paraId="58FE856D" w14:textId="12C2A915" w:rsidR="00A36B03" w:rsidRDefault="00685974" w:rsidP="00A36B03">
          <w:pPr>
            <w:pStyle w:val="TOC3"/>
            <w:tabs>
              <w:tab w:val="right" w:leader="dot" w:pos="8296"/>
            </w:tabs>
            <w:bidi w:val="0"/>
            <w:rPr>
              <w:rFonts w:cstheme="minorBidi"/>
              <w:noProof/>
              <w:sz w:val="22"/>
              <w:szCs w:val="22"/>
              <w:rtl/>
            </w:rPr>
          </w:pPr>
          <w:hyperlink w:anchor="_Toc496883629" w:history="1">
            <w:r w:rsidR="00A36B03" w:rsidRPr="0087226B">
              <w:rPr>
                <w:rStyle w:val="Hyperlink"/>
                <w:noProof/>
              </w:rPr>
              <w:t>Fitness Calculation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20</w:t>
            </w:r>
            <w:r w:rsidR="00A36B03">
              <w:rPr>
                <w:noProof/>
                <w:webHidden/>
                <w:rtl/>
              </w:rPr>
              <w:fldChar w:fldCharType="end"/>
            </w:r>
          </w:hyperlink>
        </w:p>
        <w:p w14:paraId="37517DE4" w14:textId="55D1DEE1" w:rsidR="00A36B03" w:rsidRDefault="00685974" w:rsidP="00A36B03">
          <w:pPr>
            <w:pStyle w:val="TOC3"/>
            <w:tabs>
              <w:tab w:val="right" w:leader="dot" w:pos="8296"/>
            </w:tabs>
            <w:bidi w:val="0"/>
            <w:rPr>
              <w:rFonts w:cstheme="minorBidi"/>
              <w:noProof/>
              <w:sz w:val="22"/>
              <w:szCs w:val="22"/>
              <w:rtl/>
            </w:rPr>
          </w:pPr>
          <w:hyperlink w:anchor="_Toc496883630" w:history="1">
            <w:r w:rsidR="00A36B03" w:rsidRPr="0087226B">
              <w:rPr>
                <w:rStyle w:val="Hyperlink"/>
                <w:noProof/>
              </w:rPr>
              <w:t>Model Selection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4C575EC2" w14:textId="5CA23382" w:rsidR="00A36B03" w:rsidRDefault="00685974" w:rsidP="00A36B03">
          <w:pPr>
            <w:pStyle w:val="TOC2"/>
            <w:tabs>
              <w:tab w:val="left" w:pos="3021"/>
              <w:tab w:val="right" w:leader="dot" w:pos="8296"/>
            </w:tabs>
            <w:bidi w:val="0"/>
            <w:rPr>
              <w:rFonts w:cstheme="minorBidi"/>
              <w:b w:val="0"/>
              <w:bCs w:val="0"/>
              <w:noProof/>
              <w:sz w:val="22"/>
              <w:szCs w:val="22"/>
              <w:rtl/>
            </w:rPr>
          </w:pPr>
          <w:hyperlink w:anchor="_Toc496883637" w:history="1">
            <w:r w:rsidR="00A36B03" w:rsidRPr="0087226B">
              <w:rPr>
                <w:rStyle w:val="Hyperlink"/>
                <w:noProof/>
              </w:rPr>
              <w:t>4.5.</w:t>
            </w:r>
            <w:r w:rsidR="00A36B03">
              <w:rPr>
                <w:rFonts w:cstheme="minorBidi"/>
                <w:b w:val="0"/>
                <w:bCs w:val="0"/>
                <w:noProof/>
                <w:sz w:val="22"/>
                <w:szCs w:val="22"/>
              </w:rPr>
              <w:t xml:space="preserve"> </w:t>
            </w:r>
            <w:r w:rsidR="00A36B03" w:rsidRPr="0087226B">
              <w:rPr>
                <w:rStyle w:val="Hyperlink"/>
                <w:noProof/>
              </w:rPr>
              <w:t>Statistical Parameters for Evaluation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4EDB0487" w14:textId="4E331E65" w:rsidR="00A36B03" w:rsidRDefault="00685974" w:rsidP="00A36B03">
          <w:pPr>
            <w:pStyle w:val="TOC1"/>
            <w:tabs>
              <w:tab w:val="left" w:pos="880"/>
            </w:tabs>
            <w:rPr>
              <w:rFonts w:asciiTheme="minorHAnsi" w:hAnsiTheme="minorHAnsi" w:cstheme="minorBidi"/>
              <w:b w:val="0"/>
              <w:bCs w:val="0"/>
              <w:caps w:val="0"/>
              <w:noProof/>
              <w:sz w:val="22"/>
              <w:szCs w:val="22"/>
              <w:rtl/>
            </w:rPr>
          </w:pPr>
          <w:hyperlink w:anchor="_Toc496883638" w:history="1">
            <w:r w:rsidR="00A36B03" w:rsidRPr="0087226B">
              <w:rPr>
                <w:rStyle w:val="Hyperlink"/>
                <w:noProof/>
              </w:rPr>
              <w:t>5.</w:t>
            </w:r>
            <w:r w:rsidR="00A36B03">
              <w:rPr>
                <w:rFonts w:asciiTheme="minorHAnsi" w:hAnsiTheme="minorHAnsi" w:cstheme="minorBidi"/>
                <w:b w:val="0"/>
                <w:bCs w:val="0"/>
                <w:caps w:val="0"/>
                <w:noProof/>
                <w:sz w:val="22"/>
                <w:szCs w:val="22"/>
              </w:rPr>
              <w:t xml:space="preserve"> </w:t>
            </w:r>
            <w:r w:rsidR="00A36B03" w:rsidRPr="0087226B">
              <w:rPr>
                <w:rStyle w:val="Hyperlink"/>
                <w:noProof/>
              </w:rPr>
              <w:t>Results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434996E5" w14:textId="20611410" w:rsidR="00A36B03" w:rsidRDefault="00685974" w:rsidP="00A36B03">
          <w:pPr>
            <w:pStyle w:val="TOC2"/>
            <w:tabs>
              <w:tab w:val="left" w:pos="660"/>
              <w:tab w:val="right" w:leader="dot" w:pos="8296"/>
            </w:tabs>
            <w:bidi w:val="0"/>
            <w:rPr>
              <w:rFonts w:cstheme="minorBidi"/>
              <w:b w:val="0"/>
              <w:bCs w:val="0"/>
              <w:noProof/>
              <w:sz w:val="22"/>
              <w:szCs w:val="22"/>
              <w:rtl/>
            </w:rPr>
          </w:pPr>
          <w:hyperlink w:anchor="_Toc496883639" w:history="1">
            <w:r w:rsidR="00A36B03" w:rsidRPr="0087226B">
              <w:rPr>
                <w:rStyle w:val="Hyperlink"/>
                <w:noProof/>
              </w:rPr>
              <w:t>5.1.</w:t>
            </w:r>
            <w:r w:rsidR="00A36B03">
              <w:rPr>
                <w:rFonts w:cstheme="minorBidi"/>
                <w:b w:val="0"/>
                <w:bCs w:val="0"/>
                <w:noProof/>
                <w:sz w:val="22"/>
                <w:szCs w:val="22"/>
              </w:rPr>
              <w:t xml:space="preserve"> </w:t>
            </w:r>
            <w:r w:rsidR="00A36B03" w:rsidRPr="0087226B">
              <w:rPr>
                <w:rStyle w:val="Hyperlink"/>
                <w:noProof/>
              </w:rPr>
              <w:t>Testing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792E9F96" w14:textId="35CFFD4F" w:rsidR="00A36B03" w:rsidRDefault="00685974" w:rsidP="00A36B03">
          <w:pPr>
            <w:pStyle w:val="TOC3"/>
            <w:tabs>
              <w:tab w:val="right" w:leader="dot" w:pos="8296"/>
            </w:tabs>
            <w:bidi w:val="0"/>
            <w:rPr>
              <w:rFonts w:cstheme="minorBidi"/>
              <w:noProof/>
              <w:sz w:val="22"/>
              <w:szCs w:val="22"/>
              <w:rtl/>
            </w:rPr>
          </w:pPr>
          <w:hyperlink w:anchor="_Toc496883640" w:history="1">
            <w:r w:rsidR="00A36B03" w:rsidRPr="0087226B">
              <w:rPr>
                <w:rStyle w:val="Hyperlink"/>
                <w:noProof/>
              </w:rPr>
              <w:t>Test Methodology</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22</w:t>
            </w:r>
            <w:r w:rsidR="00A36B03">
              <w:rPr>
                <w:noProof/>
                <w:webHidden/>
                <w:rtl/>
              </w:rPr>
              <w:fldChar w:fldCharType="end"/>
            </w:r>
          </w:hyperlink>
        </w:p>
        <w:p w14:paraId="0CAD39E0" w14:textId="2BF46FF7" w:rsidR="00A36B03" w:rsidRDefault="00685974" w:rsidP="00A36B03">
          <w:pPr>
            <w:pStyle w:val="TOC3"/>
            <w:tabs>
              <w:tab w:val="right" w:leader="dot" w:pos="8296"/>
            </w:tabs>
            <w:bidi w:val="0"/>
            <w:rPr>
              <w:rFonts w:cstheme="minorBidi"/>
              <w:noProof/>
              <w:sz w:val="22"/>
              <w:szCs w:val="22"/>
              <w:rtl/>
            </w:rPr>
          </w:pPr>
          <w:hyperlink w:anchor="_Toc496883641" w:history="1">
            <w:r w:rsidR="00A36B03" w:rsidRPr="0087226B">
              <w:rPr>
                <w:rStyle w:val="Hyperlink"/>
                <w:noProof/>
              </w:rPr>
              <w:t>Result Information Parameters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22</w:t>
            </w:r>
            <w:r w:rsidR="00A36B03">
              <w:rPr>
                <w:noProof/>
                <w:webHidden/>
                <w:rtl/>
              </w:rPr>
              <w:fldChar w:fldCharType="end"/>
            </w:r>
          </w:hyperlink>
        </w:p>
        <w:p w14:paraId="6C920DEE" w14:textId="2A5140B7" w:rsidR="00A36B03" w:rsidRDefault="00685974" w:rsidP="00A36B03">
          <w:pPr>
            <w:pStyle w:val="TOC3"/>
            <w:tabs>
              <w:tab w:val="right" w:leader="dot" w:pos="8296"/>
            </w:tabs>
            <w:bidi w:val="0"/>
            <w:rPr>
              <w:rFonts w:cstheme="minorBidi"/>
              <w:noProof/>
              <w:sz w:val="22"/>
              <w:szCs w:val="22"/>
              <w:rtl/>
            </w:rPr>
          </w:pPr>
          <w:hyperlink w:anchor="_Toc496883642" w:history="1">
            <w:r w:rsidR="00A36B03" w:rsidRPr="0087226B">
              <w:rPr>
                <w:rStyle w:val="Hyperlink"/>
                <w:noProof/>
              </w:rPr>
              <w:t>Random Dataset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22</w:t>
            </w:r>
            <w:r w:rsidR="00A36B03">
              <w:rPr>
                <w:noProof/>
                <w:webHidden/>
                <w:rtl/>
              </w:rPr>
              <w:fldChar w:fldCharType="end"/>
            </w:r>
          </w:hyperlink>
        </w:p>
        <w:p w14:paraId="3A2D4F35" w14:textId="68A58F68" w:rsidR="00A36B03" w:rsidRDefault="00685974" w:rsidP="00A36B03">
          <w:pPr>
            <w:pStyle w:val="TOC3"/>
            <w:tabs>
              <w:tab w:val="right" w:leader="dot" w:pos="8296"/>
            </w:tabs>
            <w:bidi w:val="0"/>
            <w:rPr>
              <w:rFonts w:cstheme="minorBidi"/>
              <w:noProof/>
              <w:sz w:val="22"/>
              <w:szCs w:val="22"/>
              <w:rtl/>
            </w:rPr>
          </w:pPr>
          <w:hyperlink w:anchor="_Toc496883643" w:history="1">
            <w:r w:rsidR="00A36B03" w:rsidRPr="0087226B">
              <w:rPr>
                <w:rStyle w:val="Hyperlink"/>
                <w:noProof/>
              </w:rPr>
              <w:t>Bitterness Dataset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23</w:t>
            </w:r>
            <w:r w:rsidR="00A36B03">
              <w:rPr>
                <w:noProof/>
                <w:webHidden/>
                <w:rtl/>
              </w:rPr>
              <w:fldChar w:fldCharType="end"/>
            </w:r>
          </w:hyperlink>
        </w:p>
        <w:p w14:paraId="774485E2" w14:textId="47DB81E0" w:rsidR="00A36B03" w:rsidRDefault="00685974" w:rsidP="00A36B03">
          <w:pPr>
            <w:pStyle w:val="TOC2"/>
            <w:tabs>
              <w:tab w:val="left" w:pos="660"/>
              <w:tab w:val="right" w:leader="dot" w:pos="8296"/>
            </w:tabs>
            <w:bidi w:val="0"/>
            <w:rPr>
              <w:rFonts w:cstheme="minorBidi"/>
              <w:b w:val="0"/>
              <w:bCs w:val="0"/>
              <w:noProof/>
              <w:sz w:val="22"/>
              <w:szCs w:val="22"/>
              <w:rtl/>
            </w:rPr>
          </w:pPr>
          <w:hyperlink w:anchor="_Toc496883644" w:history="1">
            <w:r w:rsidR="00A36B03" w:rsidRPr="0087226B">
              <w:rPr>
                <w:rStyle w:val="Hyperlink"/>
                <w:noProof/>
              </w:rPr>
              <w:t>5.2.</w:t>
            </w:r>
            <w:r w:rsidR="00A36B03">
              <w:rPr>
                <w:rFonts w:cstheme="minorBidi"/>
                <w:b w:val="0"/>
                <w:bCs w:val="0"/>
                <w:noProof/>
                <w:sz w:val="22"/>
                <w:szCs w:val="22"/>
              </w:rPr>
              <w:t xml:space="preserve"> </w:t>
            </w:r>
            <w:r w:rsidR="00A36B03" w:rsidRPr="0087226B">
              <w:rPr>
                <w:rStyle w:val="Hyperlink"/>
                <w:noProof/>
              </w:rPr>
              <w:t>GPCR</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24</w:t>
            </w:r>
            <w:r w:rsidR="00A36B03">
              <w:rPr>
                <w:noProof/>
                <w:webHidden/>
                <w:rtl/>
              </w:rPr>
              <w:fldChar w:fldCharType="end"/>
            </w:r>
          </w:hyperlink>
        </w:p>
        <w:p w14:paraId="1AD122F1" w14:textId="1694813A" w:rsidR="00A36B03" w:rsidRDefault="00685974" w:rsidP="00A36B03">
          <w:pPr>
            <w:pStyle w:val="TOC3"/>
            <w:tabs>
              <w:tab w:val="right" w:leader="dot" w:pos="8296"/>
            </w:tabs>
            <w:bidi w:val="0"/>
            <w:rPr>
              <w:rFonts w:cstheme="minorBidi"/>
              <w:noProof/>
              <w:sz w:val="22"/>
              <w:szCs w:val="22"/>
              <w:rtl/>
            </w:rPr>
          </w:pPr>
          <w:hyperlink w:anchor="_Toc496883645" w:history="1">
            <w:r w:rsidR="00A36B03" w:rsidRPr="0087226B">
              <w:rPr>
                <w:rStyle w:val="Hyperlink"/>
                <w:noProof/>
              </w:rPr>
              <w:t>Result Summary Table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24</w:t>
            </w:r>
            <w:r w:rsidR="00A36B03">
              <w:rPr>
                <w:noProof/>
                <w:webHidden/>
                <w:rtl/>
              </w:rPr>
              <w:fldChar w:fldCharType="end"/>
            </w:r>
          </w:hyperlink>
        </w:p>
        <w:p w14:paraId="64364A7F" w14:textId="3B396DAC" w:rsidR="00A36B03" w:rsidRDefault="00685974" w:rsidP="00A36B03">
          <w:pPr>
            <w:pStyle w:val="TOC3"/>
            <w:tabs>
              <w:tab w:val="right" w:leader="dot" w:pos="8296"/>
            </w:tabs>
            <w:bidi w:val="0"/>
            <w:rPr>
              <w:rFonts w:cstheme="minorBidi"/>
              <w:noProof/>
              <w:sz w:val="22"/>
              <w:szCs w:val="22"/>
              <w:rtl/>
            </w:rPr>
          </w:pPr>
          <w:hyperlink w:anchor="_Toc496883646" w:history="1">
            <w:r w:rsidR="00A36B03" w:rsidRPr="0087226B">
              <w:rPr>
                <w:rStyle w:val="Hyperlink"/>
                <w:noProof/>
              </w:rPr>
              <w:t>Results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25</w:t>
            </w:r>
            <w:r w:rsidR="00A36B03">
              <w:rPr>
                <w:noProof/>
                <w:webHidden/>
                <w:rtl/>
              </w:rPr>
              <w:fldChar w:fldCharType="end"/>
            </w:r>
          </w:hyperlink>
        </w:p>
        <w:p w14:paraId="11D4C6E7" w14:textId="6923DCD8" w:rsidR="00A36B03" w:rsidRDefault="00685974" w:rsidP="00A36B03">
          <w:pPr>
            <w:pStyle w:val="TOC1"/>
            <w:tabs>
              <w:tab w:val="left" w:pos="1320"/>
            </w:tabs>
            <w:rPr>
              <w:rFonts w:asciiTheme="minorHAnsi" w:hAnsiTheme="minorHAnsi" w:cstheme="minorBidi"/>
              <w:b w:val="0"/>
              <w:bCs w:val="0"/>
              <w:caps w:val="0"/>
              <w:noProof/>
              <w:sz w:val="22"/>
              <w:szCs w:val="22"/>
              <w:rtl/>
            </w:rPr>
          </w:pPr>
          <w:hyperlink w:anchor="_Toc496883647" w:history="1">
            <w:r w:rsidR="00A36B03" w:rsidRPr="0087226B">
              <w:rPr>
                <w:rStyle w:val="Hyperlink"/>
                <w:noProof/>
              </w:rPr>
              <w:t>6.</w:t>
            </w:r>
            <w:r w:rsidR="00A36B03">
              <w:rPr>
                <w:rFonts w:asciiTheme="minorHAnsi" w:hAnsiTheme="minorHAnsi" w:cstheme="minorBidi"/>
                <w:b w:val="0"/>
                <w:bCs w:val="0"/>
                <w:caps w:val="0"/>
                <w:noProof/>
                <w:sz w:val="22"/>
                <w:szCs w:val="22"/>
              </w:rPr>
              <w:t xml:space="preserve"> </w:t>
            </w:r>
            <w:r w:rsidR="00A36B03" w:rsidRPr="0087226B">
              <w:rPr>
                <w:rStyle w:val="Hyperlink"/>
                <w:noProof/>
              </w:rPr>
              <w:t>Discussion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32</w:t>
            </w:r>
            <w:r w:rsidR="00A36B03">
              <w:rPr>
                <w:noProof/>
                <w:webHidden/>
                <w:rtl/>
              </w:rPr>
              <w:fldChar w:fldCharType="end"/>
            </w:r>
          </w:hyperlink>
        </w:p>
        <w:p w14:paraId="2ADF3A73" w14:textId="5EB1169B" w:rsidR="00A36B03" w:rsidRDefault="00685974" w:rsidP="00A36B03">
          <w:pPr>
            <w:pStyle w:val="TOC1"/>
            <w:tabs>
              <w:tab w:val="left" w:pos="1540"/>
            </w:tabs>
            <w:rPr>
              <w:rFonts w:asciiTheme="minorHAnsi" w:hAnsiTheme="minorHAnsi" w:cstheme="minorBidi"/>
              <w:b w:val="0"/>
              <w:bCs w:val="0"/>
              <w:caps w:val="0"/>
              <w:noProof/>
              <w:sz w:val="22"/>
              <w:szCs w:val="22"/>
              <w:rtl/>
            </w:rPr>
          </w:pPr>
          <w:hyperlink w:anchor="_Toc496883648" w:history="1">
            <w:r w:rsidR="00A36B03" w:rsidRPr="0087226B">
              <w:rPr>
                <w:rStyle w:val="Hyperlink"/>
                <w:noProof/>
              </w:rPr>
              <w:t>7.</w:t>
            </w:r>
            <w:r w:rsidR="00A36B03">
              <w:rPr>
                <w:rFonts w:asciiTheme="minorHAnsi" w:hAnsiTheme="minorHAnsi" w:cstheme="minorBidi"/>
                <w:b w:val="0"/>
                <w:bCs w:val="0"/>
                <w:caps w:val="0"/>
                <w:noProof/>
                <w:sz w:val="22"/>
                <w:szCs w:val="22"/>
              </w:rPr>
              <w:t xml:space="preserve"> </w:t>
            </w:r>
            <w:r w:rsidR="00A36B03" w:rsidRPr="0087226B">
              <w:rPr>
                <w:rStyle w:val="Hyperlink"/>
                <w:noProof/>
              </w:rPr>
              <w:t>Conclusions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33</w:t>
            </w:r>
            <w:r w:rsidR="00A36B03">
              <w:rPr>
                <w:noProof/>
                <w:webHidden/>
                <w:rtl/>
              </w:rPr>
              <w:fldChar w:fldCharType="end"/>
            </w:r>
          </w:hyperlink>
        </w:p>
        <w:p w14:paraId="50D21FE6" w14:textId="5600245A" w:rsidR="00A36B03" w:rsidRDefault="00685974" w:rsidP="00A36B03">
          <w:pPr>
            <w:pStyle w:val="TOC2"/>
            <w:tabs>
              <w:tab w:val="left" w:pos="1100"/>
              <w:tab w:val="right" w:leader="dot" w:pos="8296"/>
            </w:tabs>
            <w:bidi w:val="0"/>
            <w:rPr>
              <w:rFonts w:cstheme="minorBidi"/>
              <w:b w:val="0"/>
              <w:bCs w:val="0"/>
              <w:noProof/>
              <w:sz w:val="22"/>
              <w:szCs w:val="22"/>
              <w:rtl/>
            </w:rPr>
          </w:pPr>
          <w:hyperlink w:anchor="_Toc496883649" w:history="1">
            <w:r w:rsidR="00A36B03" w:rsidRPr="0087226B">
              <w:rPr>
                <w:rStyle w:val="Hyperlink"/>
                <w:noProof/>
              </w:rPr>
              <w:t>7.1.</w:t>
            </w:r>
            <w:r w:rsidR="00A36B03">
              <w:rPr>
                <w:rFonts w:cstheme="minorBidi"/>
                <w:b w:val="0"/>
                <w:bCs w:val="0"/>
                <w:noProof/>
                <w:sz w:val="22"/>
                <w:szCs w:val="22"/>
                <w:rtl/>
              </w:rPr>
              <w:tab/>
            </w:r>
            <w:r w:rsidR="00A36B03" w:rsidRPr="0087226B">
              <w:rPr>
                <w:rStyle w:val="Hyperlink"/>
                <w:noProof/>
              </w:rPr>
              <w:t>Conclusions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33</w:t>
            </w:r>
            <w:r w:rsidR="00A36B03">
              <w:rPr>
                <w:noProof/>
                <w:webHidden/>
                <w:rtl/>
              </w:rPr>
              <w:fldChar w:fldCharType="end"/>
            </w:r>
          </w:hyperlink>
        </w:p>
        <w:p w14:paraId="281E9765" w14:textId="5829E6D2" w:rsidR="00A36B03" w:rsidRDefault="00685974" w:rsidP="00A36B03">
          <w:pPr>
            <w:pStyle w:val="TOC2"/>
            <w:tabs>
              <w:tab w:val="left" w:pos="3173"/>
              <w:tab w:val="right" w:leader="dot" w:pos="8296"/>
            </w:tabs>
            <w:bidi w:val="0"/>
            <w:rPr>
              <w:rFonts w:cstheme="minorBidi"/>
              <w:b w:val="0"/>
              <w:bCs w:val="0"/>
              <w:noProof/>
              <w:sz w:val="22"/>
              <w:szCs w:val="22"/>
              <w:rtl/>
            </w:rPr>
          </w:pPr>
          <w:hyperlink w:anchor="_Toc496883650" w:history="1">
            <w:r w:rsidR="00A36B03" w:rsidRPr="0087226B">
              <w:rPr>
                <w:rStyle w:val="Hyperlink"/>
                <w:noProof/>
              </w:rPr>
              <w:t>7.2.</w:t>
            </w:r>
            <w:r w:rsidR="00A36B03">
              <w:rPr>
                <w:rFonts w:cstheme="minorBidi"/>
                <w:b w:val="0"/>
                <w:bCs w:val="0"/>
                <w:noProof/>
                <w:sz w:val="22"/>
                <w:szCs w:val="22"/>
              </w:rPr>
              <w:t xml:space="preserve"> </w:t>
            </w:r>
            <w:r w:rsidR="00A36B03" w:rsidRPr="0087226B">
              <w:rPr>
                <w:rStyle w:val="Hyperlink"/>
                <w:noProof/>
              </w:rPr>
              <w:t>Future Work and Research Limitations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34</w:t>
            </w:r>
            <w:r w:rsidR="00A36B03">
              <w:rPr>
                <w:noProof/>
                <w:webHidden/>
                <w:rtl/>
              </w:rPr>
              <w:fldChar w:fldCharType="end"/>
            </w:r>
          </w:hyperlink>
        </w:p>
        <w:p w14:paraId="38A2B331" w14:textId="5294C66F" w:rsidR="00A36B03" w:rsidRDefault="00685974" w:rsidP="00A36B03">
          <w:pPr>
            <w:pStyle w:val="TOC3"/>
            <w:tabs>
              <w:tab w:val="right" w:leader="dot" w:pos="8296"/>
            </w:tabs>
            <w:bidi w:val="0"/>
            <w:rPr>
              <w:rFonts w:cstheme="minorBidi"/>
              <w:noProof/>
              <w:sz w:val="22"/>
              <w:szCs w:val="22"/>
              <w:rtl/>
            </w:rPr>
          </w:pPr>
          <w:hyperlink w:anchor="_Toc496883651" w:history="1">
            <w:r w:rsidR="00A36B03" w:rsidRPr="0087226B">
              <w:rPr>
                <w:rStyle w:val="Hyperlink"/>
                <w:noProof/>
              </w:rPr>
              <w:t>Dataset Size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34</w:t>
            </w:r>
            <w:r w:rsidR="00A36B03">
              <w:rPr>
                <w:noProof/>
                <w:webHidden/>
                <w:rtl/>
              </w:rPr>
              <w:fldChar w:fldCharType="end"/>
            </w:r>
          </w:hyperlink>
        </w:p>
        <w:p w14:paraId="54C12CCD" w14:textId="3A853212" w:rsidR="00A36B03" w:rsidRDefault="00685974" w:rsidP="00A36B03">
          <w:pPr>
            <w:pStyle w:val="TOC3"/>
            <w:tabs>
              <w:tab w:val="right" w:leader="dot" w:pos="8296"/>
            </w:tabs>
            <w:bidi w:val="0"/>
            <w:rPr>
              <w:rFonts w:cstheme="minorBidi"/>
              <w:noProof/>
              <w:sz w:val="22"/>
              <w:szCs w:val="22"/>
              <w:rtl/>
            </w:rPr>
          </w:pPr>
          <w:hyperlink w:anchor="_Toc496883652" w:history="1">
            <w:r w:rsidR="00A36B03" w:rsidRPr="0087226B">
              <w:rPr>
                <w:rStyle w:val="Hyperlink"/>
                <w:noProof/>
              </w:rPr>
              <w:t>Fast 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34</w:t>
            </w:r>
            <w:r w:rsidR="00A36B03">
              <w:rPr>
                <w:noProof/>
                <w:webHidden/>
                <w:rtl/>
              </w:rPr>
              <w:fldChar w:fldCharType="end"/>
            </w:r>
          </w:hyperlink>
        </w:p>
        <w:p w14:paraId="11E091B0" w14:textId="5460C069" w:rsidR="00A36B03" w:rsidRDefault="00685974" w:rsidP="00A36B03">
          <w:pPr>
            <w:pStyle w:val="TOC1"/>
            <w:tabs>
              <w:tab w:val="left" w:pos="2133"/>
            </w:tabs>
            <w:rPr>
              <w:rFonts w:asciiTheme="minorHAnsi" w:hAnsiTheme="minorHAnsi" w:cstheme="minorBidi"/>
              <w:b w:val="0"/>
              <w:bCs w:val="0"/>
              <w:caps w:val="0"/>
              <w:noProof/>
              <w:sz w:val="22"/>
              <w:szCs w:val="22"/>
              <w:rtl/>
            </w:rPr>
          </w:pPr>
          <w:hyperlink w:anchor="_Toc496883653" w:history="1">
            <w:r w:rsidR="00A36B03" w:rsidRPr="0087226B">
              <w:rPr>
                <w:rStyle w:val="Hyperlink"/>
                <w:noProof/>
              </w:rPr>
              <w:t>7.</w:t>
            </w:r>
            <w:r w:rsidR="00A36B03">
              <w:rPr>
                <w:rFonts w:asciiTheme="minorHAnsi" w:hAnsiTheme="minorHAnsi" w:cstheme="minorBidi"/>
                <w:b w:val="0"/>
                <w:bCs w:val="0"/>
                <w:caps w:val="0"/>
                <w:noProof/>
                <w:sz w:val="22"/>
                <w:szCs w:val="22"/>
              </w:rPr>
              <w:t xml:space="preserve"> </w:t>
            </w:r>
            <w:r w:rsidR="00A36B03" w:rsidRPr="0087226B">
              <w:rPr>
                <w:rStyle w:val="Hyperlink"/>
                <w:noProof/>
              </w:rPr>
              <w:t>List of Publications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35</w:t>
            </w:r>
            <w:r w:rsidR="00A36B03">
              <w:rPr>
                <w:noProof/>
                <w:webHidden/>
                <w:rtl/>
              </w:rPr>
              <w:fldChar w:fldCharType="end"/>
            </w:r>
          </w:hyperlink>
        </w:p>
        <w:p w14:paraId="6F41BEEA" w14:textId="21AB67BD" w:rsidR="00A36B03" w:rsidRDefault="00685974" w:rsidP="00A36B03">
          <w:pPr>
            <w:pStyle w:val="TOC1"/>
            <w:tabs>
              <w:tab w:val="left" w:pos="1608"/>
            </w:tabs>
            <w:rPr>
              <w:rFonts w:asciiTheme="minorHAnsi" w:hAnsiTheme="minorHAnsi" w:cstheme="minorBidi"/>
              <w:b w:val="0"/>
              <w:bCs w:val="0"/>
              <w:caps w:val="0"/>
              <w:noProof/>
              <w:sz w:val="22"/>
              <w:szCs w:val="22"/>
              <w:rtl/>
            </w:rPr>
          </w:pPr>
          <w:hyperlink w:anchor="_Toc496883654" w:history="1">
            <w:r w:rsidR="00A36B03" w:rsidRPr="0087226B">
              <w:rPr>
                <w:rStyle w:val="Hyperlink"/>
                <w:rFonts w:asciiTheme="majorBidi" w:hAnsiTheme="majorBidi"/>
                <w:noProof/>
              </w:rPr>
              <w:t>8.</w:t>
            </w:r>
            <w:r w:rsidR="00A36B03">
              <w:rPr>
                <w:rFonts w:asciiTheme="minorHAnsi" w:hAnsiTheme="minorHAnsi" w:cstheme="minorBidi"/>
                <w:b w:val="0"/>
                <w:bCs w:val="0"/>
                <w:caps w:val="0"/>
                <w:noProof/>
                <w:sz w:val="22"/>
                <w:szCs w:val="22"/>
              </w:rPr>
              <w:t xml:space="preserve"> </w:t>
            </w:r>
            <w:r w:rsidR="00A36B03" w:rsidRPr="0087226B">
              <w:rPr>
                <w:rStyle w:val="Hyperlink"/>
                <w:rFonts w:asciiTheme="majorBidi" w:hAnsiTheme="majorBidi"/>
                <w:noProof/>
              </w:rPr>
              <w:t>References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36</w:t>
            </w:r>
            <w:r w:rsidR="00A36B03">
              <w:rPr>
                <w:noProof/>
                <w:webHidden/>
                <w:rtl/>
              </w:rPr>
              <w:fldChar w:fldCharType="end"/>
            </w:r>
          </w:hyperlink>
        </w:p>
        <w:p w14:paraId="4098031D" w14:textId="156CF083" w:rsidR="00647193" w:rsidRDefault="00647193" w:rsidP="00A36B03">
          <w:pPr>
            <w:jc w:val="left"/>
          </w:pPr>
          <w:r>
            <w:rPr>
              <w:b/>
              <w:bCs/>
              <w:noProof/>
            </w:rPr>
            <w:fldChar w:fldCharType="end"/>
          </w:r>
        </w:p>
      </w:sdtContent>
    </w:sdt>
    <w:p w14:paraId="1D5CDAB0" w14:textId="77777777" w:rsidR="00580039" w:rsidRDefault="00580039" w:rsidP="00A36B03">
      <w:pPr>
        <w:jc w:val="left"/>
        <w:rPr>
          <w:rFonts w:asciiTheme="majorHAnsi" w:hAnsiTheme="majorHAnsi"/>
          <w:b/>
          <w:bCs/>
          <w:sz w:val="28"/>
          <w:szCs w:val="28"/>
        </w:rPr>
      </w:pPr>
      <w:r>
        <w:rPr>
          <w:rFonts w:asciiTheme="majorHAnsi" w:hAnsiTheme="majorHAnsi"/>
          <w:b/>
          <w:bCs/>
          <w:sz w:val="28"/>
          <w:szCs w:val="28"/>
        </w:rPr>
        <w:br w:type="page"/>
      </w:r>
    </w:p>
    <w:p w14:paraId="75F24CC7" w14:textId="3B6B45AD" w:rsidR="003D3E5F" w:rsidRPr="007A1597" w:rsidRDefault="003D3E5F" w:rsidP="006C45DD">
      <w:pPr>
        <w:rPr>
          <w:rFonts w:asciiTheme="majorHAnsi" w:hAnsiTheme="majorHAnsi"/>
          <w:b/>
          <w:bCs/>
          <w:sz w:val="28"/>
          <w:szCs w:val="28"/>
        </w:rPr>
      </w:pPr>
      <w:r w:rsidRPr="007A1597">
        <w:rPr>
          <w:rFonts w:asciiTheme="majorHAnsi" w:hAnsiTheme="majorHAnsi"/>
          <w:b/>
          <w:bCs/>
          <w:sz w:val="28"/>
          <w:szCs w:val="28"/>
        </w:rPr>
        <w:lastRenderedPageBreak/>
        <w:t>Table of Figures</w:t>
      </w:r>
    </w:p>
    <w:p w14:paraId="0F39625E" w14:textId="77777777" w:rsidR="003B6944" w:rsidRDefault="003D3E5F" w:rsidP="003B6944">
      <w:pPr>
        <w:pStyle w:val="TableofFigures"/>
        <w:tabs>
          <w:tab w:val="right" w:pos="8296"/>
        </w:tabs>
        <w:bidi w:val="0"/>
        <w:rPr>
          <w:rFonts w:cstheme="minorBidi"/>
          <w:caps w:val="0"/>
          <w:noProof/>
          <w:sz w:val="24"/>
          <w:szCs w:val="24"/>
          <w:rtl/>
          <w:lang w:bidi="ar-SA"/>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502071076" w:history="1">
        <w:r w:rsidR="003B6944" w:rsidRPr="002B0658">
          <w:rPr>
            <w:rStyle w:val="Hyperlink"/>
            <w:noProof/>
          </w:rPr>
          <w:t>Figure 1 Pharma Compound Funnel</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Toc502071076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3</w:t>
        </w:r>
        <w:r w:rsidR="003B6944">
          <w:rPr>
            <w:noProof/>
            <w:webHidden/>
            <w:rtl/>
          </w:rPr>
          <w:fldChar w:fldCharType="end"/>
        </w:r>
      </w:hyperlink>
    </w:p>
    <w:p w14:paraId="277F6B92" w14:textId="77777777" w:rsidR="003B6944" w:rsidRDefault="00685974" w:rsidP="003B6944">
      <w:pPr>
        <w:pStyle w:val="TableofFigures"/>
        <w:tabs>
          <w:tab w:val="right" w:pos="8296"/>
        </w:tabs>
        <w:bidi w:val="0"/>
        <w:rPr>
          <w:rFonts w:cstheme="minorBidi"/>
          <w:caps w:val="0"/>
          <w:noProof/>
          <w:sz w:val="24"/>
          <w:szCs w:val="24"/>
          <w:rtl/>
          <w:lang w:bidi="ar-SA"/>
        </w:rPr>
      </w:pPr>
      <w:hyperlink w:anchor="_Toc502071077" w:history="1">
        <w:r w:rsidR="003B6944" w:rsidRPr="002B0658">
          <w:rPr>
            <w:rStyle w:val="Hyperlink"/>
            <w:noProof/>
          </w:rPr>
          <w:t>Figure 2 Capabilities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Toc502071077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16</w:t>
        </w:r>
        <w:r w:rsidR="003B6944">
          <w:rPr>
            <w:noProof/>
            <w:webHidden/>
            <w:rtl/>
          </w:rPr>
          <w:fldChar w:fldCharType="end"/>
        </w:r>
      </w:hyperlink>
    </w:p>
    <w:p w14:paraId="5E4E7516" w14:textId="77777777" w:rsidR="003B6944" w:rsidRDefault="00685974" w:rsidP="003B6944">
      <w:pPr>
        <w:pStyle w:val="TableofFigures"/>
        <w:tabs>
          <w:tab w:val="right" w:pos="8296"/>
        </w:tabs>
        <w:bidi w:val="0"/>
        <w:rPr>
          <w:rFonts w:cstheme="minorBidi"/>
          <w:caps w:val="0"/>
          <w:noProof/>
          <w:sz w:val="24"/>
          <w:szCs w:val="24"/>
          <w:rtl/>
          <w:lang w:bidi="ar-SA"/>
        </w:rPr>
      </w:pPr>
      <w:hyperlink w:anchor="_Toc502071078" w:history="1">
        <w:r w:rsidR="003B6944" w:rsidRPr="002B0658">
          <w:rPr>
            <w:rStyle w:val="Hyperlink"/>
            <w:noProof/>
          </w:rPr>
          <w:t>Figure 3 random sample test</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Toc502071078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23</w:t>
        </w:r>
        <w:r w:rsidR="003B6944">
          <w:rPr>
            <w:noProof/>
            <w:webHidden/>
            <w:rtl/>
          </w:rPr>
          <w:fldChar w:fldCharType="end"/>
        </w:r>
      </w:hyperlink>
    </w:p>
    <w:p w14:paraId="02EEBDEA" w14:textId="77777777" w:rsidR="003B6944" w:rsidRDefault="00685974" w:rsidP="003B6944">
      <w:pPr>
        <w:pStyle w:val="TableofFigures"/>
        <w:tabs>
          <w:tab w:val="right" w:pos="8296"/>
        </w:tabs>
        <w:bidi w:val="0"/>
        <w:rPr>
          <w:rFonts w:cstheme="minorBidi"/>
          <w:caps w:val="0"/>
          <w:noProof/>
          <w:sz w:val="24"/>
          <w:szCs w:val="24"/>
          <w:rtl/>
          <w:lang w:bidi="ar-SA"/>
        </w:rPr>
      </w:pPr>
      <w:hyperlink w:anchor="_Toc502071079" w:history="1">
        <w:r w:rsidR="003B6944" w:rsidRPr="002B0658">
          <w:rPr>
            <w:rStyle w:val="Hyperlink"/>
            <w:noProof/>
          </w:rPr>
          <w:t>Figure 4 Bitterness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Toc502071079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24</w:t>
        </w:r>
        <w:r w:rsidR="003B6944">
          <w:rPr>
            <w:noProof/>
            <w:webHidden/>
            <w:rtl/>
          </w:rPr>
          <w:fldChar w:fldCharType="end"/>
        </w:r>
      </w:hyperlink>
    </w:p>
    <w:p w14:paraId="1BF86339" w14:textId="77777777" w:rsidR="003B6944" w:rsidRDefault="00685974" w:rsidP="003B6944">
      <w:pPr>
        <w:pStyle w:val="TableofFigures"/>
        <w:tabs>
          <w:tab w:val="right" w:pos="8296"/>
        </w:tabs>
        <w:bidi w:val="0"/>
        <w:rPr>
          <w:rFonts w:cstheme="minorBidi"/>
          <w:caps w:val="0"/>
          <w:noProof/>
          <w:sz w:val="24"/>
          <w:szCs w:val="24"/>
          <w:rtl/>
          <w:lang w:bidi="ar-SA"/>
        </w:rPr>
      </w:pPr>
      <w:hyperlink w:anchor="_Toc502071080" w:history="1">
        <w:r w:rsidR="003B6944" w:rsidRPr="002B0658">
          <w:rPr>
            <w:rStyle w:val="Hyperlink"/>
            <w:noProof/>
          </w:rPr>
          <w:t>Figure 5 Dopamine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Toc502071080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25</w:t>
        </w:r>
        <w:r w:rsidR="003B6944">
          <w:rPr>
            <w:noProof/>
            <w:webHidden/>
            <w:rtl/>
          </w:rPr>
          <w:fldChar w:fldCharType="end"/>
        </w:r>
      </w:hyperlink>
    </w:p>
    <w:p w14:paraId="23033171" w14:textId="77777777" w:rsidR="003B6944" w:rsidRDefault="00685974" w:rsidP="003B6944">
      <w:pPr>
        <w:pStyle w:val="TableofFigures"/>
        <w:tabs>
          <w:tab w:val="right" w:pos="8296"/>
        </w:tabs>
        <w:bidi w:val="0"/>
        <w:rPr>
          <w:rFonts w:cstheme="minorBidi"/>
          <w:caps w:val="0"/>
          <w:noProof/>
          <w:sz w:val="24"/>
          <w:szCs w:val="24"/>
          <w:rtl/>
          <w:lang w:bidi="ar-SA"/>
        </w:rPr>
      </w:pPr>
      <w:hyperlink w:anchor="_Toc502071081" w:history="1">
        <w:r w:rsidR="003B6944" w:rsidRPr="002B0658">
          <w:rPr>
            <w:rStyle w:val="Hyperlink"/>
            <w:noProof/>
          </w:rPr>
          <w:t>Figure 6 Dopamine Zoom In</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Toc502071081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27</w:t>
        </w:r>
        <w:r w:rsidR="003B6944">
          <w:rPr>
            <w:noProof/>
            <w:webHidden/>
            <w:rtl/>
          </w:rPr>
          <w:fldChar w:fldCharType="end"/>
        </w:r>
      </w:hyperlink>
    </w:p>
    <w:p w14:paraId="4C8C7B37" w14:textId="77777777" w:rsidR="003B6944" w:rsidRDefault="00685974" w:rsidP="003B6944">
      <w:pPr>
        <w:pStyle w:val="TableofFigures"/>
        <w:tabs>
          <w:tab w:val="right" w:pos="8296"/>
        </w:tabs>
        <w:bidi w:val="0"/>
        <w:rPr>
          <w:rFonts w:cstheme="minorBidi"/>
          <w:caps w:val="0"/>
          <w:noProof/>
          <w:sz w:val="24"/>
          <w:szCs w:val="24"/>
          <w:rtl/>
          <w:lang w:bidi="ar-SA"/>
        </w:rPr>
      </w:pPr>
      <w:hyperlink w:anchor="_Toc502071082" w:history="1">
        <w:r w:rsidR="003B6944" w:rsidRPr="002B0658">
          <w:rPr>
            <w:rStyle w:val="Hyperlink"/>
            <w:noProof/>
          </w:rPr>
          <w:t>Figure 7 Adrenoceptor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Toc502071082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28</w:t>
        </w:r>
        <w:r w:rsidR="003B6944">
          <w:rPr>
            <w:noProof/>
            <w:webHidden/>
            <w:rtl/>
          </w:rPr>
          <w:fldChar w:fldCharType="end"/>
        </w:r>
      </w:hyperlink>
    </w:p>
    <w:p w14:paraId="445FCB8A" w14:textId="77777777" w:rsidR="003B6944" w:rsidRDefault="00685974" w:rsidP="003B6944">
      <w:pPr>
        <w:pStyle w:val="TableofFigures"/>
        <w:tabs>
          <w:tab w:val="right" w:pos="8296"/>
        </w:tabs>
        <w:bidi w:val="0"/>
        <w:rPr>
          <w:rFonts w:cstheme="minorBidi"/>
          <w:caps w:val="0"/>
          <w:noProof/>
          <w:sz w:val="24"/>
          <w:szCs w:val="24"/>
          <w:rtl/>
          <w:lang w:bidi="ar-SA"/>
        </w:rPr>
      </w:pPr>
      <w:hyperlink w:anchor="_Toc502071083" w:history="1">
        <w:r w:rsidR="003B6944" w:rsidRPr="002B0658">
          <w:rPr>
            <w:rStyle w:val="Hyperlink"/>
            <w:noProof/>
          </w:rPr>
          <w:t>Figure 8 Histamine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Toc502071083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29</w:t>
        </w:r>
        <w:r w:rsidR="003B6944">
          <w:rPr>
            <w:noProof/>
            <w:webHidden/>
            <w:rtl/>
          </w:rPr>
          <w:fldChar w:fldCharType="end"/>
        </w:r>
      </w:hyperlink>
    </w:p>
    <w:p w14:paraId="2A104FD1" w14:textId="77777777" w:rsidR="003B6944" w:rsidRDefault="00685974" w:rsidP="003B6944">
      <w:pPr>
        <w:pStyle w:val="TableofFigures"/>
        <w:tabs>
          <w:tab w:val="right" w:pos="8296"/>
        </w:tabs>
        <w:bidi w:val="0"/>
        <w:rPr>
          <w:rFonts w:cstheme="minorBidi"/>
          <w:caps w:val="0"/>
          <w:noProof/>
          <w:sz w:val="24"/>
          <w:szCs w:val="24"/>
          <w:rtl/>
          <w:lang w:bidi="ar-SA"/>
        </w:rPr>
      </w:pPr>
      <w:hyperlink w:anchor="_Toc502071084" w:history="1">
        <w:r w:rsidR="003B6944" w:rsidRPr="002B0658">
          <w:rPr>
            <w:rStyle w:val="Hyperlink"/>
            <w:noProof/>
          </w:rPr>
          <w:t>Figure 9 Muscarinic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Toc502071084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30</w:t>
        </w:r>
        <w:r w:rsidR="003B6944">
          <w:rPr>
            <w:noProof/>
            <w:webHidden/>
            <w:rtl/>
          </w:rPr>
          <w:fldChar w:fldCharType="end"/>
        </w:r>
      </w:hyperlink>
    </w:p>
    <w:p w14:paraId="4ED2C0DE" w14:textId="77777777" w:rsidR="003B6944" w:rsidRDefault="00685974" w:rsidP="003B6944">
      <w:pPr>
        <w:pStyle w:val="TableofFigures"/>
        <w:tabs>
          <w:tab w:val="right" w:pos="8296"/>
        </w:tabs>
        <w:bidi w:val="0"/>
        <w:rPr>
          <w:rFonts w:cstheme="minorBidi"/>
          <w:caps w:val="0"/>
          <w:noProof/>
          <w:sz w:val="24"/>
          <w:szCs w:val="24"/>
          <w:rtl/>
          <w:lang w:bidi="ar-SA"/>
        </w:rPr>
      </w:pPr>
      <w:hyperlink w:anchor="_Toc502071085" w:history="1">
        <w:r w:rsidR="003B6944" w:rsidRPr="002B0658">
          <w:rPr>
            <w:rStyle w:val="Hyperlink"/>
            <w:noProof/>
          </w:rPr>
          <w:t>Figure 10</w:t>
        </w:r>
        <w:r w:rsidR="003B6944" w:rsidRPr="002B0658">
          <w:rPr>
            <w:rStyle w:val="Hyperlink"/>
            <w:noProof/>
            <w:rtl/>
          </w:rPr>
          <w:t xml:space="preserve"> </w:t>
        </w:r>
        <w:r w:rsidR="003B6944" w:rsidRPr="002B0658">
          <w:rPr>
            <w:rStyle w:val="Hyperlink"/>
            <w:noProof/>
          </w:rPr>
          <w:t xml:space="preserve"> Muscarinic Results Zoom In</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Toc502071085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31</w:t>
        </w:r>
        <w:r w:rsidR="003B6944">
          <w:rPr>
            <w:noProof/>
            <w:webHidden/>
            <w:rtl/>
          </w:rPr>
          <w:fldChar w:fldCharType="end"/>
        </w:r>
      </w:hyperlink>
    </w:p>
    <w:p w14:paraId="063DEA7B" w14:textId="77777777" w:rsidR="003B6944" w:rsidRDefault="00685974" w:rsidP="003B6944">
      <w:pPr>
        <w:pStyle w:val="TableofFigures"/>
        <w:tabs>
          <w:tab w:val="right" w:pos="8296"/>
        </w:tabs>
        <w:bidi w:val="0"/>
        <w:rPr>
          <w:rFonts w:cstheme="minorBidi"/>
          <w:caps w:val="0"/>
          <w:noProof/>
          <w:sz w:val="24"/>
          <w:szCs w:val="24"/>
          <w:rtl/>
          <w:lang w:bidi="ar-SA"/>
        </w:rPr>
      </w:pPr>
      <w:hyperlink w:anchor="_Toc502071086" w:history="1">
        <w:r w:rsidR="003B6944" w:rsidRPr="002B0658">
          <w:rPr>
            <w:rStyle w:val="Hyperlink"/>
            <w:noProof/>
          </w:rPr>
          <w:t>Figure 11 Serotonin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Toc502071086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32</w:t>
        </w:r>
        <w:r w:rsidR="003B6944">
          <w:rPr>
            <w:noProof/>
            <w:webHidden/>
            <w:rtl/>
          </w:rPr>
          <w:fldChar w:fldCharType="end"/>
        </w:r>
      </w:hyperlink>
    </w:p>
    <w:p w14:paraId="74353FB1" w14:textId="59D0B0BA" w:rsidR="003D3E5F" w:rsidRDefault="003D3E5F" w:rsidP="003B6944">
      <w:pPr>
        <w:pStyle w:val="paragraph"/>
        <w:rPr>
          <w:rFonts w:asciiTheme="majorBidi" w:hAnsiTheme="majorBidi" w:cstheme="majorBidi"/>
        </w:rPr>
      </w:pPr>
      <w:r>
        <w:rPr>
          <w:rFonts w:asciiTheme="majorBidi" w:hAnsiTheme="majorBidi" w:cstheme="majorBidi"/>
        </w:rPr>
        <w:fldChar w:fldCharType="end"/>
      </w:r>
    </w:p>
    <w:p w14:paraId="194920C9" w14:textId="77777777" w:rsidR="003B6944" w:rsidRDefault="003B6944" w:rsidP="008238D5">
      <w:pPr>
        <w:pStyle w:val="paragraph"/>
        <w:rPr>
          <w:rFonts w:asciiTheme="majorBidi" w:hAnsiTheme="majorBidi" w:cstheme="majorBidi"/>
        </w:rPr>
      </w:pPr>
    </w:p>
    <w:p w14:paraId="4604BBCC" w14:textId="2F7975F1" w:rsidR="00111997" w:rsidRPr="00111997" w:rsidRDefault="00111997" w:rsidP="00111997">
      <w:pPr>
        <w:rPr>
          <w:rFonts w:asciiTheme="majorHAnsi" w:hAnsiTheme="majorHAnsi"/>
          <w:b/>
          <w:bCs/>
          <w:sz w:val="28"/>
          <w:szCs w:val="28"/>
        </w:rPr>
      </w:pPr>
      <w:r w:rsidRPr="007A1597">
        <w:rPr>
          <w:rFonts w:asciiTheme="majorHAnsi" w:hAnsiTheme="majorHAnsi"/>
          <w:b/>
          <w:bCs/>
          <w:sz w:val="28"/>
          <w:szCs w:val="28"/>
        </w:rPr>
        <w:t xml:space="preserve">Table of </w:t>
      </w:r>
      <w:r>
        <w:rPr>
          <w:rFonts w:asciiTheme="majorHAnsi" w:hAnsiTheme="majorHAnsi"/>
          <w:b/>
          <w:bCs/>
          <w:sz w:val="28"/>
          <w:szCs w:val="28"/>
        </w:rPr>
        <w:t>Tables</w:t>
      </w:r>
    </w:p>
    <w:p w14:paraId="5DF053C0" w14:textId="77777777" w:rsidR="00111997" w:rsidRDefault="00111997" w:rsidP="00111997">
      <w:pPr>
        <w:pStyle w:val="TableofFigures"/>
        <w:tabs>
          <w:tab w:val="right" w:leader="dot" w:pos="8296"/>
        </w:tabs>
        <w:bidi w:val="0"/>
        <w:rPr>
          <w:rFonts w:cstheme="minorBidi"/>
          <w:caps w:val="0"/>
          <w:noProof/>
          <w:sz w:val="24"/>
          <w:szCs w:val="24"/>
          <w:rtl/>
          <w:lang w:bidi="ar-SA"/>
        </w:rPr>
      </w:pPr>
      <w:r>
        <w:rPr>
          <w:sz w:val="28"/>
          <w:szCs w:val="28"/>
        </w:rPr>
        <w:fldChar w:fldCharType="begin"/>
      </w:r>
      <w:r>
        <w:rPr>
          <w:sz w:val="28"/>
          <w:szCs w:val="28"/>
        </w:rPr>
        <w:instrText xml:space="preserve"> TOC \h \z \c "Table" </w:instrText>
      </w:r>
      <w:r>
        <w:rPr>
          <w:sz w:val="28"/>
          <w:szCs w:val="28"/>
        </w:rPr>
        <w:fldChar w:fldCharType="separate"/>
      </w:r>
      <w:hyperlink w:anchor="_Toc502070890" w:history="1">
        <w:r w:rsidRPr="001E31E1">
          <w:rPr>
            <w:rStyle w:val="Hyperlink"/>
            <w:noProof/>
          </w:rPr>
          <w:t>Table 1 Random Dataset Results</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Toc502070890 \h</w:instrText>
        </w:r>
        <w:r>
          <w:rPr>
            <w:noProof/>
            <w:webHidden/>
            <w:rtl/>
          </w:rPr>
          <w:instrText xml:space="preserve"> </w:instrText>
        </w:r>
        <w:r>
          <w:rPr>
            <w:noProof/>
            <w:webHidden/>
            <w:rtl/>
          </w:rPr>
        </w:r>
        <w:r>
          <w:rPr>
            <w:noProof/>
            <w:webHidden/>
            <w:rtl/>
          </w:rPr>
          <w:fldChar w:fldCharType="separate"/>
        </w:r>
        <w:r>
          <w:rPr>
            <w:rFonts w:cs="Times New Roman"/>
            <w:noProof/>
            <w:webHidden/>
            <w:rtl/>
          </w:rPr>
          <w:t>23</w:t>
        </w:r>
        <w:r>
          <w:rPr>
            <w:noProof/>
            <w:webHidden/>
            <w:rtl/>
          </w:rPr>
          <w:fldChar w:fldCharType="end"/>
        </w:r>
      </w:hyperlink>
    </w:p>
    <w:p w14:paraId="67C9DBDE" w14:textId="77777777" w:rsidR="00111997" w:rsidRDefault="00685974" w:rsidP="00111997">
      <w:pPr>
        <w:pStyle w:val="TableofFigures"/>
        <w:tabs>
          <w:tab w:val="right" w:leader="dot" w:pos="8296"/>
        </w:tabs>
        <w:bidi w:val="0"/>
        <w:rPr>
          <w:rFonts w:cstheme="minorBidi"/>
          <w:caps w:val="0"/>
          <w:noProof/>
          <w:sz w:val="24"/>
          <w:szCs w:val="24"/>
          <w:rtl/>
          <w:lang w:bidi="ar-SA"/>
        </w:rPr>
      </w:pPr>
      <w:hyperlink w:anchor="_Toc502070891" w:history="1">
        <w:r w:rsidR="00111997" w:rsidRPr="001E31E1">
          <w:rPr>
            <w:rStyle w:val="Hyperlink"/>
            <w:noProof/>
          </w:rPr>
          <w:t>Table 2 Result Summary</w:t>
        </w:r>
        <w:r w:rsidR="00111997">
          <w:rPr>
            <w:noProof/>
            <w:webHidden/>
            <w:rtl/>
          </w:rPr>
          <w:tab/>
        </w:r>
        <w:r w:rsidR="00111997">
          <w:rPr>
            <w:noProof/>
            <w:webHidden/>
            <w:rtl/>
          </w:rPr>
          <w:fldChar w:fldCharType="begin"/>
        </w:r>
        <w:r w:rsidR="00111997">
          <w:rPr>
            <w:noProof/>
            <w:webHidden/>
            <w:rtl/>
          </w:rPr>
          <w:instrText xml:space="preserve"> </w:instrText>
        </w:r>
        <w:r w:rsidR="00111997">
          <w:rPr>
            <w:noProof/>
            <w:webHidden/>
          </w:rPr>
          <w:instrText xml:space="preserve">PAGEREF </w:instrText>
        </w:r>
        <w:r w:rsidR="00111997">
          <w:rPr>
            <w:noProof/>
            <w:webHidden/>
            <w:rtl/>
          </w:rPr>
          <w:instrText>_</w:instrText>
        </w:r>
        <w:r w:rsidR="00111997">
          <w:rPr>
            <w:noProof/>
            <w:webHidden/>
          </w:rPr>
          <w:instrText>Toc502070891 \h</w:instrText>
        </w:r>
        <w:r w:rsidR="00111997">
          <w:rPr>
            <w:noProof/>
            <w:webHidden/>
            <w:rtl/>
          </w:rPr>
          <w:instrText xml:space="preserve"> </w:instrText>
        </w:r>
        <w:r w:rsidR="00111997">
          <w:rPr>
            <w:noProof/>
            <w:webHidden/>
            <w:rtl/>
          </w:rPr>
        </w:r>
        <w:r w:rsidR="00111997">
          <w:rPr>
            <w:noProof/>
            <w:webHidden/>
            <w:rtl/>
          </w:rPr>
          <w:fldChar w:fldCharType="separate"/>
        </w:r>
        <w:r w:rsidR="00111997">
          <w:rPr>
            <w:rFonts w:cs="Times New Roman"/>
            <w:noProof/>
            <w:webHidden/>
            <w:rtl/>
          </w:rPr>
          <w:t>25</w:t>
        </w:r>
        <w:r w:rsidR="00111997">
          <w:rPr>
            <w:noProof/>
            <w:webHidden/>
            <w:rtl/>
          </w:rPr>
          <w:fldChar w:fldCharType="end"/>
        </w:r>
      </w:hyperlink>
    </w:p>
    <w:p w14:paraId="1509E474" w14:textId="77777777" w:rsidR="00E452C6" w:rsidRDefault="00111997" w:rsidP="00111997">
      <w:pPr>
        <w:rPr>
          <w:sz w:val="28"/>
          <w:szCs w:val="28"/>
          <w:rtl/>
        </w:rPr>
      </w:pPr>
      <w:r>
        <w:rPr>
          <w:sz w:val="28"/>
          <w:szCs w:val="28"/>
        </w:rPr>
        <w:fldChar w:fldCharType="end"/>
      </w:r>
      <w:r w:rsidR="00E452C6">
        <w:rPr>
          <w:sz w:val="28"/>
          <w:szCs w:val="28"/>
        </w:rPr>
        <w:br w:type="page"/>
      </w:r>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77777777" w:rsidR="00E452C6" w:rsidRDefault="00E452C6" w:rsidP="00E452C6">
      <w:pPr>
        <w:pStyle w:val="Heading1"/>
        <w:jc w:val="center"/>
      </w:pPr>
      <w:bookmarkStart w:id="1" w:name="_Toc488420172"/>
      <w:bookmarkStart w:id="2" w:name="_Toc493772219"/>
      <w:bookmarkStart w:id="3" w:name="_Toc496883592"/>
      <w:r>
        <w:t>Abstract</w:t>
      </w:r>
      <w:bookmarkEnd w:id="1"/>
      <w:bookmarkEnd w:id="2"/>
      <w:bookmarkEnd w:id="3"/>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63CD381F" w14:textId="77777777" w:rsidR="00DB7E73" w:rsidRDefault="00DB7E73" w:rsidP="00E452C6">
      <w:pPr>
        <w:spacing w:line="240" w:lineRule="auto"/>
        <w:jc w:val="center"/>
        <w:rPr>
          <w:rFonts w:ascii="URWPalladioL-Bold" w:hAnsi="URWPalladioL-Bold" w:cs="URWPalladioL-Bold"/>
          <w:b/>
          <w:bCs/>
        </w:rPr>
      </w:pPr>
      <w:r w:rsidRPr="00DB7E73">
        <w:rPr>
          <w:rFonts w:ascii="URWPalladioL-Bold" w:hAnsi="URWPalladioL-Bold" w:cs="URWPalladioL-Bold"/>
          <w:b/>
          <w:bCs/>
        </w:rPr>
        <w:t>Computational visualization method for drug discovery</w:t>
      </w:r>
    </w:p>
    <w:p w14:paraId="0F4B86F7" w14:textId="1D5F159F"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691F34F5" w:rsidR="00E452C6" w:rsidRDefault="00E452C6" w:rsidP="00E452C6">
      <w:pPr>
        <w:pStyle w:val="PaparStyle1"/>
      </w:pPr>
      <w:r>
        <w:t xml:space="preserve">The process </w:t>
      </w:r>
      <w:r w:rsidR="00E35CA0">
        <w:t>of drug design</w:t>
      </w:r>
      <w:r>
        <w:t xml:space="preserve"> keeps growing in difficulty and length and the average cost </w:t>
      </w:r>
      <w:r w:rsidR="00E35CA0">
        <w:t>of a new</w:t>
      </w:r>
      <w:r>
        <w:t xml:space="preserve"> successful drug is estimated by the pharmaceutical companies to be </w:t>
      </w:r>
      <w:r w:rsidR="00FB457A">
        <w:t>5.5</w:t>
      </w:r>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3F0F7430" w:rsidR="00E452C6" w:rsidRDefault="00E35CA0" w:rsidP="00E452C6">
      <w:pPr>
        <w:pStyle w:val="PaparStyle1"/>
      </w:pPr>
      <w:r>
        <w:t>Of the four steps of drug development process (discovery, pre</w:t>
      </w:r>
      <w:r w:rsidR="00AC238F">
        <w:t>-</w:t>
      </w:r>
      <w:r>
        <w:t>clinical research, clinical research and FDA review) t</w:t>
      </w:r>
      <w:r w:rsidR="00E452C6">
        <w:t xml:space="preserve">he </w:t>
      </w:r>
      <w:r w:rsidR="00AC238F">
        <w:t xml:space="preserve">discovery </w:t>
      </w:r>
      <w:r w:rsidR="00E452C6">
        <w:t>phase is considered</w:t>
      </w:r>
      <w:r w:rsidR="0085369B">
        <w:t xml:space="preserve"> by the industry</w:t>
      </w:r>
      <w:r w:rsidR="00E452C6">
        <w:t xml:space="preserve"> to be so risky and unprofitable that the pharmaceutical industry has abandoned it completely to </w:t>
      </w:r>
      <w:r w:rsidR="00AC238F">
        <w:t>non-government organizations (</w:t>
      </w:r>
      <w:r w:rsidR="00E452C6">
        <w:t>NGOs</w:t>
      </w:r>
      <w:r w:rsidR="00AC238F">
        <w:t>)</w:t>
      </w:r>
      <w:r w:rsidR="00E452C6">
        <w:t xml:space="preserve"> and academic institutions which pursue the discovery of new drugs for motives other than profit.</w:t>
      </w:r>
    </w:p>
    <w:p w14:paraId="1C81F343" w14:textId="759FC718" w:rsidR="00473E08" w:rsidRDefault="00473E08" w:rsidP="00473E08">
      <w:pPr>
        <w:pStyle w:val="PaparStyle1"/>
      </w:pPr>
      <w:r>
        <w:t xml:space="preserve">The hypothesis of this </w:t>
      </w:r>
      <w:r w:rsidR="00AC238F">
        <w:t xml:space="preserve">work </w:t>
      </w:r>
      <w:r>
        <w:t>is that a cost effective computational method could be utilized to significantly reduce the costs of the pre-clinical phase to the degree they would be cost effective</w:t>
      </w:r>
      <w:r w:rsidR="00E452C6">
        <w:t>.</w:t>
      </w:r>
      <w:r w:rsidR="00AC238F">
        <w:t xml:space="preserve"> The method we used is a classification algorithm utilizing a combination of a feature selection mechanism (a genetic algorithm) with an optimized dimensionality reduction algorithm (t-SNE)</w:t>
      </w:r>
      <w:r w:rsidR="00FB457A">
        <w:t xml:space="preserve"> and a nearest neighbor classifier</w:t>
      </w:r>
      <w:r w:rsidR="00AC238F">
        <w:t>.</w:t>
      </w:r>
    </w:p>
    <w:p w14:paraId="5CF63DEE" w14:textId="53FC64BE" w:rsidR="00473E08" w:rsidRDefault="00473E08" w:rsidP="00473E08">
      <w:pPr>
        <w:pStyle w:val="PaparStyle1"/>
        <w:sectPr w:rsidR="00473E08" w:rsidSect="003D3E5F">
          <w:headerReference w:type="default" r:id="rId9"/>
          <w:footerReference w:type="default" r:id="rId10"/>
          <w:headerReference w:type="first" r:id="rId11"/>
          <w:pgSz w:w="11906" w:h="16838"/>
          <w:pgMar w:top="1440" w:right="1800" w:bottom="1440" w:left="1800" w:header="706" w:footer="706" w:gutter="0"/>
          <w:pgNumType w:fmt="lowerRoman"/>
          <w:cols w:space="708"/>
          <w:titlePg/>
          <w:bidi/>
          <w:rtlGutter/>
          <w:docGrid w:linePitch="360"/>
        </w:sectPr>
      </w:pPr>
      <w:r>
        <w:t>Having used a database of over seven thousand compounds</w:t>
      </w:r>
      <w:r w:rsidR="00AC238F">
        <w:t xml:space="preserve"> (specifically picked for their interaction with GPCR</w:t>
      </w:r>
      <w:r w:rsidR="00FB457A">
        <w:t xml:space="preserve"> compounds)</w:t>
      </w:r>
      <w:r>
        <w:t xml:space="preserve"> </w:t>
      </w:r>
      <w:r w:rsidR="00FB457A">
        <w:t xml:space="preserve">with </w:t>
      </w:r>
      <w:r>
        <w:t xml:space="preserve">over one hundred and thirty features we have shown that a computational method can be used to effectively predict </w:t>
      </w:r>
      <w:r w:rsidR="0085369B">
        <w:t>whether a specific</w:t>
      </w:r>
      <w:r>
        <w:t xml:space="preserve"> compound will </w:t>
      </w:r>
      <w:r w:rsidR="00675869">
        <w:t>have a</w:t>
      </w:r>
      <w:r w:rsidR="0085369B">
        <w:t xml:space="preserve"> certain effect</w:t>
      </w:r>
      <w:r w:rsidR="00675869">
        <w:t xml:space="preserve"> with a level of certainty above ninety percent. </w:t>
      </w:r>
      <w:r w:rsidR="00FB457A">
        <w:t>By automatically selecting the relevant features for each target GPCR we demonstrated that in the 2-dimensional space (after using dimensionality reduction with t-SNE) the nearest neighbors were very likely to share the same effect.</w:t>
      </w:r>
    </w:p>
    <w:p w14:paraId="2D7FAE2F" w14:textId="1AC49EC7" w:rsidR="00165CF4" w:rsidRDefault="00144BDE" w:rsidP="00B94D6E">
      <w:pPr>
        <w:pStyle w:val="Heading1"/>
        <w:numPr>
          <w:ilvl w:val="0"/>
          <w:numId w:val="3"/>
        </w:numPr>
      </w:pPr>
      <w:bookmarkStart w:id="4" w:name="_Toc489124778"/>
      <w:bookmarkStart w:id="5" w:name="_Toc489124907"/>
      <w:bookmarkStart w:id="6" w:name="_Toc489129893"/>
      <w:bookmarkStart w:id="7" w:name="_Toc489130023"/>
      <w:bookmarkStart w:id="8" w:name="_Toc489130682"/>
      <w:bookmarkStart w:id="9" w:name="_Toc489131169"/>
      <w:bookmarkStart w:id="10" w:name="_Toc489124798"/>
      <w:bookmarkStart w:id="11" w:name="_Toc489124927"/>
      <w:bookmarkStart w:id="12" w:name="_Toc489129913"/>
      <w:bookmarkStart w:id="13" w:name="_Toc489130043"/>
      <w:bookmarkStart w:id="14" w:name="_Toc489130702"/>
      <w:bookmarkStart w:id="15" w:name="_Toc489131189"/>
      <w:bookmarkStart w:id="16" w:name="_Toc489124799"/>
      <w:bookmarkStart w:id="17" w:name="_Toc489124928"/>
      <w:bookmarkStart w:id="18" w:name="_Toc489129914"/>
      <w:bookmarkStart w:id="19" w:name="_Toc489130044"/>
      <w:bookmarkStart w:id="20" w:name="_Toc489130703"/>
      <w:bookmarkStart w:id="21" w:name="_Toc489131190"/>
      <w:bookmarkStart w:id="22" w:name="_Toc489124808"/>
      <w:bookmarkStart w:id="23" w:name="_Toc489124937"/>
      <w:bookmarkStart w:id="24" w:name="_Toc489129923"/>
      <w:bookmarkStart w:id="25" w:name="_Toc489130053"/>
      <w:bookmarkStart w:id="26" w:name="_Toc489130712"/>
      <w:bookmarkStart w:id="27" w:name="_Toc489131199"/>
      <w:bookmarkStart w:id="28" w:name="_Toc489124809"/>
      <w:bookmarkStart w:id="29" w:name="_Toc489124938"/>
      <w:bookmarkStart w:id="30" w:name="_Toc489129924"/>
      <w:bookmarkStart w:id="31" w:name="_Toc489130054"/>
      <w:bookmarkStart w:id="32" w:name="_Toc489130713"/>
      <w:bookmarkStart w:id="33" w:name="_Toc489131200"/>
      <w:bookmarkStart w:id="34" w:name="_Toc489124810"/>
      <w:bookmarkStart w:id="35" w:name="_Toc489124939"/>
      <w:bookmarkStart w:id="36" w:name="_Toc489129925"/>
      <w:bookmarkStart w:id="37" w:name="_Toc489130055"/>
      <w:bookmarkStart w:id="38" w:name="_Toc489130714"/>
      <w:bookmarkStart w:id="39" w:name="_Toc489131201"/>
      <w:bookmarkStart w:id="40" w:name="_Toc496883593"/>
      <w:bookmarkEnd w:id="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lastRenderedPageBreak/>
        <w:t>Introduction</w:t>
      </w:r>
      <w:bookmarkEnd w:id="40"/>
      <w:r w:rsidR="00937424" w:rsidRPr="008170D4">
        <w:t xml:space="preserve"> </w:t>
      </w:r>
    </w:p>
    <w:p w14:paraId="17D60DE9" w14:textId="75917264" w:rsidR="00D10D1B" w:rsidRPr="00D10D1B" w:rsidRDefault="00D10D1B" w:rsidP="00B94D6E">
      <w:pPr>
        <w:pStyle w:val="Heading2"/>
        <w:numPr>
          <w:ilvl w:val="1"/>
          <w:numId w:val="3"/>
        </w:numPr>
      </w:pPr>
      <w:bookmarkStart w:id="41" w:name="_Toc496883594"/>
      <w:r>
        <w:t>Motivation</w:t>
      </w:r>
      <w:bookmarkEnd w:id="41"/>
    </w:p>
    <w:p w14:paraId="4FC8616F" w14:textId="5C6AB4DE" w:rsidR="00CA5BE0" w:rsidRDefault="00485DD4" w:rsidP="00FB457A">
      <w:pPr>
        <w:pStyle w:val="PaparStyle1"/>
      </w:pPr>
      <w:r>
        <w:t xml:space="preserve">The cost of a new drug is estimated at 5.5 billion USD </w:t>
      </w:r>
      <w:r>
        <w:rPr>
          <w:rFonts w:eastAsia="Times New Roman" w:cstheme="minorHAnsi"/>
        </w:rPr>
        <w:t>(</w:t>
      </w:r>
      <w:r w:rsidRPr="00637EAD">
        <w:rPr>
          <w:rFonts w:eastAsia="Times New Roman" w:cstheme="minorHAnsi"/>
        </w:rPr>
        <w:t>Winegarden</w:t>
      </w:r>
      <w:r>
        <w:rPr>
          <w:rFonts w:eastAsia="Times New Roman" w:cstheme="minorHAnsi"/>
        </w:rPr>
        <w:t xml:space="preserve">, 2014) </w:t>
      </w:r>
      <w:r>
        <w:t xml:space="preserve">and only two out of ten new drugs cover their incurred R&amp;D expenses. </w:t>
      </w:r>
      <w:r w:rsidR="00CA5BE0">
        <w:t>According to the U.S. food and drug administration (FDA) before a new drug hits the market there are 4 required steps</w:t>
      </w:r>
      <w:r w:rsidR="00FB457A">
        <w:t>:</w:t>
      </w:r>
    </w:p>
    <w:p w14:paraId="49B1DFF4" w14:textId="5728F6B6" w:rsidR="00CA5BE0" w:rsidRDefault="00CA5BE0" w:rsidP="00FB457A">
      <w:pPr>
        <w:pStyle w:val="PaparStyle1"/>
        <w:numPr>
          <w:ilvl w:val="0"/>
          <w:numId w:val="8"/>
        </w:numPr>
      </w:pPr>
      <w:r>
        <w:t xml:space="preserve">Discovery and development: </w:t>
      </w:r>
      <w:r w:rsidR="00CE0FFD">
        <w:t xml:space="preserve">Discovery </w:t>
      </w:r>
      <w:r>
        <w:t>of new drugs</w:t>
      </w:r>
      <w:r w:rsidR="00FB457A">
        <w:t>.</w:t>
      </w:r>
      <w:r>
        <w:t xml:space="preserve"> 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3F5E316" w:rsidR="00CA5BE0" w:rsidRDefault="00CA5BE0" w:rsidP="00CE0FFD">
      <w:pPr>
        <w:pStyle w:val="PaparStyle1"/>
        <w:numPr>
          <w:ilvl w:val="0"/>
          <w:numId w:val="8"/>
        </w:numPr>
      </w:pPr>
      <w:r>
        <w:t xml:space="preserve">Preclinical Research: </w:t>
      </w:r>
      <w:r w:rsidR="00CE0FFD">
        <w:t>Verify</w:t>
      </w:r>
      <w:r>
        <w:t xml:space="preserve"> compound’s toxicity </w:t>
      </w:r>
    </w:p>
    <w:p w14:paraId="616D359A" w14:textId="4BDD131F" w:rsidR="00CA5BE0" w:rsidRDefault="00CA5BE0" w:rsidP="00B94D6E">
      <w:pPr>
        <w:pStyle w:val="PaparStyle1"/>
        <w:numPr>
          <w:ilvl w:val="0"/>
          <w:numId w:val="8"/>
        </w:numPr>
      </w:pPr>
      <w:r>
        <w:t>Clinical Research:</w:t>
      </w:r>
      <w:r w:rsidRPr="00B536D4">
        <w:t xml:space="preserve"> </w:t>
      </w:r>
      <w:r>
        <w:t>The</w:t>
      </w:r>
      <w:r w:rsidRPr="00B536D4">
        <w:t xml:space="preserve"> studies, or trials, that are </w:t>
      </w:r>
      <w:r>
        <w:t>conducted on</w:t>
      </w:r>
      <w:r w:rsidRPr="00B536D4">
        <w:t xml:space="preserve"> people. </w:t>
      </w:r>
    </w:p>
    <w:p w14:paraId="7995CB22" w14:textId="3F991F84" w:rsidR="00CA5BE0" w:rsidRDefault="00CA5BE0" w:rsidP="00B94D6E">
      <w:pPr>
        <w:pStyle w:val="PaparStyle1"/>
        <w:numPr>
          <w:ilvl w:val="0"/>
          <w:numId w:val="8"/>
        </w:numPr>
      </w:pPr>
      <w:r>
        <w:t xml:space="preserve">FDA Review: </w:t>
      </w:r>
      <w:r w:rsidR="00CE0FFD">
        <w:t>A</w:t>
      </w:r>
      <w:r>
        <w:t xml:space="preserve">pplication to market </w:t>
      </w:r>
      <w:r w:rsidR="00CE0FFD">
        <w:t>the drug</w:t>
      </w:r>
      <w:r>
        <w: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2010) and is a liability that the pharmaceutical companies cannot accept until its effectiveness is dramatically</w:t>
      </w:r>
      <w:bookmarkStart w:id="42" w:name="_Hlk493338671"/>
      <w:r>
        <w:t>.</w:t>
      </w:r>
      <w:bookmarkEnd w:id="42"/>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C73B61">
        <w:t xml:space="preserve">Out of these one </w:t>
      </w:r>
      <w:r w:rsidR="00E21D83">
        <w:t>is likely</w:t>
      </w:r>
      <w:r w:rsidR="00C73B61">
        <w:t xml:space="preserve"> make it to production. This means that under present conditions finding a sufficiently large viable candidate group would cost 1.25</w:t>
      </w:r>
      <w:r w:rsidR="00E21D83">
        <w:t xml:space="preserve"> billion U.S dollars</w:t>
      </w:r>
      <w:r w:rsidR="00C73B61">
        <w:t>.</w:t>
      </w:r>
    </w:p>
    <w:p w14:paraId="649DB271" w14:textId="4CD36BB9" w:rsidR="00C73B61" w:rsidRDefault="00C73B61" w:rsidP="00ED55F0">
      <w:pPr>
        <w:pStyle w:val="PaparStyle1"/>
      </w:pPr>
      <w:r>
        <w:t>In order to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B94D6E">
      <w:pPr>
        <w:pStyle w:val="Heading2"/>
        <w:numPr>
          <w:ilvl w:val="1"/>
          <w:numId w:val="3"/>
        </w:numPr>
      </w:pPr>
      <w:bookmarkStart w:id="43" w:name="_Toc496883595"/>
      <w:r>
        <w:lastRenderedPageBreak/>
        <w:t xml:space="preserve">Research </w:t>
      </w:r>
      <w:r w:rsidR="00034CEA">
        <w:t>Hypothesis</w:t>
      </w:r>
      <w:bookmarkEnd w:id="43"/>
      <w:r w:rsidR="000644CE">
        <w:t xml:space="preserve"> </w:t>
      </w:r>
    </w:p>
    <w:p w14:paraId="3D35C35C" w14:textId="1550BCF2" w:rsidR="004C375C" w:rsidRDefault="004C375C" w:rsidP="00ED55F0">
      <w:pPr>
        <w:pStyle w:val="PaparStyle1"/>
      </w:pPr>
      <w:r w:rsidRPr="00837B47">
        <w:t xml:space="preserve">The proposed research will address a </w:t>
      </w:r>
      <w:r>
        <w:t xml:space="preserve">clear need for new computational cost effective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r w:rsidRPr="001A09AF">
        <w:t>In order to get a good representation of the chemical space we have coupled the t-SNE algorithm with an optimizati</w:t>
      </w:r>
      <w:r>
        <w:t xml:space="preserve">on engine for feature selection. </w:t>
      </w:r>
    </w:p>
    <w:p w14:paraId="204504C6" w14:textId="61B79B07" w:rsidR="00CE0FFD" w:rsidRDefault="00CE0FFD" w:rsidP="00CE0FFD">
      <w:pPr>
        <w:pStyle w:val="Heading2"/>
        <w:numPr>
          <w:ilvl w:val="1"/>
          <w:numId w:val="3"/>
        </w:numPr>
      </w:pPr>
      <w:bookmarkStart w:id="44" w:name="_Toc496883596"/>
      <w:r>
        <w:t>Research Objectives</w:t>
      </w:r>
      <w:bookmarkEnd w:id="44"/>
      <w:r>
        <w:t xml:space="preserve"> </w:t>
      </w:r>
    </w:p>
    <w:p w14:paraId="7DA47D96" w14:textId="60DA2A7E" w:rsidR="00E21D83" w:rsidRDefault="00E21D83" w:rsidP="00E21D83">
      <w:pPr>
        <w:pStyle w:val="PaparStyle1"/>
      </w:pPr>
      <w:r w:rsidRPr="00E21D83">
        <w:t>In order to meet the global goals of the current research, the following specific goals were defined:</w:t>
      </w:r>
    </w:p>
    <w:p w14:paraId="4EAB1C4D" w14:textId="40F2B22C" w:rsidR="00E21D83" w:rsidRPr="00E21D83" w:rsidRDefault="00E21D83" w:rsidP="00B94D6E">
      <w:pPr>
        <w:pStyle w:val="PaparStyle1"/>
        <w:numPr>
          <w:ilvl w:val="0"/>
          <w:numId w:val="21"/>
        </w:numPr>
        <w:ind w:left="360"/>
      </w:pPr>
      <w:r w:rsidRPr="00E21D83">
        <w:t>Development of a new optimization-based method for visualization of big data, namely: t-Distributed Stochastic Neighbor Embedding (t-SNE) optimization method.</w:t>
      </w:r>
    </w:p>
    <w:p w14:paraId="1569A266" w14:textId="2A86E74C" w:rsidR="00E21D83" w:rsidRPr="00E21D83" w:rsidRDefault="00E21D83" w:rsidP="00B94D6E">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B94D6E">
      <w:pPr>
        <w:pStyle w:val="PaparStyle1"/>
        <w:numPr>
          <w:ilvl w:val="0"/>
          <w:numId w:val="21"/>
        </w:numPr>
        <w:ind w:left="360"/>
      </w:pPr>
      <w:r w:rsidRPr="00E21D83">
        <w:t xml:space="preserve">Application of the new method for the analysis of different G-protein-coupled receptors (GPCRs) families. </w:t>
      </w:r>
    </w:p>
    <w:p w14:paraId="5215D04E" w14:textId="3C82F296" w:rsidR="00034CEA" w:rsidRDefault="00034CEA" w:rsidP="00B94D6E">
      <w:pPr>
        <w:pStyle w:val="Heading2"/>
        <w:numPr>
          <w:ilvl w:val="1"/>
          <w:numId w:val="3"/>
        </w:numPr>
      </w:pPr>
      <w:bookmarkStart w:id="45" w:name="_Toc496883597"/>
      <w:r>
        <w:t>Application</w:t>
      </w:r>
      <w:bookmarkEnd w:id="45"/>
    </w:p>
    <w:p w14:paraId="600E3802" w14:textId="1C7AE272" w:rsidR="005D6CD8" w:rsidRPr="005D6CD8" w:rsidRDefault="005D6CD8" w:rsidP="00BD77A8">
      <w:pPr>
        <w:pStyle w:val="PaparStyle1"/>
      </w:pPr>
      <w:r w:rsidRPr="005D6CD8">
        <w:t xml:space="preserve">In order to test our hypothesis a. G-protein-coupled receptors (GPCRs) datasets were selected. </w:t>
      </w:r>
      <w:r>
        <w:t xml:space="preserve">As will be discussed below in the literature review section, </w:t>
      </w:r>
      <w:r w:rsidRPr="005D6CD8">
        <w:t>GPCRs are the largest single superfamily of proteins. Over 1000 GPCRs have been identified in vertebrates, in which they regulate a wide variety of signals including ions, amino acids, nucleotides, peptides, lipids, hormones, neurotransmitters, and chemokines</w:t>
      </w:r>
      <w:r>
        <w:t xml:space="preserve"> (</w:t>
      </w:r>
      <w:r w:rsidR="00016F97">
        <w:t xml:space="preserve">Bockaert, </w:t>
      </w:r>
      <w:r w:rsidR="00016F97" w:rsidRPr="005D6CD8">
        <w:t>Pin</w:t>
      </w:r>
      <w:r>
        <w:t>, 1999)</w:t>
      </w:r>
      <w:r w:rsidRPr="005D6CD8">
        <w:t xml:space="preserve">. It has been estimated that </w:t>
      </w:r>
      <w:r w:rsidRPr="00016F97">
        <w:t>GPCRs</w:t>
      </w:r>
      <w:r w:rsidR="00BD77A8" w:rsidRPr="00016F97">
        <w:t>, while being only around 3% of known molecular targets,</w:t>
      </w:r>
      <w:r w:rsidRPr="00016F97">
        <w:t xml:space="preserve"> represent as much as 45% of current drug targe</w:t>
      </w:r>
      <w:r w:rsidRPr="005D6CD8">
        <w:t xml:space="preserve">ts </w:t>
      </w:r>
      <w:r>
        <w:t>(</w:t>
      </w:r>
      <w:r w:rsidR="00016F97">
        <w:t>Hopkins</w:t>
      </w:r>
      <w:r w:rsidR="00016F97" w:rsidRPr="005D6CD8">
        <w:t>, Groom</w:t>
      </w:r>
      <w:r w:rsidR="00016F97">
        <w:t xml:space="preserve">, </w:t>
      </w:r>
      <w:r w:rsidR="00016F97">
        <w:lastRenderedPageBreak/>
        <w:t>2002; Drews, 2000</w:t>
      </w:r>
      <w:r>
        <w:t xml:space="preserve">). </w:t>
      </w:r>
      <w:r w:rsidRPr="005D6CD8">
        <w:t>Due to their excellent potential for drug discovery, GPCR targets represent up to 30% of the portfolio of many pharmaceutical companies</w:t>
      </w:r>
      <w:r w:rsidR="00016F97" w:rsidRPr="005D6CD8">
        <w:t xml:space="preserve"> </w:t>
      </w:r>
      <w:r w:rsidR="00016F97">
        <w:t>(Klabunde</w:t>
      </w:r>
      <w:r w:rsidR="00016F97" w:rsidRPr="005D6CD8">
        <w:t>, Hessler</w:t>
      </w:r>
      <w:r w:rsidR="00016F97">
        <w:t>, 2002).</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pre-clinical trials. This is accomplished by building an algorithmic candidate and testing it on a rich enough database.</w:t>
      </w:r>
    </w:p>
    <w:p w14:paraId="31EC56A1" w14:textId="329D655C" w:rsidR="00E1342C" w:rsidRDefault="00E1342C" w:rsidP="00B94D6E">
      <w:pPr>
        <w:pStyle w:val="Heading1"/>
        <w:numPr>
          <w:ilvl w:val="0"/>
          <w:numId w:val="17"/>
        </w:numPr>
        <w:jc w:val="left"/>
      </w:pPr>
      <w:bookmarkStart w:id="46" w:name="_Toc496883598"/>
      <w:r>
        <w:t>Literature review</w:t>
      </w:r>
      <w:bookmarkEnd w:id="46"/>
    </w:p>
    <w:p w14:paraId="56655E53" w14:textId="12FC75BD" w:rsidR="000F0B3A" w:rsidRDefault="000F0B3A" w:rsidP="00B94D6E">
      <w:pPr>
        <w:pStyle w:val="Heading2"/>
        <w:numPr>
          <w:ilvl w:val="1"/>
          <w:numId w:val="17"/>
        </w:numPr>
      </w:pPr>
      <w:bookmarkStart w:id="47" w:name="_Toc496883599"/>
      <w:r w:rsidRPr="000F0B3A">
        <w:t>Pharmaceutical Research</w:t>
      </w:r>
      <w:r>
        <w:t xml:space="preserve"> </w:t>
      </w:r>
      <w:r w:rsidRPr="000F0B3A">
        <w:t>Challenge</w:t>
      </w:r>
      <w:bookmarkEnd w:id="47"/>
    </w:p>
    <w:p w14:paraId="08020400" w14:textId="51BE8332" w:rsidR="00FB457A" w:rsidRDefault="00FB457A" w:rsidP="00016F97">
      <w:pPr>
        <w:pStyle w:val="PaparStyle1"/>
      </w:pPr>
      <w:r>
        <w:t>According to the U.S. food and drug administration (FDA) before a new drug hits the market there are 4 required steps (see figure 1):</w:t>
      </w:r>
    </w:p>
    <w:p w14:paraId="50601BB6" w14:textId="77777777" w:rsidR="00FB457A" w:rsidRDefault="00FB457A" w:rsidP="00FB457A">
      <w:r w:rsidRPr="00197676">
        <w:rPr>
          <w:noProof/>
          <w:lang w:bidi="ar-SA"/>
        </w:rPr>
        <w:drawing>
          <wp:inline distT="0" distB="0" distL="0" distR="0" wp14:anchorId="188A03C9" wp14:editId="01BFF4D0">
            <wp:extent cx="4280535" cy="2495973"/>
            <wp:effectExtent l="0" t="0" r="329565" b="3238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13F94D" w14:textId="74E9F1FE" w:rsidR="00FB457A" w:rsidRDefault="00FB457A" w:rsidP="00FB457A">
      <w:pPr>
        <w:pStyle w:val="Caption"/>
        <w:jc w:val="center"/>
      </w:pPr>
      <w:bookmarkStart w:id="48" w:name="_Toc502071076"/>
      <w:r>
        <w:t xml:space="preserve">Figure </w:t>
      </w:r>
      <w:fldSimple w:instr=" SEQ Figure \* ARABIC ">
        <w:r w:rsidR="00F5553C">
          <w:rPr>
            <w:noProof/>
          </w:rPr>
          <w:t>1</w:t>
        </w:r>
      </w:fldSimple>
      <w:r>
        <w:t xml:space="preserve"> Pharma Compound Funnel</w:t>
      </w:r>
      <w:bookmarkEnd w:id="48"/>
    </w:p>
    <w:p w14:paraId="42A62126" w14:textId="77777777" w:rsidR="00FB457A" w:rsidRDefault="00FB457A" w:rsidP="00016F97">
      <w:pPr>
        <w:pStyle w:val="PaparStyle1"/>
        <w:numPr>
          <w:ilvl w:val="0"/>
          <w:numId w:val="22"/>
        </w:numPr>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B9310A3" w14:textId="77777777" w:rsidR="00FB457A" w:rsidRDefault="00FB457A" w:rsidP="00016F97">
      <w:pPr>
        <w:pStyle w:val="PaparStyle1"/>
        <w:numPr>
          <w:ilvl w:val="0"/>
          <w:numId w:val="22"/>
        </w:numPr>
      </w:pPr>
      <w:r>
        <w:t xml:space="preserve">Preclinical Research: Before human trials the compound’s toxicity must be ascertained using two types of preclinical research: in vitro (using controlled </w:t>
      </w:r>
      <w:r>
        <w:lastRenderedPageBreak/>
        <w:t>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3F22AFC" w14:textId="77777777" w:rsidR="00FB457A" w:rsidRDefault="00FB457A" w:rsidP="00016F97">
      <w:pPr>
        <w:pStyle w:val="PaparStyle1"/>
        <w:numPr>
          <w:ilvl w:val="0"/>
          <w:numId w:val="22"/>
        </w:numPr>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65A5471F" w14:textId="476F8E56" w:rsidR="00FB457A" w:rsidRDefault="00FB457A" w:rsidP="00016F97">
      <w:pPr>
        <w:pStyle w:val="PaparStyle1"/>
        <w:numPr>
          <w:ilvl w:val="0"/>
          <w:numId w:val="22"/>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09E075EA" w14:textId="7B82D7FF" w:rsidR="000F0B3A" w:rsidRDefault="000F0B3A" w:rsidP="002E5F77">
      <w:pPr>
        <w:pStyle w:val="PaparStyle1"/>
      </w:pPr>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The Lengthly, Costly and Uncertain Biopharmaceutical Research and Development Process</w:t>
      </w:r>
      <w:r w:rsidR="009F6714">
        <w:t>” and its negative impact on the industry.</w:t>
      </w:r>
    </w:p>
    <w:p w14:paraId="3B37EEAC" w14:textId="11F2AAFF" w:rsidR="00196103" w:rsidRDefault="00196103" w:rsidP="00E01F2F">
      <w:pPr>
        <w:pStyle w:val="PaparStyle1"/>
      </w:pPr>
      <w:r>
        <w:t xml:space="preserve">According to PhRMA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w:t>
      </w:r>
      <w:r w:rsidR="00C0165C">
        <w:t xml:space="preserve">5.5 billion USD </w:t>
      </w:r>
      <w:r w:rsidR="00C0165C">
        <w:rPr>
          <w:rFonts w:eastAsia="Times New Roman" w:cstheme="minorHAnsi"/>
        </w:rPr>
        <w:t>(</w:t>
      </w:r>
      <w:r w:rsidR="00C0165C" w:rsidRPr="00637EAD">
        <w:rPr>
          <w:rFonts w:eastAsia="Times New Roman" w:cstheme="minorHAnsi"/>
        </w:rPr>
        <w:t>Winegarden</w:t>
      </w:r>
      <w:r w:rsidR="00C0165C">
        <w:rPr>
          <w:rFonts w:eastAsia="Times New Roman" w:cstheme="minorHAnsi"/>
        </w:rPr>
        <w:t>, 2014)</w:t>
      </w:r>
      <w:r>
        <w:t>.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20C8A109" w:rsidR="00196103" w:rsidRPr="00E940ED" w:rsidRDefault="00196103" w:rsidP="00E01F2F">
      <w:pPr>
        <w:pStyle w:val="PaparStyle1"/>
        <w:rPr>
          <w:rFonts w:ascii="Times New Roman" w:eastAsia="Times New Roman" w:hAnsi="Times New Roman"/>
        </w:rPr>
      </w:pPr>
      <w:r>
        <w:t xml:space="preserve">A worrying trend for pharmaceutical industry is the continued rise in costs of research and development (as seen in figure </w:t>
      </w:r>
      <w:r w:rsidR="00E01F2F">
        <w:t>2</w:t>
      </w:r>
      <w:r>
        <w:t xml:space="preserve">, based on </w:t>
      </w:r>
      <w:r w:rsidRPr="00C52EA8">
        <w:rPr>
          <w:rFonts w:ascii="Times New Roman" w:eastAsia="Times New Roman" w:hAnsi="Times New Roman"/>
        </w:rPr>
        <w:t>DiMasi</w:t>
      </w:r>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lang w:bidi="ar-SA"/>
        </w:rPr>
        <w:lastRenderedPageBreak/>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493BC6" w14:textId="0468C848" w:rsidR="00196103" w:rsidRDefault="00196103" w:rsidP="00E01F2F">
      <w:pPr>
        <w:pStyle w:val="Caption"/>
        <w:jc w:val="center"/>
      </w:pPr>
      <w:r>
        <w:t xml:space="preserve">Figure </w:t>
      </w:r>
      <w:r w:rsidR="00E01F2F">
        <w:t>2</w:t>
      </w:r>
      <w:r>
        <w:t xml:space="preserve"> Average </w:t>
      </w:r>
      <w:r w:rsidRPr="00FB01EF">
        <w:t>PhRMA Member Company R&amp;D Expenditures, 1995-2015</w:t>
      </w:r>
    </w:p>
    <w:p w14:paraId="178712D1" w14:textId="703A6575" w:rsidR="00196103" w:rsidRPr="00E940ED" w:rsidRDefault="00196103" w:rsidP="00E02C0F">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w:t>
      </w:r>
      <w:r w:rsidR="00E02C0F">
        <w:t>3</w:t>
      </w:r>
      <w:r w:rsidR="0099408D">
        <w:t>)</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10D5ACDB" w:rsidR="00196103" w:rsidRPr="00E940ED" w:rsidRDefault="00196103" w:rsidP="002E5F77">
      <w:pPr>
        <w:pStyle w:val="PaparStyle1"/>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(Waring</w:t>
      </w:r>
      <w:r w:rsidR="00016F97">
        <w:rPr>
          <w:rFonts w:eastAsia="Times New Roman" w:cstheme="minorHAnsi"/>
        </w:rPr>
        <w:t xml:space="preserve"> et al</w:t>
      </w:r>
      <w:r w:rsidRPr="00E940ED">
        <w:rPr>
          <w:rFonts w:eastAsia="Times New Roman" w:cstheme="minorHAnsi"/>
        </w:rPr>
        <w:t xml:space="preserve">,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lang w:bidi="ar-SA"/>
        </w:rPr>
        <w:lastRenderedPageBreak/>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0EC17E" w14:textId="6B6E3DEE" w:rsidR="00196103" w:rsidRDefault="00196103" w:rsidP="00E02C0F">
      <w:pPr>
        <w:pStyle w:val="Caption"/>
        <w:jc w:val="center"/>
      </w:pPr>
      <w:r>
        <w:t xml:space="preserve">Figure </w:t>
      </w:r>
      <w:r w:rsidR="00E02C0F">
        <w:t>3</w:t>
      </w:r>
      <w:r>
        <w:t xml:space="preserve"> Candidates Required for a Single Release</w:t>
      </w:r>
    </w:p>
    <w:p w14:paraId="59489E0C" w14:textId="38749A7F" w:rsidR="00196103" w:rsidRDefault="00E74733" w:rsidP="00B94D6E">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B94D6E">
      <w:pPr>
        <w:pStyle w:val="PaparStyle1"/>
        <w:numPr>
          <w:ilvl w:val="0"/>
          <w:numId w:val="9"/>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B94D6E">
      <w:pPr>
        <w:pStyle w:val="PaparStyle1"/>
        <w:numPr>
          <w:ilvl w:val="0"/>
          <w:numId w:val="9"/>
        </w:numPr>
      </w:pPr>
      <w:r>
        <w:t>Optimize the compound to a sufficiently effective reaction.</w:t>
      </w:r>
    </w:p>
    <w:p w14:paraId="65802C2D" w14:textId="465804B7" w:rsidR="008F6E1E" w:rsidRDefault="00A629F6" w:rsidP="00B94D6E">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B94D6E">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B94D6E">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B94D6E">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7B73B7CC" w:rsidR="009F6714" w:rsidRDefault="009F6714" w:rsidP="002E5F77">
      <w:pPr>
        <w:pStyle w:val="PaparStyle1"/>
      </w:pPr>
      <w:r>
        <w:t xml:space="preserve">Independent researchers such as </w:t>
      </w:r>
      <w:r w:rsidRPr="009F6714">
        <w:t>Paul SM, Mytelka</w:t>
      </w:r>
      <w:r>
        <w:t xml:space="preserve"> et al </w:t>
      </w:r>
      <w:r w:rsidR="00196103">
        <w:rPr>
          <w:rFonts w:asciiTheme="majorHAnsi" w:hAnsiTheme="majorHAnsi" w:cs="Times New Roman"/>
        </w:rPr>
        <w:t xml:space="preserve">(Paul, Mytelka, Dunwiddie, Persinger, Munos, Lindborg, Schacht, 2010) </w:t>
      </w:r>
      <w:r>
        <w:t xml:space="preserve">seem to accept the premise and set the focus on the productivity of the process. According to said publication the pharmaceutical industry is suffering from major losses of revenue due to patent expirations, increasingly cost-constrained healthcare systems and ever stricter </w:t>
      </w:r>
      <w:r>
        <w:lastRenderedPageBreak/>
        <w:t>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94D6E">
      <w:pPr>
        <w:pStyle w:val="Heading2"/>
        <w:numPr>
          <w:ilvl w:val="1"/>
          <w:numId w:val="17"/>
        </w:numPr>
      </w:pPr>
      <w:bookmarkStart w:id="49" w:name="_Toc496883600"/>
      <w:r>
        <w:t xml:space="preserve">Machine Learning in </w:t>
      </w:r>
      <w:r w:rsidRPr="000F0B3A">
        <w:t>Pharmaceutical Research</w:t>
      </w:r>
      <w:bookmarkEnd w:id="49"/>
      <w:r>
        <w:t xml:space="preserve"> </w:t>
      </w:r>
    </w:p>
    <w:p w14:paraId="396B76CF" w14:textId="656C3182" w:rsidR="00872577" w:rsidRPr="000B4342" w:rsidRDefault="004F3C7D" w:rsidP="000B4342">
      <w:pPr>
        <w:pStyle w:val="PaparStyle1"/>
      </w:pPr>
      <w:r w:rsidRPr="000B4342">
        <w:t>The secretive nature of pharmaceutical research severely limits the number of publications on the issue. There are a few however.</w:t>
      </w:r>
    </w:p>
    <w:p w14:paraId="49B33E58" w14:textId="67C190D3" w:rsidR="004F3C7D" w:rsidRPr="000B4342" w:rsidRDefault="004F3C7D" w:rsidP="000B4342">
      <w:pPr>
        <w:pStyle w:val="PaparStyle1"/>
      </w:pPr>
      <w:r w:rsidRPr="000B4342">
        <w:t xml:space="preserve">In 2011 Chapel Hill (University of North Carolina) published “THE QSAROME OF THE RECEPTOROME” </w:t>
      </w:r>
      <w:r w:rsidR="00196103" w:rsidRPr="000B4342">
        <w:t xml:space="preserve">(Zhao, 2011) </w:t>
      </w:r>
      <w:r w:rsidRPr="000B4342">
        <w:t xml:space="preserve">which is a research paper dealing with modeling sets of multiple receptors and its </w:t>
      </w:r>
      <w:r w:rsidR="001E064E" w:rsidRPr="000B4342">
        <w:t>relation with GPCRs. It uses a combinatorial QSAR (Quantitative structure–activity relationship) framework heavily reliant on a Distance Weighted Discrimination (similar to the results of t-SNE) as a score generator and a cost/benefit ratio applied using Decision Trees.</w:t>
      </w:r>
    </w:p>
    <w:p w14:paraId="07CE75D1" w14:textId="77777777" w:rsidR="009450F0" w:rsidRPr="000B4342" w:rsidRDefault="0073256E" w:rsidP="000B4342">
      <w:pPr>
        <w:pStyle w:val="PaparStyle1"/>
      </w:pPr>
      <w:r w:rsidRPr="000B4342">
        <w:t xml:space="preserve">In </w:t>
      </w:r>
      <w:r w:rsidR="009450F0" w:rsidRPr="000B4342">
        <w:t xml:space="preserve">Application of Predictive QSAR Models to Database Mining Alexander Tropsha discusses a drug discovery strategy that employs variable selection quantitative structure-activity relationship (QSAR) models for chemical database mining. </w:t>
      </w:r>
    </w:p>
    <w:p w14:paraId="3D3A2274" w14:textId="441ACC1B" w:rsidR="009D3A6B" w:rsidRPr="000B4342" w:rsidRDefault="009450F0" w:rsidP="000B4342">
      <w:pPr>
        <w:pStyle w:val="PaparStyle1"/>
      </w:pPr>
      <w:r w:rsidRPr="000B4342">
        <w:t xml:space="preserve">Same as in the aforementioned publishing the approach starts with the development of rigorously validated QSAR models obtained with the variable selection k nearest neighbor (kNN) method (as opposed to the Decision Trees method mentioned in previous article).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sidRPr="000B4342">
        <w:t>The most</w:t>
      </w:r>
      <w:r w:rsidRPr="000B4342">
        <w:t xml:space="preserve"> successful models </w:t>
      </w:r>
      <w:r w:rsidR="009D3A6B" w:rsidRPr="000B4342">
        <w:t>were</w:t>
      </w:r>
      <w:r w:rsidRPr="000B4342">
        <w:t xml:space="preserve"> employed in database mining concurrently</w:t>
      </w:r>
      <w:r w:rsidR="009D3A6B" w:rsidRPr="000B4342">
        <w:t xml:space="preserve"> and</w:t>
      </w:r>
      <w:r w:rsidRPr="000B4342">
        <w:t xml:space="preserve"> </w:t>
      </w:r>
      <w:r w:rsidR="009D3A6B" w:rsidRPr="000B4342">
        <w:t>the s</w:t>
      </w:r>
      <w:r w:rsidRPr="000B4342">
        <w:t xml:space="preserve">pecific biological activity (characteristic of the training set compounds) of external database entries found to be within a predefined similarity threshold of the training set molecules </w:t>
      </w:r>
      <w:r w:rsidR="009D3A6B" w:rsidRPr="000B4342">
        <w:t>were</w:t>
      </w:r>
      <w:r w:rsidRPr="000B4342">
        <w:t xml:space="preserve"> predicted </w:t>
      </w:r>
      <w:r w:rsidR="009D3A6B" w:rsidRPr="000B4342">
        <w:t>based on</w:t>
      </w:r>
      <w:r w:rsidRPr="000B4342">
        <w:t xml:space="preserve"> the validated QSAR models using the applicability domain criteria. Compounds judged to have high predicted activities by all or </w:t>
      </w:r>
      <w:r w:rsidR="009D3A6B" w:rsidRPr="000B4342">
        <w:t>most of</w:t>
      </w:r>
      <w:r w:rsidRPr="000B4342">
        <w:t xml:space="preserve"> all models ar</w:t>
      </w:r>
      <w:r w:rsidR="009D3A6B" w:rsidRPr="000B4342">
        <w:t>e considered as consensus hits.</w:t>
      </w:r>
    </w:p>
    <w:p w14:paraId="10E4DFF9" w14:textId="47AC3927" w:rsidR="0073256E" w:rsidRDefault="009D3A6B" w:rsidP="000B4342">
      <w:pPr>
        <w:pStyle w:val="PaparStyle1"/>
      </w:pPr>
      <w:r w:rsidRPr="000B4342">
        <w:t>For the purpose of validating the method the</w:t>
      </w:r>
      <w:r w:rsidR="009450F0" w:rsidRPr="000B4342">
        <w:t xml:space="preserve"> 10 best models were applied to mining chemical databases, and 22 compounds were selected as consensus hits. Nine </w:t>
      </w:r>
      <w:r w:rsidR="009450F0" w:rsidRPr="000B4342">
        <w:lastRenderedPageBreak/>
        <w:t>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68F564D8" w14:textId="516F2987" w:rsidR="000B4342" w:rsidRPr="000B4342" w:rsidRDefault="000B4342" w:rsidP="000B4342">
      <w:pPr>
        <w:pStyle w:val="PaparStyle1"/>
      </w:pPr>
      <w:r>
        <w:t xml:space="preserve">In article focused on the role of </w:t>
      </w:r>
      <w:r w:rsidRPr="004351D1">
        <w:t>Combinatorial Library Synthesis</w:t>
      </w:r>
      <w:r>
        <w:t xml:space="preserve"> (</w:t>
      </w:r>
      <w:r w:rsidRPr="004351D1">
        <w:t>Kalliokoski</w:t>
      </w:r>
      <w:r>
        <w:t>, 2015) the need for dealing with the sheer volume of compounds which can be synthesized. Combinatorial libraries are synthesized by combining building blocks. Many of the commercially available building blocks are too expensive for large scale work and require a reduction of the synthesis space into a more manageable one – potentially by using computational methods.</w:t>
      </w:r>
    </w:p>
    <w:p w14:paraId="3519753F" w14:textId="6E7346A1" w:rsidR="000B4342" w:rsidRPr="000B4342" w:rsidRDefault="000B4342" w:rsidP="000B4342">
      <w:pPr>
        <w:pStyle w:val="PaparStyle1"/>
      </w:pPr>
    </w:p>
    <w:p w14:paraId="3F897C9C" w14:textId="6893E383" w:rsidR="00616C67" w:rsidRDefault="008E5A12" w:rsidP="00B94D6E">
      <w:pPr>
        <w:pStyle w:val="Heading2"/>
        <w:numPr>
          <w:ilvl w:val="1"/>
          <w:numId w:val="17"/>
        </w:numPr>
      </w:pPr>
      <w:bookmarkStart w:id="50" w:name="_Toc496883601"/>
      <w:r>
        <w:t>GPCRs</w:t>
      </w:r>
      <w:bookmarkEnd w:id="50"/>
    </w:p>
    <w:p w14:paraId="03AD075B" w14:textId="003FC5A7" w:rsidR="00BE7CB7" w:rsidRDefault="00BE7CB7" w:rsidP="002E5F77">
      <w:pPr>
        <w:pStyle w:val="PaparStyle1"/>
      </w:pPr>
      <w:r>
        <w:t>The G protein-coupled receptor</w:t>
      </w:r>
      <w:r w:rsidR="0081433B">
        <w:t>s</w:t>
      </w:r>
      <w:r>
        <w:t xml:space="preserve"> (GPCR</w:t>
      </w:r>
      <w:r w:rsidR="0081433B">
        <w:t>s</w:t>
      </w:r>
      <w:r>
        <w:t>),</w:t>
      </w:r>
      <w:r w:rsidR="0081433B">
        <w:t xml:space="preserve"> as </w:t>
      </w:r>
      <w:r w:rsidR="00FB75CC">
        <w:t>mentioned</w:t>
      </w:r>
      <w:r w:rsidR="0081433B">
        <w:t xml:space="preserve"> in the introduction’s application section, </w:t>
      </w:r>
      <w:r w:rsidR="00FB75CC" w:rsidRPr="00FB75CC">
        <w:t>have excellent</w:t>
      </w:r>
      <w:r w:rsidR="00FB75CC">
        <w:t xml:space="preserve"> potential for drug discovery with </w:t>
      </w:r>
      <w:r w:rsidR="00FB75CC" w:rsidRPr="00FB75CC">
        <w:t>GPCR targets represent</w:t>
      </w:r>
      <w:r w:rsidR="00FB75CC">
        <w:t>ing</w:t>
      </w:r>
      <w:r w:rsidR="00FB75CC" w:rsidRPr="00FB75CC">
        <w:t xml:space="preserve"> up to 30% of the portfolio of many pharmaceutical companies</w:t>
      </w:r>
      <w:r w:rsidR="00FB75CC">
        <w:t xml:space="preserve">. A </w:t>
      </w:r>
      <w:r w:rsidR="00FB75CC" w:rsidRPr="00FB75CC">
        <w:t>GPCR</w:t>
      </w:r>
      <w:r w:rsidR="00FB75CC">
        <w:t>,</w:t>
      </w:r>
      <w:r>
        <w:t xml:space="preserve"> also called seven-transmembrane receptor or heptahelical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shared the 2012 Nobel Prize for Chemistry with his colleague Brian K. Kobilka.</w:t>
      </w:r>
    </w:p>
    <w:p w14:paraId="5BAF0D50" w14:textId="77777777" w:rsidR="00C05BC7" w:rsidRDefault="00BE7CB7" w:rsidP="002E5F77">
      <w:pPr>
        <w:pStyle w:val="PaparStyle1"/>
      </w:pPr>
      <w:r>
        <w:t>A GPCR is made up of a long protei</w:t>
      </w:r>
      <w:r w:rsidR="00C05BC7">
        <w:t>n that has three basic regions:</w:t>
      </w:r>
    </w:p>
    <w:p w14:paraId="1CE8EC34" w14:textId="5300F825" w:rsidR="00C05BC7" w:rsidRDefault="00C05BC7" w:rsidP="00B94D6E">
      <w:pPr>
        <w:pStyle w:val="PaparStyle1"/>
        <w:numPr>
          <w:ilvl w:val="0"/>
          <w:numId w:val="10"/>
        </w:numPr>
      </w:pPr>
      <w:r>
        <w:lastRenderedPageBreak/>
        <w:t>A</w:t>
      </w:r>
      <w:r w:rsidR="00BE7CB7">
        <w:t>n extracel</w:t>
      </w:r>
      <w:r>
        <w:t>lular portion (the N-terminus)</w:t>
      </w:r>
    </w:p>
    <w:p w14:paraId="3A688801" w14:textId="11C66968" w:rsidR="00C05BC7" w:rsidRDefault="00C05BC7" w:rsidP="00B94D6E">
      <w:pPr>
        <w:pStyle w:val="PaparStyle1"/>
        <w:numPr>
          <w:ilvl w:val="0"/>
          <w:numId w:val="10"/>
        </w:numPr>
      </w:pPr>
      <w:r>
        <w:t>A</w:t>
      </w:r>
      <w:r w:rsidR="00BE7CB7">
        <w:t>n intracellular portion (the C-terminus),</w:t>
      </w:r>
    </w:p>
    <w:p w14:paraId="43032145" w14:textId="25320640" w:rsidR="00C05BC7" w:rsidRDefault="00C05BC7" w:rsidP="00B94D6E">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1FDEA512"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 xml:space="preserve">As an </w:t>
      </w:r>
      <w:r w:rsidR="00E02C0F">
        <w:t>example,</w:t>
      </w:r>
      <w:r>
        <w:t xml:space="preserv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 xml:space="preserve">antipsychotic </w:t>
      </w:r>
      <w:r w:rsidR="007E54F5">
        <w:t>activates</w:t>
      </w:r>
      <w:r w:rsidR="00BE7CB7">
        <w:t xml:space="preserve">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6595E853" w14:textId="1C07539B" w:rsidR="00F00E64" w:rsidRDefault="00F00E64" w:rsidP="00B94D6E">
      <w:pPr>
        <w:pStyle w:val="Heading1"/>
        <w:numPr>
          <w:ilvl w:val="0"/>
          <w:numId w:val="18"/>
        </w:numPr>
        <w:jc w:val="left"/>
      </w:pPr>
      <w:bookmarkStart w:id="51" w:name="_Toc496883611"/>
      <w:r>
        <w:t>Methodology</w:t>
      </w:r>
      <w:bookmarkEnd w:id="51"/>
    </w:p>
    <w:p w14:paraId="601F2C29" w14:textId="7E6FDC56" w:rsidR="00F75DFF" w:rsidRPr="00F75DFF" w:rsidRDefault="00F75DFF" w:rsidP="00DE146B">
      <w:pPr>
        <w:pStyle w:val="PaparStyle1"/>
      </w:pPr>
      <w:r>
        <w:t xml:space="preserve">In this </w:t>
      </w:r>
      <w:r w:rsidR="00E02C0F">
        <w:t>chapter,</w:t>
      </w:r>
      <w:r>
        <w:t xml:space="preserve"> we </w:t>
      </w:r>
      <w:r w:rsidR="00F0652D">
        <w:t xml:space="preserve">start by </w:t>
      </w:r>
      <w:r w:rsidR="000B0F45">
        <w:t>describing</w:t>
      </w:r>
      <w:r w:rsidR="00F0652D">
        <w:t xml:space="preserve"> the needs</w:t>
      </w:r>
      <w:r w:rsidR="00DE146B">
        <w:t xml:space="preserve"> and requirements</w:t>
      </w:r>
      <w:r w:rsidR="00F0652D">
        <w:t xml:space="preserve"> the process </w:t>
      </w:r>
      <w:r w:rsidR="00DE146B">
        <w:t>must</w:t>
      </w:r>
      <w:r w:rsidR="00F0652D">
        <w:t xml:space="preserve"> meet</w:t>
      </w:r>
      <w:r w:rsidR="000B0F45">
        <w:t xml:space="preserve"> and </w:t>
      </w:r>
      <w:r w:rsidR="00F0652D">
        <w:t>analyzing the context in which the process operates</w:t>
      </w:r>
      <w:r w:rsidR="00DE146B">
        <w:t>. Then we proceed to describe the system model and used statistical parameters.</w:t>
      </w:r>
    </w:p>
    <w:p w14:paraId="092F6607" w14:textId="61371D96" w:rsidR="0098774D" w:rsidRDefault="00012229" w:rsidP="00B94D6E">
      <w:pPr>
        <w:pStyle w:val="Heading2"/>
        <w:numPr>
          <w:ilvl w:val="1"/>
          <w:numId w:val="18"/>
        </w:numPr>
      </w:pPr>
      <w:bookmarkStart w:id="52" w:name="_Toc496883612"/>
      <w:bookmarkStart w:id="53" w:name="_Ref502392974"/>
      <w:bookmarkStart w:id="54" w:name="_Ref502393023"/>
      <w:r>
        <w:t>Needs</w:t>
      </w:r>
      <w:bookmarkEnd w:id="52"/>
      <w:bookmarkEnd w:id="53"/>
      <w:bookmarkEnd w:id="54"/>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B94D6E">
      <w:pPr>
        <w:pStyle w:val="PaparStyle1"/>
        <w:numPr>
          <w:ilvl w:val="0"/>
          <w:numId w:val="11"/>
        </w:numPr>
      </w:pPr>
      <w:r>
        <w:t>The process needs to accept a list of tagged compounds with their respective features.</w:t>
      </w:r>
    </w:p>
    <w:p w14:paraId="39AD725A" w14:textId="5A95A937" w:rsidR="00B02A7F" w:rsidRDefault="00B02A7F" w:rsidP="00B94D6E">
      <w:pPr>
        <w:pStyle w:val="PaparStyle1"/>
        <w:numPr>
          <w:ilvl w:val="0"/>
          <w:numId w:val="11"/>
        </w:numPr>
      </w:pPr>
      <w:r>
        <w:t>The process needs to accept a significantly larger list of candidate untagged compounds with the exact same features.</w:t>
      </w:r>
    </w:p>
    <w:p w14:paraId="7BA5F18C" w14:textId="13EB8920" w:rsidR="0098774D" w:rsidRDefault="00B02A7F" w:rsidP="00B94D6E">
      <w:pPr>
        <w:pStyle w:val="PaparStyle1"/>
        <w:numPr>
          <w:ilvl w:val="0"/>
          <w:numId w:val="11"/>
        </w:numPr>
      </w:pPr>
      <w:r>
        <w:lastRenderedPageBreak/>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55" w:name="_Toc496883613"/>
      <w:r>
        <w:t>Compound Features</w:t>
      </w:r>
      <w:bookmarkEnd w:id="55"/>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t>5-HT1A, ALogP98</w:t>
      </w:r>
      <w:r w:rsidR="00E51782" w:rsidRPr="00E51782">
        <w:t>, Apol, Formal</w:t>
      </w:r>
      <w:r>
        <w:t xml:space="preserve"> </w:t>
      </w:r>
      <w:r w:rsidR="00E51782" w:rsidRPr="00E51782">
        <w:t>Charge, Coord</w:t>
      </w:r>
      <w:r>
        <w:t xml:space="preserve"> </w:t>
      </w:r>
      <w:r w:rsidR="00E51782" w:rsidRPr="00E51782">
        <w:t>Dimension, Is</w:t>
      </w:r>
      <w:r>
        <w:t xml:space="preserve"> </w:t>
      </w:r>
      <w:r w:rsidR="00E51782" w:rsidRPr="00E51782">
        <w:t>Chiral, LogD,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Count, NPlusO</w:t>
      </w:r>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r w:rsidR="00E51782" w:rsidRPr="00E51782">
        <w:t xml:space="preserve">SGroups,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of </w:t>
      </w:r>
      <w:r w:rsidR="00E51782" w:rsidRPr="00E51782">
        <w:t>Hydrogen</w:t>
      </w:r>
      <w:r>
        <w:t xml:space="preserve"> </w:t>
      </w:r>
      <w:r w:rsidR="00E51782" w:rsidRPr="00E51782">
        <w:t xml:space="preserve">Bonds, </w:t>
      </w:r>
      <w:r>
        <w:t xml:space="preserve">Number of </w:t>
      </w:r>
      <w:r w:rsidR="00E51782" w:rsidRPr="00E51782">
        <w:t>Allene</w:t>
      </w:r>
      <w:r>
        <w:t xml:space="preserve"> </w:t>
      </w:r>
      <w:r w:rsidR="00E51782" w:rsidRPr="00E51782">
        <w:t>Stereo</w:t>
      </w:r>
      <w:r>
        <w:t xml:space="preserve"> </w:t>
      </w:r>
      <w:r w:rsidR="00E51782" w:rsidRPr="00E51782">
        <w:t xml:space="preserve">Centers, </w:t>
      </w:r>
      <w:r>
        <w:t xml:space="preserve">Number of </w:t>
      </w:r>
      <w:r w:rsidR="00E51782" w:rsidRPr="00E51782">
        <w:t>Atropisomer</w:t>
      </w:r>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2E5F77">
      <w:pPr>
        <w:pStyle w:val="PaparStyle1"/>
      </w:pPr>
      <w:r>
        <w:t>The large number of features gives the feature selection process enough space to search in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bookmarkStart w:id="56" w:name="_Toc496883614"/>
      <w:r>
        <w:t>IC</w:t>
      </w:r>
      <w:r>
        <w:rPr>
          <w:vertAlign w:val="subscript"/>
        </w:rPr>
        <w:t>50</w:t>
      </w:r>
      <w:bookmarkEnd w:id="56"/>
    </w:p>
    <w:p w14:paraId="45E1D15E" w14:textId="7BA9B947" w:rsidR="00CE2E51" w:rsidRDefault="00CE2E51" w:rsidP="002E5F77">
      <w:pPr>
        <w:pStyle w:val="PaparStyle1"/>
      </w:pPr>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particular drug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lastRenderedPageBreak/>
        <w:t>IC</w:t>
      </w:r>
      <w:r>
        <w:rPr>
          <w:vertAlign w:val="subscript"/>
        </w:rPr>
        <w:t>50</w:t>
      </w:r>
      <w:r w:rsidR="00CE2E51">
        <w:t xml:space="preserve"> is </w:t>
      </w:r>
      <w:r>
        <w:t xml:space="preserve">an often used measure </w:t>
      </w:r>
      <w:r w:rsidR="00CE2E51">
        <w:t>in pharma</w:t>
      </w:r>
      <w:r>
        <w:t>cological research and therefore is suitable for our purposes.</w:t>
      </w:r>
    </w:p>
    <w:p w14:paraId="720602D8" w14:textId="77777777" w:rsidR="00877A31" w:rsidRDefault="00877A31" w:rsidP="00877A31">
      <w:pPr>
        <w:pStyle w:val="Heading3"/>
      </w:pPr>
      <w:bookmarkStart w:id="57" w:name="_Toc496883615"/>
      <w:r>
        <w:t>Database Creation</w:t>
      </w:r>
      <w:bookmarkEnd w:id="57"/>
    </w:p>
    <w:p w14:paraId="6BA7FB26" w14:textId="7DD5171B" w:rsidR="00877A31" w:rsidRDefault="00877A31" w:rsidP="002E5F77">
      <w:pPr>
        <w:pStyle w:val="PaparStyle1"/>
      </w:pPr>
      <w:bookmarkStart w:id="58" w:name="_Hlk495482203"/>
      <w:r>
        <w:t>The compound database is the result of merging 5 databases</w:t>
      </w:r>
      <w:r w:rsidR="00CA2F1C">
        <w:t xml:space="preserve"> of GPCR families</w:t>
      </w:r>
      <w:r>
        <w:t xml:space="preserve"> together. Those databases contained compounds tagged for their effects on D</w:t>
      </w:r>
      <w:r w:rsidRPr="00841661">
        <w:t>opamine</w:t>
      </w:r>
      <w:r w:rsidR="00016472">
        <w:t xml:space="preserve"> (1705 compounds)</w:t>
      </w:r>
      <w:r>
        <w:t>, Histamine</w:t>
      </w:r>
      <w:r w:rsidR="00016472">
        <w:t xml:space="preserve"> (</w:t>
      </w:r>
      <w:r w:rsidR="00085044">
        <w:t>1714 compounds)</w:t>
      </w:r>
      <w:r>
        <w:t>, Serotonin</w:t>
      </w:r>
      <w:r w:rsidR="00085044">
        <w:t xml:space="preserve"> (2762 compounds)</w:t>
      </w:r>
      <w:r>
        <w:t>, A</w:t>
      </w:r>
      <w:r w:rsidRPr="00841661">
        <w:t>drenoceptor</w:t>
      </w:r>
      <w:r w:rsidR="00085044">
        <w:t xml:space="preserve"> (637 compounds)</w:t>
      </w:r>
      <w:r>
        <w:t xml:space="preserve"> and M</w:t>
      </w:r>
      <w:r w:rsidRPr="00841661">
        <w:t>uscarinic</w:t>
      </w:r>
      <w:r w:rsidR="00085044">
        <w:t xml:space="preserve"> (458 compounds)</w:t>
      </w:r>
      <w:r>
        <w:t xml:space="preserve"> receptors.</w:t>
      </w:r>
    </w:p>
    <w:bookmarkEnd w:id="58"/>
    <w:p w14:paraId="43C70A0A" w14:textId="574280B8" w:rsidR="00877A31" w:rsidRPr="00CE2E51" w:rsidRDefault="00877A31" w:rsidP="002E5F77">
      <w:pPr>
        <w:pStyle w:val="PaparStyle1"/>
      </w:pPr>
      <w:r>
        <w:t>The databases were merged exclusively – meaning that any compound which appeared in more than a single database was discarded. All features were shared were shared by the databases so no features had to be dropped from the resulting database. The result database contains 7276 compounds with 135 features.</w:t>
      </w:r>
    </w:p>
    <w:p w14:paraId="3CEA7C3E" w14:textId="154C6323" w:rsidR="00B02A7F" w:rsidRDefault="00F76223" w:rsidP="007A1597">
      <w:pPr>
        <w:pStyle w:val="Heading3"/>
      </w:pPr>
      <w:bookmarkStart w:id="59" w:name="_Toc496883616"/>
      <w:r>
        <w:t>Tagging</w:t>
      </w:r>
      <w:bookmarkEnd w:id="59"/>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are tagged with the </w:t>
      </w:r>
      <w:r w:rsidR="008F4971">
        <w:t>organic compound they effect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increase the level of dopamine in the brain. Many addictive drugs increase dopamine neuronal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lastRenderedPageBreak/>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An</w:t>
      </w:r>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0ADACDB6"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638EE">
        <w:t>a</w:t>
      </w:r>
      <w:r w:rsidR="00C55A09">
        <w:t>ffects</w:t>
      </w:r>
      <w:r w:rsidR="00910F48">
        <w:t xml:space="preserve"> cognitive functions, including memory and learning. Modulation of serotonin at synapses is thought to be a major action of several classes of pharmacological antidepress</w:t>
      </w:r>
      <w:r w:rsidR="00195B4A">
        <w:t xml:space="preserve"> </w:t>
      </w:r>
      <w:r w:rsidR="00910F48">
        <w:t>ants.</w:t>
      </w:r>
    </w:p>
    <w:p w14:paraId="25EEC06C" w14:textId="238C5C16" w:rsidR="00910F48" w:rsidRDefault="009C5E13" w:rsidP="002E5F77">
      <w:pPr>
        <w:pStyle w:val="PaparStyle1"/>
      </w:pPr>
      <w:r>
        <w:lastRenderedPageBreak/>
        <w:t>The system is required to apply the tags mentioned above with as high a probability as possible on the untagged compounds.</w:t>
      </w:r>
    </w:p>
    <w:p w14:paraId="415EEFB5" w14:textId="6235993C" w:rsidR="00D10D1B" w:rsidRDefault="00D10D1B" w:rsidP="00B94D6E">
      <w:pPr>
        <w:pStyle w:val="Heading2"/>
        <w:numPr>
          <w:ilvl w:val="1"/>
          <w:numId w:val="18"/>
        </w:numPr>
      </w:pPr>
      <w:bookmarkStart w:id="60" w:name="_Toc496883617"/>
      <w:r>
        <w:t>Operational Requirements</w:t>
      </w:r>
      <w:bookmarkEnd w:id="60"/>
    </w:p>
    <w:p w14:paraId="2EB6AFFF" w14:textId="1DC83614" w:rsidR="00D10D1B" w:rsidRDefault="00D10D1B" w:rsidP="002E5F77">
      <w:pPr>
        <w:pStyle w:val="PaparStyle1"/>
      </w:pPr>
      <w:r>
        <w:t>The system</w:t>
      </w:r>
      <w:r w:rsidR="00310A4B">
        <w:t xml:space="preserve"> (limited to the scope of the current work)</w:t>
      </w:r>
      <w:r>
        <w:t>, however complex in its implementation, has a very simple operational r</w:t>
      </w:r>
      <w:r w:rsidR="00C870E9">
        <w:t>equirement to fulfill which is:</w:t>
      </w:r>
    </w:p>
    <w:p w14:paraId="50152FAC" w14:textId="3B0824DB" w:rsidR="00BC2437" w:rsidRPr="002E5F77" w:rsidRDefault="00BC2437" w:rsidP="002E5F77">
      <w:pPr>
        <w:pStyle w:val="PaparStyle1"/>
        <w:rPr>
          <w:b/>
          <w:bCs/>
          <w:i/>
          <w:iCs/>
        </w:rPr>
      </w:pPr>
      <w:r w:rsidRPr="002E5F77">
        <w:rPr>
          <w:b/>
          <w:bCs/>
          <w:i/>
          <w:iCs/>
        </w:rPr>
        <w:t xml:space="preserve">The system shall analyze large corpus of compound data and generate </w:t>
      </w:r>
      <w:r w:rsidR="00332669">
        <w:rPr>
          <w:b/>
          <w:bCs/>
          <w:i/>
          <w:iCs/>
        </w:rPr>
        <w:t>the optimal visualization and feature set</w:t>
      </w:r>
      <w:r w:rsidRPr="002E5F77">
        <w:rPr>
          <w:b/>
          <w:bCs/>
          <w:i/>
          <w:iCs/>
        </w:rPr>
        <w:t xml:space="preserve"> with regard to the applicability of analyzed compounds as candidates for preclinical trials.</w:t>
      </w:r>
    </w:p>
    <w:p w14:paraId="238A2B45" w14:textId="079365B9" w:rsidR="0080351A" w:rsidRDefault="0008166F" w:rsidP="00B94D6E">
      <w:pPr>
        <w:pStyle w:val="Heading2"/>
        <w:numPr>
          <w:ilvl w:val="1"/>
          <w:numId w:val="18"/>
        </w:numPr>
      </w:pPr>
      <w:bookmarkStart w:id="61" w:name="_Toc489124827"/>
      <w:bookmarkStart w:id="62" w:name="_Toc489124956"/>
      <w:bookmarkStart w:id="63" w:name="_Toc489129942"/>
      <w:bookmarkStart w:id="64" w:name="_Toc489130072"/>
      <w:bookmarkStart w:id="65" w:name="_Toc489130731"/>
      <w:bookmarkStart w:id="66" w:name="_Toc489131218"/>
      <w:bookmarkStart w:id="67" w:name="_Toc496883618"/>
      <w:bookmarkEnd w:id="61"/>
      <w:bookmarkEnd w:id="62"/>
      <w:bookmarkEnd w:id="63"/>
      <w:bookmarkEnd w:id="64"/>
      <w:bookmarkEnd w:id="65"/>
      <w:bookmarkEnd w:id="66"/>
      <w:r>
        <w:t>Context</w:t>
      </w:r>
      <w:r w:rsidR="0080351A">
        <w:t xml:space="preserve"> </w:t>
      </w:r>
      <w:bookmarkStart w:id="68" w:name="_Toc488420177"/>
      <w:r w:rsidR="0080351A">
        <w:t>Analysis</w:t>
      </w:r>
      <w:bookmarkEnd w:id="67"/>
      <w:bookmarkEnd w:id="68"/>
    </w:p>
    <w:p w14:paraId="3CB22B3F" w14:textId="4C484340" w:rsidR="00C870E9" w:rsidRPr="007A1597" w:rsidRDefault="00C870E9" w:rsidP="007A1597">
      <w:pPr>
        <w:pStyle w:val="Heading3"/>
      </w:pPr>
      <w:bookmarkStart w:id="69" w:name="_Toc496883619"/>
      <w:r>
        <w:t>Corpus</w:t>
      </w:r>
      <w:bookmarkEnd w:id="69"/>
    </w:p>
    <w:p w14:paraId="28A5874E" w14:textId="718953D8" w:rsidR="0008166F" w:rsidRDefault="0008166F" w:rsidP="002E5F77">
      <w:pPr>
        <w:pStyle w:val="PaparStyle1"/>
      </w:pPr>
      <w:r>
        <w:t>The system operates within the context of a pharmaceutical company with a pre-existing corpus of analyzed compounds and a pool of potential compounds from which 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70" w:name="_Toc496883620"/>
      <w:r>
        <w:t>Timeliness</w:t>
      </w:r>
      <w:bookmarkEnd w:id="70"/>
    </w:p>
    <w:p w14:paraId="7144716E" w14:textId="235746E0" w:rsidR="0008166F" w:rsidRDefault="0008166F" w:rsidP="002E5F77">
      <w:pPr>
        <w:pStyle w:val="PaparStyle1"/>
      </w:pPr>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71" w:name="_Toc496883621"/>
      <w:r>
        <w:t>Personnel and Infrastructure Qualifications</w:t>
      </w:r>
      <w:bookmarkEnd w:id="71"/>
    </w:p>
    <w:p w14:paraId="69C08EB5" w14:textId="77777777" w:rsidR="0008166F" w:rsidRDefault="0008166F" w:rsidP="002E5F77">
      <w:pPr>
        <w:pStyle w:val="PaparStyle1"/>
      </w:pPr>
      <w:r>
        <w:t>The system is to be used by specifically trained personnel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7A44485E" w:rsidR="00C870E9" w:rsidRDefault="00C870E9" w:rsidP="00B94D6E">
      <w:pPr>
        <w:pStyle w:val="Heading2"/>
        <w:numPr>
          <w:ilvl w:val="1"/>
          <w:numId w:val="18"/>
        </w:numPr>
      </w:pPr>
      <w:bookmarkStart w:id="72" w:name="_Toc496883622"/>
      <w:r>
        <w:t>System Model</w:t>
      </w:r>
      <w:bookmarkEnd w:id="72"/>
    </w:p>
    <w:p w14:paraId="28994027" w14:textId="147AB543"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89558D">
        <w:t xml:space="preserve">Figure </w:t>
      </w:r>
      <w:r w:rsidR="0089558D">
        <w:rPr>
          <w:noProof/>
        </w:rPr>
        <w:t>2</w:t>
      </w:r>
      <w:r w:rsidR="008711EF">
        <w:fldChar w:fldCharType="end"/>
      </w:r>
      <w:r w:rsidR="008711EF">
        <w:t>) are as follows:</w:t>
      </w:r>
    </w:p>
    <w:p w14:paraId="6DEF3221" w14:textId="1BB6FA11" w:rsidR="008711EF" w:rsidRDefault="008711EF" w:rsidP="007A1597">
      <w:pPr>
        <w:pStyle w:val="Heading3"/>
      </w:pPr>
      <w:bookmarkStart w:id="73" w:name="_Toc496883623"/>
      <w:r>
        <w:lastRenderedPageBreak/>
        <w:t>Dimensionality Reduction</w:t>
      </w:r>
      <w:bookmarkEnd w:id="73"/>
    </w:p>
    <w:p w14:paraId="55A4174F" w14:textId="3B495233" w:rsidR="008711EF" w:rsidRDefault="008711EF" w:rsidP="002E5F77">
      <w:pPr>
        <w:pStyle w:val="PaparStyle1"/>
      </w:pPr>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74" w:name="_Toc496883624"/>
      <w:r>
        <w:t>Quality Factor</w:t>
      </w:r>
      <w:bookmarkEnd w:id="74"/>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B94D6E">
      <w:pPr>
        <w:pStyle w:val="PaparStyle1"/>
        <w:numPr>
          <w:ilvl w:val="0"/>
          <w:numId w:val="12"/>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B94D6E">
      <w:pPr>
        <w:pStyle w:val="PaparStyle1"/>
        <w:numPr>
          <w:ilvl w:val="0"/>
          <w:numId w:val="12"/>
        </w:numPr>
      </w:pPr>
      <w:r>
        <w:t>Classification: This is measured by the probability of a tagged point having a nearest neighbor with the same tag.</w:t>
      </w:r>
    </w:p>
    <w:p w14:paraId="3429EE20" w14:textId="156D1AD1" w:rsidR="009A794F" w:rsidRDefault="009A794F" w:rsidP="007A1597">
      <w:pPr>
        <w:pStyle w:val="Heading3"/>
      </w:pPr>
      <w:bookmarkStart w:id="75" w:name="_Toc496883625"/>
      <w:r>
        <w:t>Progressive Filtering</w:t>
      </w:r>
      <w:bookmarkEnd w:id="75"/>
    </w:p>
    <w:p w14:paraId="1E379F74" w14:textId="67EA279B" w:rsidR="009A794F" w:rsidRDefault="009A794F" w:rsidP="002E5F77">
      <w:pPr>
        <w:pStyle w:val="PaparStyle1"/>
      </w:pPr>
      <w:r>
        <w:t>The projection created for certain sets of features should be progressively filtered so better and better feature sets are used.</w:t>
      </w:r>
    </w:p>
    <w:p w14:paraId="31D26BB9" w14:textId="77777777" w:rsidR="009D21DF" w:rsidRDefault="009D21DF">
      <w:pPr>
        <w:keepNext/>
      </w:pPr>
      <w:r>
        <w:rPr>
          <w:noProof/>
          <w:lang w:bidi="ar-SA"/>
        </w:rPr>
        <w:drawing>
          <wp:inline distT="0" distB="0" distL="0" distR="0" wp14:anchorId="1844CCE3" wp14:editId="45D11AA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9468986" w14:textId="4E9A2843" w:rsidR="009D21DF" w:rsidRDefault="009D21DF" w:rsidP="007A1597">
      <w:pPr>
        <w:pStyle w:val="Caption"/>
        <w:jc w:val="center"/>
      </w:pPr>
      <w:bookmarkStart w:id="76" w:name="_Ref489021278"/>
      <w:bookmarkStart w:id="77" w:name="_Toc502071077"/>
      <w:r>
        <w:t xml:space="preserve">Figure </w:t>
      </w:r>
      <w:fldSimple w:instr=" SEQ Figure \* ARABIC ">
        <w:r w:rsidR="00F5553C">
          <w:rPr>
            <w:noProof/>
          </w:rPr>
          <w:t>2</w:t>
        </w:r>
      </w:fldSimple>
      <w:bookmarkEnd w:id="76"/>
      <w:r>
        <w:t xml:space="preserve"> Capabilities</w:t>
      </w:r>
      <w:bookmarkEnd w:id="77"/>
    </w:p>
    <w:p w14:paraId="0B7BEC4B" w14:textId="1B07D18C" w:rsidR="009D21DF" w:rsidRDefault="009D21DF" w:rsidP="002E5F77">
      <w:pPr>
        <w:pStyle w:val="PaparStyle1"/>
      </w:pPr>
      <w:r>
        <w:t>The system needs to be able to measure the distance</w:t>
      </w:r>
      <w:r w:rsidR="0012392E">
        <w:t xml:space="preserve"> between compounds</w:t>
      </w:r>
      <w:r>
        <w:t xml:space="preserve"> effectively and for that purpose needs to intelligently reduce the dimensions of the data space (as </w:t>
      </w:r>
      <w:r>
        <w:lastRenderedPageBreak/>
        <w:t xml:space="preserve">opposed to simply assuming equal weight on each dimension) and </w:t>
      </w:r>
      <w:r w:rsidR="00242739">
        <w:t>use</w:t>
      </w:r>
      <w:r w:rsidR="002B22A9">
        <w:t xml:space="preserve"> the L2 distance. In addition, the system needs to measure</w:t>
      </w:r>
      <w:r>
        <w:t xml:space="preserve"> the quality of the dimensionality reduction by using clustering algorithm on a-priori tagged data.</w:t>
      </w:r>
    </w:p>
    <w:p w14:paraId="334F6968" w14:textId="20B559B9" w:rsidR="009D21DF" w:rsidRPr="009D21DF" w:rsidRDefault="009D21DF" w:rsidP="002E5F77">
      <w:pPr>
        <w:pStyle w:val="PaparStyle1"/>
      </w:pPr>
      <w:r>
        <w:t xml:space="preserve">The system needs to select the tested features of the data out of a large field of diverse features. For that purpose, the feature selection </w:t>
      </w:r>
      <w:r w:rsidR="002B22A9">
        <w:t>algorithm works in conjunction with an optimization engine using genetic algorithms</w:t>
      </w:r>
      <w:r>
        <w:t>.</w:t>
      </w:r>
    </w:p>
    <w:p w14:paraId="2BCC3538" w14:textId="4DB56A60" w:rsidR="00A05084" w:rsidRDefault="002B22A9" w:rsidP="002E5F77">
      <w:pPr>
        <w:pStyle w:val="PaparStyle1"/>
        <w:rPr>
          <w:rFonts w:eastAsia="Times New Roman"/>
        </w:rPr>
      </w:pPr>
      <w:r>
        <w:rPr>
          <w:rFonts w:eastAsia="Times New Roman"/>
        </w:rPr>
        <w:t xml:space="preserve">The designed </w:t>
      </w:r>
      <w:r w:rsidR="0080351A">
        <w:rPr>
          <w:rFonts w:eastAsia="Times New Roman"/>
        </w:rPr>
        <w:t xml:space="preserve">system </w:t>
      </w:r>
      <w:r w:rsidR="008119E0">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4514326C" w:rsidR="00C870E9" w:rsidRDefault="00C870E9" w:rsidP="002E5F77">
      <w:pPr>
        <w:pStyle w:val="PaparStyle1"/>
        <w:rPr>
          <w:rFonts w:eastAsia="Times New Roman"/>
        </w:rPr>
      </w:pPr>
      <w:r>
        <w:rPr>
          <w:rFonts w:eastAsia="Times New Roman"/>
        </w:rPr>
        <w:t xml:space="preserve">As mentioned above the system’s goal is </w:t>
      </w:r>
      <w:r w:rsidR="003A28A6">
        <w:rPr>
          <w:rFonts w:eastAsia="Times New Roman"/>
        </w:rPr>
        <w:t>identify the optimal set of features by which the visual separation between active and inactive compounds will be maximal (by parameters described below). Using the optimal set of features, we could in the future analyze unknown compounds and determine with a high probability their activation status.</w:t>
      </w:r>
      <w:r>
        <w:rPr>
          <w:rFonts w:eastAsia="Times New Roman"/>
        </w:rPr>
        <w:t xml:space="preserve"> </w:t>
      </w:r>
    </w:p>
    <w:p w14:paraId="7CF27A40" w14:textId="0DF371CD" w:rsidR="00C870E9" w:rsidRDefault="00C870E9" w:rsidP="002E5F77">
      <w:pPr>
        <w:pStyle w:val="PaparStyle1"/>
        <w:rPr>
          <w:rFonts w:eastAsia="Times New Roman"/>
        </w:rPr>
      </w:pPr>
      <w:r>
        <w:rPr>
          <w:rFonts w:eastAsia="Times New Roman"/>
        </w:rPr>
        <w:t xml:space="preserve">The purpose behind the tool is to identify potentially effective compounds using previously known information about a small number of compounds. For example, if we can tag a few of the compounds we can – by association – estimate with a high 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2E5F77">
        <w:rPr>
          <w:rFonts w:eastAsia="Times New Roman"/>
        </w:rPr>
        <w:instrText xml:space="preserve"> \* MERGEFORMAT </w:instrText>
      </w:r>
      <w:r w:rsidR="00C47F4B">
        <w:rPr>
          <w:rFonts w:eastAsia="Times New Roman"/>
        </w:rPr>
      </w:r>
      <w:r w:rsidR="00C47F4B">
        <w:rPr>
          <w:rFonts w:eastAsia="Times New Roman"/>
        </w:rPr>
        <w:fldChar w:fldCharType="separate"/>
      </w:r>
      <w:r w:rsidR="0089558D">
        <w:t>Figure 6 Compounds grouped by bitterness</w:t>
      </w:r>
      <w:r w:rsidR="00C47F4B">
        <w:rPr>
          <w:rFonts w:eastAsia="Times New Roman"/>
        </w:rPr>
        <w:fldChar w:fldCharType="end"/>
      </w:r>
      <w:r>
        <w:rPr>
          <w:rFonts w:eastAsia="Times New Roman"/>
        </w:rPr>
        <w:t>) have high effectiveness potential.</w:t>
      </w:r>
    </w:p>
    <w:p w14:paraId="0561E926" w14:textId="3B97CD5C" w:rsidR="00C870E9" w:rsidRDefault="00533D55">
      <w:pPr>
        <w:keepNext/>
        <w:suppressAutoHyphens/>
      </w:pPr>
      <w:r>
        <w:rPr>
          <w:noProof/>
          <w:lang w:bidi="ar-SA"/>
        </w:rPr>
        <w:lastRenderedPageBreak/>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3EECDB2F" w:rsidR="00C870E9" w:rsidRDefault="00C870E9" w:rsidP="007A1597">
      <w:pPr>
        <w:pStyle w:val="Caption"/>
        <w:jc w:val="center"/>
      </w:pPr>
      <w:bookmarkStart w:id="78" w:name="_Ref489007614"/>
      <w:r>
        <w:t xml:space="preserve">Figure </w:t>
      </w:r>
      <w:r w:rsidR="009D21DF">
        <w:t>6</w:t>
      </w:r>
      <w:r>
        <w:t xml:space="preserve"> Compounds grouped by bitterness</w:t>
      </w:r>
      <w:bookmarkEnd w:id="78"/>
    </w:p>
    <w:p w14:paraId="76FC8D51" w14:textId="5A4E4B39" w:rsidR="00C47F4B" w:rsidRPr="00C47F4B" w:rsidRDefault="00C47F4B" w:rsidP="003E135A">
      <w:pPr>
        <w:pStyle w:val="PaparStyle1"/>
        <w:rPr>
          <w:rFonts w:eastAsia="Times New Roman"/>
        </w:rPr>
      </w:pPr>
      <w:r>
        <w:rPr>
          <w:rFonts w:eastAsia="Times New Roman"/>
        </w:rPr>
        <w:t>Following is a graphical depiction (</w:t>
      </w:r>
      <w:r>
        <w:rPr>
          <w:rFonts w:eastAsia="Times New Roman"/>
        </w:rPr>
        <w:fldChar w:fldCharType="begin"/>
      </w:r>
      <w:r>
        <w:rPr>
          <w:rFonts w:eastAsia="Times New Roman"/>
        </w:rPr>
        <w:instrText xml:space="preserve"> REF _Ref489007926 \h </w:instrText>
      </w:r>
      <w:r w:rsidR="002E5F77">
        <w:rPr>
          <w:rFonts w:eastAsia="Times New Roman"/>
        </w:rPr>
        <w:instrText xml:space="preserve"> \* MERGEFORMAT </w:instrText>
      </w:r>
      <w:r>
        <w:rPr>
          <w:rFonts w:eastAsia="Times New Roman"/>
        </w:rPr>
      </w:r>
      <w:r>
        <w:rPr>
          <w:rFonts w:eastAsia="Times New Roman"/>
        </w:rPr>
        <w:fldChar w:fldCharType="separate"/>
      </w:r>
      <w:r w:rsidR="0089558D">
        <w:t xml:space="preserve">Figure 7 </w:t>
      </w:r>
      <w:r w:rsidR="0089558D" w:rsidRPr="00F22274">
        <w:t>t-SNE Optimization Algorithm</w:t>
      </w:r>
      <w:r>
        <w:rPr>
          <w:rFonts w:eastAsia="Times New Roman"/>
        </w:rPr>
        <w:fldChar w:fldCharType="end"/>
      </w:r>
      <w:r>
        <w:rPr>
          <w:rFonts w:eastAsia="Times New Roman"/>
        </w:rPr>
        <w:t>) of the system meeting the requirements described above. The system is comprised of 5 functional parts:</w:t>
      </w:r>
      <w:r w:rsidR="003E135A">
        <w:rPr>
          <w:rFonts w:eastAsia="Times New Roman"/>
        </w:rPr>
        <w:t xml:space="preserve"> input database, feature selection, dimensionality reduction,</w:t>
      </w:r>
      <w:r w:rsidRPr="00C47F4B">
        <w:rPr>
          <w:rFonts w:eastAsia="Times New Roman"/>
        </w:rPr>
        <w:t xml:space="preserve"> fitness function calculation </w:t>
      </w:r>
      <w:r w:rsidR="003E135A">
        <w:rPr>
          <w:rFonts w:eastAsia="Times New Roman"/>
        </w:rPr>
        <w:t xml:space="preserve">and </w:t>
      </w: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lang w:bidi="ar-SA"/>
        </w:rPr>
        <w:lastRenderedPageBreak/>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E33080" w:rsidRDefault="00E33080"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E33080" w:rsidRDefault="00E33080"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E33080" w:rsidRDefault="00E33080"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E33080" w:rsidRDefault="00E33080"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E33080" w:rsidRDefault="00E33080"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E33080" w:rsidRDefault="00E33080"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E33080" w:rsidRDefault="00E33080"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E33080" w:rsidRDefault="00E33080"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E33080" w:rsidRDefault="00E33080"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E33080" w:rsidRDefault="00E33080"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E33080" w:rsidRDefault="00E33080"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E33080" w:rsidRDefault="00E33080"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3B4B317F" w14:textId="1A4355BE" w:rsidR="00D119E1" w:rsidRDefault="00C47F4B" w:rsidP="007A1597">
      <w:pPr>
        <w:pStyle w:val="Caption"/>
        <w:jc w:val="center"/>
      </w:pPr>
      <w:bookmarkStart w:id="79" w:name="_Ref489007926"/>
      <w:r>
        <w:t xml:space="preserve">Figure </w:t>
      </w:r>
      <w:r w:rsidR="009D21DF">
        <w:t>7</w:t>
      </w:r>
      <w:r>
        <w:t xml:space="preserve"> </w:t>
      </w:r>
      <w:r w:rsidRPr="00F22274">
        <w:t>t-SNE Optimization Algorithm</w:t>
      </w:r>
      <w:bookmarkEnd w:id="79"/>
    </w:p>
    <w:p w14:paraId="1690905F" w14:textId="03C3C0D3" w:rsidR="00D119E1" w:rsidRDefault="00D119E1" w:rsidP="007A1597">
      <w:pPr>
        <w:pStyle w:val="Heading3"/>
      </w:pPr>
      <w:bookmarkStart w:id="80" w:name="_Toc496883626"/>
      <w:r>
        <w:t>Input Data</w:t>
      </w:r>
      <w:bookmarkEnd w:id="80"/>
    </w:p>
    <w:p w14:paraId="5900F3A5" w14:textId="619A59AF" w:rsidR="00D119E1" w:rsidRDefault="00D119E1" w:rsidP="002E5F77">
      <w:pPr>
        <w:pStyle w:val="PaparStyle1"/>
      </w:pPr>
      <w:r>
        <w:t>The first stage consists of data input</w:t>
      </w:r>
      <w:r w:rsidR="003E135A">
        <w:t xml:space="preserve"> consisting of GPCR families as described in the literature review</w:t>
      </w:r>
      <w:r>
        <w:t xml:space="preserve">.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81" w:name="_Toc496883627"/>
      <w:r>
        <w:t>Feature Selection</w:t>
      </w:r>
      <w:bookmarkEnd w:id="81"/>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275A6D7A" w:rsidR="007E1979" w:rsidRDefault="007E1979" w:rsidP="002E5F77">
      <w:pPr>
        <w:pStyle w:val="PaparStyle1"/>
      </w:pPr>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BD0809">
        <w:t>selection, mutation and cross</w:t>
      </w:r>
      <w:r w:rsidR="00783E02">
        <w:t xml:space="preserve">over </w:t>
      </w:r>
      <w:r>
        <w:t>rules</w:t>
      </w:r>
      <w:r w:rsidR="00783E02">
        <w:t xml:space="preserve"> (addressed below)</w:t>
      </w:r>
      <w:r>
        <w:t xml:space="preserve"> and uses </w:t>
      </w:r>
      <w:r>
        <w:lastRenderedPageBreak/>
        <w:t>them as parents to produce the children of the next generation. Each and every successive generation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B94D6E">
      <w:pPr>
        <w:pStyle w:val="PaparStyle1"/>
        <w:numPr>
          <w:ilvl w:val="0"/>
          <w:numId w:val="14"/>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B94D6E">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B94D6E">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B94D6E">
      <w:pPr>
        <w:pStyle w:val="PaparStyle1"/>
        <w:numPr>
          <w:ilvl w:val="0"/>
          <w:numId w:val="15"/>
        </w:numPr>
      </w:pPr>
      <w:r>
        <w:t xml:space="preserve">The fittest 30% are carried as they are to the next generation </w:t>
      </w:r>
    </w:p>
    <w:p w14:paraId="763CC33D" w14:textId="1B4A3867" w:rsidR="00D119E1" w:rsidRDefault="00D119E1" w:rsidP="00B94D6E">
      <w:pPr>
        <w:pStyle w:val="PaparStyle1"/>
        <w:numPr>
          <w:ilvl w:val="0"/>
          <w:numId w:val="15"/>
        </w:numPr>
      </w:pPr>
      <w:r>
        <w:t>Mutations of the fittest 20% are generated into the next generation</w:t>
      </w:r>
    </w:p>
    <w:p w14:paraId="141AEB1B" w14:textId="320B1B71" w:rsidR="00D119E1" w:rsidRDefault="00D119E1" w:rsidP="00B94D6E">
      <w:pPr>
        <w:pStyle w:val="PaparStyle1"/>
        <w:numPr>
          <w:ilvl w:val="0"/>
          <w:numId w:val="15"/>
        </w:numPr>
      </w:pPr>
      <w:r>
        <w:t>Crosses of the fittest 50% are generated into the next generation.</w:t>
      </w:r>
    </w:p>
    <w:p w14:paraId="6C508F5C" w14:textId="71098F66" w:rsidR="00D119E1" w:rsidRDefault="00D119E1" w:rsidP="002E5F77">
      <w:pPr>
        <w:pStyle w:val="PaparStyle1"/>
      </w:pPr>
      <w:r>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82" w:name="_Toc496883628"/>
      <w:r>
        <w:t>Dimensionality Reduction</w:t>
      </w:r>
      <w:bookmarkEnd w:id="82"/>
    </w:p>
    <w:p w14:paraId="6FBACE03" w14:textId="51CC8340" w:rsidR="00D119E1" w:rsidRDefault="007B1AF5" w:rsidP="002E5F77">
      <w:pPr>
        <w:pStyle w:val="PaparStyle1"/>
      </w:pPr>
      <w:r>
        <w:t xml:space="preserve">We chose to use </w:t>
      </w:r>
      <w:r w:rsidR="00D119E1">
        <w:t xml:space="preserve">t-distributed stochastic neighbor embedding (t-SNE) </w:t>
      </w:r>
      <w:r>
        <w:t>for</w:t>
      </w:r>
      <w:r w:rsidR="00D119E1">
        <w:t xml:space="preserve"> dimensionality reduction</w:t>
      </w:r>
      <w:r w:rsidR="003E135A">
        <w:t>.</w:t>
      </w:r>
      <w:r w:rsidR="00D119E1">
        <w:t xml:space="preserve"> </w:t>
      </w:r>
      <w:r w:rsidR="003E135A">
        <w:t>Unlike</w:t>
      </w:r>
      <w:r w:rsidR="00D119E1">
        <w:t xml:space="preserve"> more commonly used dimensionality reduction algorithms (such as PCA) which are mainly concerned with preserving large pairwise distances t-SNE maintains structure by </w:t>
      </w:r>
      <w:r w:rsidR="003E135A">
        <w:t>using metrics of nearest neighbor as opposed to distance</w:t>
      </w:r>
      <w:r w:rsidR="00D119E1">
        <w:t xml:space="preserve">. </w:t>
      </w:r>
    </w:p>
    <w:p w14:paraId="686DC03A" w14:textId="7816E4DE" w:rsidR="00706A3A" w:rsidRDefault="00706A3A" w:rsidP="007A1597">
      <w:pPr>
        <w:pStyle w:val="Heading4"/>
      </w:pPr>
      <w:r>
        <w:t>t-SNE</w:t>
      </w:r>
    </w:p>
    <w:p w14:paraId="11A672EE" w14:textId="68B83A6D" w:rsidR="00706A3A" w:rsidRDefault="00706A3A" w:rsidP="002E5F77">
      <w:pPr>
        <w:pStyle w:val="PaparStyle1"/>
      </w:pPr>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w:t>
      </w:r>
      <w:r>
        <w:lastRenderedPageBreak/>
        <w:t xml:space="preserve">into a space of two or three dimensions, which can then be visualized in a scatter plot. </w:t>
      </w:r>
      <w:r w:rsidR="00225CC3">
        <w:t>For the purpose of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sidP="002E5F77">
      <w:pPr>
        <w:pStyle w:val="PaparStyle1"/>
      </w:pPr>
      <w:r>
        <w:t xml:space="preserve">The t-SNE algorithm </w:t>
      </w:r>
      <w:r w:rsidR="00225CC3">
        <w:t>has two main stages:</w:t>
      </w:r>
    </w:p>
    <w:p w14:paraId="7C90C32F" w14:textId="27CAC1C2" w:rsidR="00225CC3" w:rsidRDefault="00706A3A" w:rsidP="00B94D6E">
      <w:pPr>
        <w:pStyle w:val="PaparStyle1"/>
        <w:numPr>
          <w:ilvl w:val="0"/>
          <w:numId w:val="16"/>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B94D6E">
      <w:pPr>
        <w:pStyle w:val="PaparStyle1"/>
        <w:numPr>
          <w:ilvl w:val="0"/>
          <w:numId w:val="16"/>
        </w:numPr>
      </w:pPr>
      <w:r>
        <w:t>t-SNE defines a similar probability distribution over the points in the low-dimensional map, and it minimizes the Kullback–Leibler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AC3501">
      <w:pPr>
        <w:pStyle w:val="PaparStyle1"/>
      </w:pPr>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83" w:name="_Toc496883629"/>
      <w:r>
        <w:t>Fitness Calculation</w:t>
      </w:r>
      <w:bookmarkEnd w:id="83"/>
    </w:p>
    <w:p w14:paraId="3C9CE141" w14:textId="7901849B"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w:t>
      </w:r>
      <w:r w:rsidR="00671BC7">
        <w:t xml:space="preserve"> (fully described below)</w:t>
      </w:r>
      <w:r>
        <w:t xml:space="preserve">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sidP="00AC3501">
      <w:pPr>
        <w:pStyle w:val="PaparStyle1"/>
      </w:pPr>
      <w:r>
        <w:t>Because there are datasets where the target tag is a very significant minority simply applying nearest neighbor counting as a measure of quality can create a fal</w:t>
      </w:r>
      <w:r w:rsidR="009341E5">
        <w:t>se high quality measures. For this reason only the positively tagged (the tag which we are interested in finding) are taken into consideration and not the general population.</w:t>
      </w:r>
    </w:p>
    <w:p w14:paraId="61DA862D" w14:textId="19881506" w:rsidR="00F963C0" w:rsidRDefault="004146FE" w:rsidP="00AC3501">
      <w:pPr>
        <w:pStyle w:val="PaparStyle1"/>
      </w:pPr>
      <w:r>
        <w:lastRenderedPageBreak/>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also neighbors in the higher dimension</w:t>
      </w:r>
      <w:r w:rsidR="004F41F1">
        <w:t>al</w:t>
      </w:r>
      <w:r w:rsidR="00CF78C6">
        <w:t xml:space="preserve">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84" w:name="_Toc496883630"/>
      <w:r>
        <w:t>Model Selection</w:t>
      </w:r>
      <w:bookmarkEnd w:id="84"/>
    </w:p>
    <w:p w14:paraId="26DE9D49" w14:textId="0FA6D46A" w:rsidR="00D119E1" w:rsidRDefault="00D119E1" w:rsidP="00AC3501">
      <w:pPr>
        <w:pStyle w:val="PaparStyle1"/>
      </w:pPr>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85" w:name="_Toc493772192"/>
      <w:bookmarkStart w:id="86" w:name="_Toc493772249"/>
      <w:bookmarkStart w:id="87" w:name="_Toc495502503"/>
      <w:bookmarkStart w:id="88" w:name="_Toc495502610"/>
      <w:bookmarkStart w:id="89" w:name="_Toc496883631"/>
      <w:bookmarkEnd w:id="85"/>
      <w:bookmarkEnd w:id="86"/>
      <w:bookmarkEnd w:id="87"/>
      <w:bookmarkEnd w:id="88"/>
      <w:bookmarkEnd w:id="89"/>
    </w:p>
    <w:p w14:paraId="571DBEBA"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90" w:name="_Toc493772193"/>
      <w:bookmarkStart w:id="91" w:name="_Toc493772250"/>
      <w:bookmarkStart w:id="92" w:name="_Toc495502504"/>
      <w:bookmarkStart w:id="93" w:name="_Toc495502611"/>
      <w:bookmarkStart w:id="94" w:name="_Toc496883632"/>
      <w:bookmarkEnd w:id="90"/>
      <w:bookmarkEnd w:id="91"/>
      <w:bookmarkEnd w:id="92"/>
      <w:bookmarkEnd w:id="93"/>
      <w:bookmarkEnd w:id="94"/>
    </w:p>
    <w:p w14:paraId="263F5FCE"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95" w:name="_Toc493772194"/>
      <w:bookmarkStart w:id="96" w:name="_Toc493772251"/>
      <w:bookmarkStart w:id="97" w:name="_Toc495502505"/>
      <w:bookmarkStart w:id="98" w:name="_Toc495502612"/>
      <w:bookmarkStart w:id="99" w:name="_Toc496883633"/>
      <w:bookmarkEnd w:id="95"/>
      <w:bookmarkEnd w:id="96"/>
      <w:bookmarkEnd w:id="97"/>
      <w:bookmarkEnd w:id="98"/>
      <w:bookmarkEnd w:id="99"/>
    </w:p>
    <w:p w14:paraId="2512BD8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00" w:name="_Toc493772195"/>
      <w:bookmarkStart w:id="101" w:name="_Toc493772252"/>
      <w:bookmarkStart w:id="102" w:name="_Toc495502506"/>
      <w:bookmarkStart w:id="103" w:name="_Toc495502613"/>
      <w:bookmarkStart w:id="104" w:name="_Toc496883634"/>
      <w:bookmarkEnd w:id="100"/>
      <w:bookmarkEnd w:id="101"/>
      <w:bookmarkEnd w:id="102"/>
      <w:bookmarkEnd w:id="103"/>
      <w:bookmarkEnd w:id="104"/>
    </w:p>
    <w:p w14:paraId="2A4352C1"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05" w:name="_Toc493772196"/>
      <w:bookmarkStart w:id="106" w:name="_Toc493772253"/>
      <w:bookmarkStart w:id="107" w:name="_Toc495502507"/>
      <w:bookmarkStart w:id="108" w:name="_Toc495502614"/>
      <w:bookmarkStart w:id="109" w:name="_Toc496883635"/>
      <w:bookmarkEnd w:id="105"/>
      <w:bookmarkEnd w:id="106"/>
      <w:bookmarkEnd w:id="107"/>
      <w:bookmarkEnd w:id="108"/>
      <w:bookmarkEnd w:id="109"/>
    </w:p>
    <w:p w14:paraId="3B3849E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10" w:name="_Toc493772197"/>
      <w:bookmarkStart w:id="111" w:name="_Toc493772254"/>
      <w:bookmarkStart w:id="112" w:name="_Toc495502508"/>
      <w:bookmarkStart w:id="113" w:name="_Toc495502615"/>
      <w:bookmarkStart w:id="114" w:name="_Toc496883636"/>
      <w:bookmarkEnd w:id="110"/>
      <w:bookmarkEnd w:id="111"/>
      <w:bookmarkEnd w:id="112"/>
      <w:bookmarkEnd w:id="113"/>
      <w:bookmarkEnd w:id="114"/>
    </w:p>
    <w:p w14:paraId="0E2F96D7" w14:textId="73CA8409" w:rsidR="003D4077" w:rsidRDefault="003D4077" w:rsidP="00B94D6E">
      <w:pPr>
        <w:pStyle w:val="Heading2"/>
        <w:numPr>
          <w:ilvl w:val="1"/>
          <w:numId w:val="16"/>
        </w:numPr>
      </w:pPr>
      <w:bookmarkStart w:id="115" w:name="_Toc496883637"/>
      <w:r>
        <w:t>Statistical Parameters for Evaluation</w:t>
      </w:r>
      <w:bookmarkEnd w:id="115"/>
    </w:p>
    <w:p w14:paraId="42E28C07" w14:textId="5A132557" w:rsidR="00AD1195" w:rsidRDefault="00716868" w:rsidP="00AC3501">
      <w:pPr>
        <w:pStyle w:val="PaparStyle1"/>
      </w:pPr>
      <w:r>
        <w:t>Three statistical parameters test the</w:t>
      </w:r>
      <w:r w:rsidR="003D4077">
        <w:t xml:space="preserve"> success of the and a control </w:t>
      </w:r>
      <w:r w:rsidR="00CC027F">
        <w:t>measure is used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1F11426D" w:rsidR="00AD1195" w:rsidRDefault="00AD1195" w:rsidP="00AC3501">
      <w:pPr>
        <w:pStyle w:val="PaparStyle1"/>
      </w:pPr>
      <w:r w:rsidRPr="007A1597">
        <w:rPr>
          <w:b/>
        </w:rPr>
        <w:t>Three neighbors quality:</w:t>
      </w:r>
      <w:r w:rsidR="00716868">
        <w:t xml:space="preserve"> this is the second</w:t>
      </w:r>
      <w:r>
        <w:t xml:space="preserve">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2025ECBF" w:rsidR="00AD1195" w:rsidRDefault="00AD1195" w:rsidP="00AC3501">
      <w:pPr>
        <w:pStyle w:val="PaparStyle1"/>
      </w:pPr>
      <w:r w:rsidRPr="007A1597">
        <w:rPr>
          <w:b/>
        </w:rPr>
        <w:t>Five neighbors quality:</w:t>
      </w:r>
      <w:r w:rsidR="000C1EB6">
        <w:rPr>
          <w:b/>
        </w:rPr>
        <w:t xml:space="preserve"> </w:t>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preservation of high dimensional structure at two dimensional space. This parameter is used for control because for higher levels of k-neighbor quality we expect the trust to be lower – since the structure is disassembled to reveal the differentiating parameters.</w:t>
      </w:r>
    </w:p>
    <w:p w14:paraId="720E7763" w14:textId="77777777" w:rsidR="00151AA8" w:rsidRPr="00E73FED" w:rsidRDefault="00E1342C" w:rsidP="00555F4F">
      <w:pPr>
        <w:pStyle w:val="Heading1"/>
        <w:numPr>
          <w:ilvl w:val="0"/>
          <w:numId w:val="6"/>
        </w:numPr>
      </w:pPr>
      <w:bookmarkStart w:id="116" w:name="_Toc489124841"/>
      <w:bookmarkStart w:id="117" w:name="_Toc489124970"/>
      <w:bookmarkStart w:id="118" w:name="_Toc489129956"/>
      <w:bookmarkStart w:id="119" w:name="_Toc489130086"/>
      <w:bookmarkStart w:id="120" w:name="_Toc489130745"/>
      <w:bookmarkStart w:id="121" w:name="_Toc489131232"/>
      <w:bookmarkStart w:id="122" w:name="_Toc489124848"/>
      <w:bookmarkStart w:id="123" w:name="_Toc489124977"/>
      <w:bookmarkStart w:id="124" w:name="_Toc489129963"/>
      <w:bookmarkStart w:id="125" w:name="_Toc489130093"/>
      <w:bookmarkStart w:id="126" w:name="_Toc489130752"/>
      <w:bookmarkStart w:id="127" w:name="_Toc489131239"/>
      <w:bookmarkStart w:id="128" w:name="_Toc489124849"/>
      <w:bookmarkStart w:id="129" w:name="_Toc489124978"/>
      <w:bookmarkStart w:id="130" w:name="_Toc489129964"/>
      <w:bookmarkStart w:id="131" w:name="_Toc489130094"/>
      <w:bookmarkStart w:id="132" w:name="_Toc489130753"/>
      <w:bookmarkStart w:id="133" w:name="_Toc489131240"/>
      <w:bookmarkStart w:id="134" w:name="_Toc489124850"/>
      <w:bookmarkStart w:id="135" w:name="_Toc489124979"/>
      <w:bookmarkStart w:id="136" w:name="_Toc489129965"/>
      <w:bookmarkStart w:id="137" w:name="_Toc489130095"/>
      <w:bookmarkStart w:id="138" w:name="_Toc489130754"/>
      <w:bookmarkStart w:id="139" w:name="_Toc489131241"/>
      <w:bookmarkStart w:id="140" w:name="_Toc489124851"/>
      <w:bookmarkStart w:id="141" w:name="_Toc489124980"/>
      <w:bookmarkStart w:id="142" w:name="_Toc489129966"/>
      <w:bookmarkStart w:id="143" w:name="_Toc489130096"/>
      <w:bookmarkStart w:id="144" w:name="_Toc489130755"/>
      <w:bookmarkStart w:id="145" w:name="_Toc489131242"/>
      <w:bookmarkStart w:id="146" w:name="_Toc489124852"/>
      <w:bookmarkStart w:id="147" w:name="_Toc489124981"/>
      <w:bookmarkStart w:id="148" w:name="_Toc489129967"/>
      <w:bookmarkStart w:id="149" w:name="_Toc489130097"/>
      <w:bookmarkStart w:id="150" w:name="_Toc489130756"/>
      <w:bookmarkStart w:id="151" w:name="_Toc489131243"/>
      <w:bookmarkStart w:id="152" w:name="_Toc496883638"/>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t>Results</w:t>
      </w:r>
      <w:bookmarkEnd w:id="152"/>
    </w:p>
    <w:p w14:paraId="30070A93" w14:textId="0A255B48" w:rsidR="00151AA8" w:rsidRDefault="006E6095" w:rsidP="00B94D6E">
      <w:pPr>
        <w:pStyle w:val="Heading2"/>
        <w:numPr>
          <w:ilvl w:val="1"/>
          <w:numId w:val="6"/>
        </w:numPr>
      </w:pPr>
      <w:bookmarkStart w:id="153" w:name="_Toc496883639"/>
      <w:r>
        <w:t>Testing</w:t>
      </w:r>
      <w:bookmarkEnd w:id="153"/>
    </w:p>
    <w:p w14:paraId="3E8C5EEE" w14:textId="77777777" w:rsidR="00555F4F" w:rsidRPr="00555F4F" w:rsidRDefault="00555F4F" w:rsidP="00555F4F"/>
    <w:p w14:paraId="192D7BC0" w14:textId="1F5C6303" w:rsidR="00151AA8" w:rsidRPr="00E73FED" w:rsidRDefault="00BB2B6D" w:rsidP="00151AA8">
      <w:pPr>
        <w:pStyle w:val="Heading3"/>
      </w:pPr>
      <w:bookmarkStart w:id="154" w:name="_Toc496883640"/>
      <w:r>
        <w:lastRenderedPageBreak/>
        <w:t xml:space="preserve">Test </w:t>
      </w:r>
      <w:r w:rsidR="007B0953">
        <w:t>Method</w:t>
      </w:r>
      <w:r w:rsidR="00F45482">
        <w:t>ology</w:t>
      </w:r>
      <w:bookmarkEnd w:id="154"/>
    </w:p>
    <w:p w14:paraId="670B6C1D" w14:textId="79EE747B" w:rsidR="00EF70BB" w:rsidRDefault="00F45482" w:rsidP="00AC3501">
      <w:pPr>
        <w:pStyle w:val="PaparStyle1"/>
      </w:pPr>
      <w:r>
        <w:t xml:space="preserve">In order to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6F925A95" w:rsidR="00D41157" w:rsidRDefault="000C1EB6" w:rsidP="00D41157">
      <w:pPr>
        <w:pStyle w:val="Heading3"/>
      </w:pPr>
      <w:bookmarkStart w:id="155" w:name="_Toc496883641"/>
      <w:r>
        <w:t>Result</w:t>
      </w:r>
      <w:r w:rsidR="00BB2B6D">
        <w:t xml:space="preserve"> Information</w:t>
      </w:r>
      <w:r>
        <w:t xml:space="preserve"> </w:t>
      </w:r>
      <w:r w:rsidR="00BB2B6D">
        <w:t>Parameters</w:t>
      </w:r>
      <w:bookmarkEnd w:id="155"/>
    </w:p>
    <w:p w14:paraId="39D3FB45" w14:textId="54885201" w:rsidR="00D41157" w:rsidRDefault="00D41157" w:rsidP="00AC3501">
      <w:pPr>
        <w:pStyle w:val="PaparStyle1"/>
      </w:pPr>
      <w:r>
        <w:t xml:space="preserve">In all of the following example the images are presented with their </w:t>
      </w:r>
      <w:r w:rsidR="00BB2B6D">
        <w:t>result</w:t>
      </w:r>
      <w:r>
        <w:t xml:space="preserve"> information:</w:t>
      </w:r>
    </w:p>
    <w:tbl>
      <w:tblPr>
        <w:tblStyle w:val="TableGrid"/>
        <w:tblW w:w="0" w:type="auto"/>
        <w:tblLook w:val="04A0" w:firstRow="1" w:lastRow="0" w:firstColumn="1" w:lastColumn="0" w:noHBand="0" w:noVBand="1"/>
      </w:tblPr>
      <w:tblGrid>
        <w:gridCol w:w="2785"/>
        <w:gridCol w:w="5400"/>
      </w:tblGrid>
      <w:tr w:rsidR="00BB2B6D" w:rsidRPr="00BB2B6D" w14:paraId="405482FA" w14:textId="77777777" w:rsidTr="00BB2B6D">
        <w:tc>
          <w:tcPr>
            <w:tcW w:w="2785" w:type="dxa"/>
          </w:tcPr>
          <w:p w14:paraId="68DEF960" w14:textId="77777777" w:rsidR="00BB2B6D" w:rsidRPr="00BB2B6D" w:rsidRDefault="00BB2B6D" w:rsidP="00BB2B6D">
            <w:pPr>
              <w:pStyle w:val="PaparStyle1"/>
              <w:rPr>
                <w:b/>
              </w:rPr>
            </w:pPr>
            <w:r w:rsidRPr="00BB2B6D">
              <w:rPr>
                <w:b/>
              </w:rPr>
              <w:t xml:space="preserve">Name:     </w:t>
            </w:r>
          </w:p>
        </w:tc>
        <w:tc>
          <w:tcPr>
            <w:tcW w:w="5400" w:type="dxa"/>
          </w:tcPr>
          <w:p w14:paraId="4D11D7B4" w14:textId="76DB835D" w:rsidR="00BB2B6D" w:rsidRPr="00BB2B6D" w:rsidRDefault="00BB2B6D" w:rsidP="00BB2B6D">
            <w:pPr>
              <w:pStyle w:val="PaparStyle1"/>
              <w:rPr>
                <w:b/>
              </w:rPr>
            </w:pPr>
            <w:r w:rsidRPr="00BB2B6D">
              <w:t>The name of the dataset.</w:t>
            </w:r>
          </w:p>
        </w:tc>
      </w:tr>
      <w:tr w:rsidR="00BB2B6D" w:rsidRPr="00BB2B6D" w14:paraId="0C58E363" w14:textId="77777777" w:rsidTr="00BB2B6D">
        <w:tc>
          <w:tcPr>
            <w:tcW w:w="2785" w:type="dxa"/>
          </w:tcPr>
          <w:p w14:paraId="05318E43" w14:textId="77777777" w:rsidR="00BB2B6D" w:rsidRPr="00BB2B6D" w:rsidRDefault="00BB2B6D" w:rsidP="00BB2B6D">
            <w:pPr>
              <w:pStyle w:val="PaparStyle1"/>
              <w:rPr>
                <w:b/>
              </w:rPr>
            </w:pPr>
            <w:r w:rsidRPr="00BB2B6D">
              <w:rPr>
                <w:b/>
              </w:rPr>
              <w:t xml:space="preserve">Separated feature:  </w:t>
            </w:r>
          </w:p>
        </w:tc>
        <w:tc>
          <w:tcPr>
            <w:tcW w:w="5400" w:type="dxa"/>
          </w:tcPr>
          <w:p w14:paraId="592B40DC" w14:textId="538AE8DD" w:rsidR="00BB2B6D" w:rsidRPr="00BB2B6D" w:rsidRDefault="00BB2B6D" w:rsidP="00BB2B6D">
            <w:pPr>
              <w:pStyle w:val="PaparStyle1"/>
              <w:rPr>
                <w:b/>
              </w:rPr>
            </w:pPr>
            <w:r w:rsidRPr="00BB2B6D">
              <w:t>The name of the sought-after tag.</w:t>
            </w:r>
          </w:p>
        </w:tc>
      </w:tr>
      <w:tr w:rsidR="00BB2B6D" w:rsidRPr="00BB2B6D" w14:paraId="767D8F62" w14:textId="77777777" w:rsidTr="00BB2B6D">
        <w:tc>
          <w:tcPr>
            <w:tcW w:w="2785" w:type="dxa"/>
          </w:tcPr>
          <w:p w14:paraId="4917FB0C" w14:textId="77777777" w:rsidR="00BB2B6D" w:rsidRPr="00BB2B6D" w:rsidRDefault="00BB2B6D" w:rsidP="00BB2B6D">
            <w:pPr>
              <w:pStyle w:val="PaparStyle1"/>
              <w:rPr>
                <w:b/>
              </w:rPr>
            </w:pPr>
            <w:r w:rsidRPr="00BB2B6D">
              <w:rPr>
                <w:b/>
              </w:rPr>
              <w:t xml:space="preserve">Single neighbor quality:  </w:t>
            </w:r>
          </w:p>
        </w:tc>
        <w:tc>
          <w:tcPr>
            <w:tcW w:w="5400" w:type="dxa"/>
          </w:tcPr>
          <w:p w14:paraId="3806CA09" w14:textId="22319DFD" w:rsidR="00BB2B6D" w:rsidRPr="00BB2B6D" w:rsidRDefault="00BB2B6D" w:rsidP="00BB2B6D">
            <w:pPr>
              <w:pStyle w:val="PaparStyle1"/>
            </w:pPr>
            <w:r w:rsidRPr="00BB2B6D">
              <w:t>The quality calculated by</w:t>
            </w:r>
            <w:r w:rsidR="00716868">
              <w:t xml:space="preserve"> a</w:t>
            </w:r>
            <w:r w:rsidRPr="00BB2B6D">
              <w:t xml:space="preserve"> single nearest neighbor.</w:t>
            </w:r>
          </w:p>
        </w:tc>
      </w:tr>
      <w:tr w:rsidR="00BB2B6D" w:rsidRPr="00BB2B6D" w14:paraId="128181D9" w14:textId="77777777" w:rsidTr="00BB2B6D">
        <w:tc>
          <w:tcPr>
            <w:tcW w:w="2785" w:type="dxa"/>
          </w:tcPr>
          <w:p w14:paraId="49F2885B" w14:textId="77777777" w:rsidR="00BB2B6D" w:rsidRPr="00BB2B6D" w:rsidRDefault="00BB2B6D" w:rsidP="00BB2B6D">
            <w:pPr>
              <w:pStyle w:val="PaparStyle1"/>
              <w:rPr>
                <w:b/>
              </w:rPr>
            </w:pPr>
            <w:r w:rsidRPr="00BB2B6D">
              <w:rPr>
                <w:b/>
              </w:rPr>
              <w:t xml:space="preserve">Three neighbors quality: </w:t>
            </w:r>
          </w:p>
        </w:tc>
        <w:tc>
          <w:tcPr>
            <w:tcW w:w="5400" w:type="dxa"/>
          </w:tcPr>
          <w:p w14:paraId="7865D84E" w14:textId="77777777" w:rsidR="00BB2B6D" w:rsidRPr="00BB2B6D" w:rsidRDefault="00BB2B6D" w:rsidP="00BB2B6D">
            <w:pPr>
              <w:pStyle w:val="PaparStyle1"/>
            </w:pPr>
            <w:r w:rsidRPr="00BB2B6D">
              <w:t>The quality calculated by two out of three nearest neighbors.</w:t>
            </w:r>
          </w:p>
        </w:tc>
      </w:tr>
      <w:tr w:rsidR="00BB2B6D" w:rsidRPr="00BB2B6D" w14:paraId="5571959F" w14:textId="77777777" w:rsidTr="00BB2B6D">
        <w:tc>
          <w:tcPr>
            <w:tcW w:w="2785" w:type="dxa"/>
          </w:tcPr>
          <w:p w14:paraId="0D5F1636" w14:textId="77777777" w:rsidR="00BB2B6D" w:rsidRPr="00BB2B6D" w:rsidRDefault="00BB2B6D" w:rsidP="00BB2B6D">
            <w:pPr>
              <w:pStyle w:val="PaparStyle1"/>
              <w:rPr>
                <w:b/>
              </w:rPr>
            </w:pPr>
            <w:r w:rsidRPr="00BB2B6D">
              <w:rPr>
                <w:b/>
              </w:rPr>
              <w:t xml:space="preserve">Five neighbors quality:  </w:t>
            </w:r>
          </w:p>
        </w:tc>
        <w:tc>
          <w:tcPr>
            <w:tcW w:w="5400" w:type="dxa"/>
          </w:tcPr>
          <w:p w14:paraId="13E3C7D2" w14:textId="77777777" w:rsidR="00BB2B6D" w:rsidRPr="00BB2B6D" w:rsidRDefault="00BB2B6D" w:rsidP="00BB2B6D">
            <w:pPr>
              <w:pStyle w:val="PaparStyle1"/>
            </w:pPr>
            <w:r w:rsidRPr="00BB2B6D">
              <w:t>The quality calculated by three out of five nearest neighbors.</w:t>
            </w:r>
          </w:p>
        </w:tc>
      </w:tr>
      <w:tr w:rsidR="00BB2B6D" w:rsidRPr="00BB2B6D" w14:paraId="56DE4819" w14:textId="77777777" w:rsidTr="00BB2B6D">
        <w:tc>
          <w:tcPr>
            <w:tcW w:w="2785" w:type="dxa"/>
          </w:tcPr>
          <w:p w14:paraId="0185D606" w14:textId="77777777" w:rsidR="00BB2B6D" w:rsidRPr="00BB2B6D" w:rsidRDefault="00BB2B6D" w:rsidP="00BB2B6D">
            <w:pPr>
              <w:pStyle w:val="PaparStyle1"/>
              <w:rPr>
                <w:b/>
              </w:rPr>
            </w:pPr>
            <w:r w:rsidRPr="00BB2B6D">
              <w:rPr>
                <w:b/>
              </w:rPr>
              <w:t xml:space="preserve">Trust level:   </w:t>
            </w:r>
          </w:p>
        </w:tc>
        <w:tc>
          <w:tcPr>
            <w:tcW w:w="5400" w:type="dxa"/>
          </w:tcPr>
          <w:p w14:paraId="06704ED1" w14:textId="29B5F040" w:rsidR="00BB2B6D" w:rsidRPr="00BB2B6D" w:rsidRDefault="00BB2B6D" w:rsidP="00BB2B6D">
            <w:pPr>
              <w:pStyle w:val="PaparStyle1"/>
              <w:rPr>
                <w:b/>
              </w:rPr>
            </w:pPr>
            <w:r w:rsidRPr="00BB2B6D">
              <w:t>The clustering quality metric.</w:t>
            </w:r>
          </w:p>
        </w:tc>
      </w:tr>
      <w:tr w:rsidR="00BB2B6D" w:rsidRPr="00BB2B6D" w14:paraId="44938010" w14:textId="77777777" w:rsidTr="00BB2B6D">
        <w:tc>
          <w:tcPr>
            <w:tcW w:w="2785" w:type="dxa"/>
          </w:tcPr>
          <w:p w14:paraId="2880BEF0" w14:textId="77777777" w:rsidR="00BB2B6D" w:rsidRPr="00BB2B6D" w:rsidRDefault="00BB2B6D" w:rsidP="00BB2B6D">
            <w:pPr>
              <w:pStyle w:val="PaparStyle1"/>
              <w:rPr>
                <w:b/>
              </w:rPr>
            </w:pPr>
            <w:r w:rsidRPr="00BB2B6D">
              <w:rPr>
                <w:b/>
              </w:rPr>
              <w:t xml:space="preserve">Selected features  </w:t>
            </w:r>
          </w:p>
        </w:tc>
        <w:tc>
          <w:tcPr>
            <w:tcW w:w="5400" w:type="dxa"/>
          </w:tcPr>
          <w:p w14:paraId="6E29C2DE" w14:textId="59D739E2" w:rsidR="00BB2B6D" w:rsidRPr="00BB2B6D" w:rsidRDefault="00BB2B6D" w:rsidP="00BB2B6D">
            <w:pPr>
              <w:pStyle w:val="PaparStyle1"/>
              <w:rPr>
                <w:b/>
              </w:rPr>
            </w:pPr>
            <w:r w:rsidRPr="00BB2B6D">
              <w:t>The selected features encoded in</w:t>
            </w:r>
            <w:r w:rsidR="00716868">
              <w:t xml:space="preserve"> a</w:t>
            </w:r>
            <w:r w:rsidRPr="00BB2B6D">
              <w:t xml:space="preserve"> hexadecimal string.</w:t>
            </w:r>
          </w:p>
        </w:tc>
      </w:tr>
    </w:tbl>
    <w:p w14:paraId="308904F9" w14:textId="0D07DC4C" w:rsidR="008050CD" w:rsidRDefault="008050CD" w:rsidP="00AC3501">
      <w:pPr>
        <w:pStyle w:val="PaparStyle1"/>
      </w:pPr>
      <w:r>
        <w:t xml:space="preserve">The features are encoded binarily and displayed in hexadecimal form with each letter representing </w:t>
      </w:r>
      <w:r w:rsidR="00716868">
        <w:t>four</w:t>
      </w:r>
      <w:r>
        <w:t xml:space="preserve"> features. For example if we have the following </w:t>
      </w:r>
      <w:r w:rsidR="00716868">
        <w:t>ten</w:t>
      </w:r>
      <w:r>
        <w:t xml:space="preserve"> features 0110101011 they will be represented as 1AB.</w:t>
      </w:r>
    </w:p>
    <w:p w14:paraId="5CC93FBE" w14:textId="2A5271E1" w:rsidR="00225A72" w:rsidRDefault="00177186" w:rsidP="007A1597">
      <w:pPr>
        <w:pStyle w:val="Heading3"/>
      </w:pPr>
      <w:bookmarkStart w:id="156" w:name="_Toc496883642"/>
      <w:r>
        <w:t>Random</w:t>
      </w:r>
      <w:r w:rsidR="00CF3D65">
        <w:t xml:space="preserve"> Dataset</w:t>
      </w:r>
      <w:bookmarkEnd w:id="156"/>
    </w:p>
    <w:p w14:paraId="1A39BFB1" w14:textId="1C143F0F" w:rsidR="00177186" w:rsidRDefault="00177186" w:rsidP="00AC3501">
      <w:pPr>
        <w:pStyle w:val="PaparStyle1"/>
      </w:pPr>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64DE9061" w14:textId="1913A089" w:rsidR="00177186" w:rsidRDefault="00533D55" w:rsidP="007A1597">
      <w:pPr>
        <w:keepNext/>
      </w:pPr>
      <w:r>
        <w:rPr>
          <w:noProof/>
          <w:lang w:bidi="ar-SA"/>
        </w:rPr>
        <w:lastRenderedPageBreak/>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73827186" w:rsidR="00CF3D65" w:rsidRDefault="00177186" w:rsidP="007A1597">
      <w:pPr>
        <w:pStyle w:val="Caption"/>
        <w:jc w:val="center"/>
      </w:pPr>
      <w:bookmarkStart w:id="157" w:name="_Ref489048150"/>
      <w:bookmarkStart w:id="158" w:name="_Toc502071078"/>
      <w:r>
        <w:t xml:space="preserve">Figure </w:t>
      </w:r>
      <w:fldSimple w:instr=" SEQ Figure \* ARABIC ">
        <w:r w:rsidR="00F5553C">
          <w:rPr>
            <w:noProof/>
          </w:rPr>
          <w:t>3</w:t>
        </w:r>
      </w:fldSimple>
      <w:bookmarkEnd w:id="157"/>
      <w:r>
        <w:t xml:space="preserve"> random sample test</w:t>
      </w:r>
      <w:bookmarkEnd w:id="158"/>
    </w:p>
    <w:p w14:paraId="5D5F7292" w14:textId="4FA4FB90" w:rsidR="009B1FD6" w:rsidRDefault="009B1FD6" w:rsidP="00AC3501">
      <w:pPr>
        <w:pStyle w:val="PaparStyle1"/>
      </w:pPr>
      <w:r>
        <w:t>As seen in in the resulting projection map (</w:t>
      </w:r>
      <w:r>
        <w:fldChar w:fldCharType="begin"/>
      </w:r>
      <w:r>
        <w:instrText xml:space="preserve"> REF _Ref489048150 \h </w:instrText>
      </w:r>
      <w:r w:rsidR="00AC3501">
        <w:instrText xml:space="preserve"> \* MERGEFORMAT </w:instrText>
      </w:r>
      <w:r>
        <w:fldChar w:fldCharType="separate"/>
      </w:r>
      <w:r w:rsidR="0089558D">
        <w:t xml:space="preserve">Figure </w:t>
      </w:r>
      <w:r w:rsidR="0089558D">
        <w:rPr>
          <w:noProof/>
        </w:rPr>
        <w:t>3</w:t>
      </w:r>
      <w:r>
        <w:fldChar w:fldCharType="end"/>
      </w:r>
      <w:r>
        <w:t>) the quality is 0.5</w:t>
      </w:r>
      <w:r w:rsidR="00A40864">
        <w:t>69</w:t>
      </w:r>
      <w:r>
        <w:t xml:space="preserve"> – meaning that for any sample the probability of having the neighbor with the same tag is 0.</w:t>
      </w:r>
      <w:r w:rsidR="00A40864">
        <w:t>569</w:t>
      </w:r>
      <w:r>
        <w:t>, which is as expected.</w:t>
      </w:r>
    </w:p>
    <w:p w14:paraId="0895DE38" w14:textId="78F78161" w:rsidR="00A40864" w:rsidRDefault="00A40864" w:rsidP="00A40864">
      <w:pPr>
        <w:pStyle w:val="Caption"/>
        <w:keepNext/>
        <w:jc w:val="center"/>
      </w:pPr>
      <w:bookmarkStart w:id="159" w:name="_Toc502070890"/>
      <w:r>
        <w:t xml:space="preserve">Table </w:t>
      </w:r>
      <w:fldSimple w:instr=" SEQ Table \* ARABIC ">
        <w:r w:rsidR="0089558D">
          <w:rPr>
            <w:noProof/>
          </w:rPr>
          <w:t>1</w:t>
        </w:r>
      </w:fldSimple>
      <w:r>
        <w:t xml:space="preserve"> Random Dataset Results</w:t>
      </w:r>
      <w:bookmarkEnd w:id="159"/>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A40864" w14:paraId="5946EB14"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ABD3178" w14:textId="77777777" w:rsidR="00A40864" w:rsidRDefault="00A40864"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571FB683"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76A9AB55"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661EE3B9"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A13162F"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A40864" w14:paraId="3F8521E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10B54E96" w14:textId="4265DA35" w:rsidR="00A40864" w:rsidRDefault="00A40864"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Random</w:t>
            </w:r>
          </w:p>
        </w:tc>
        <w:tc>
          <w:tcPr>
            <w:tcW w:w="1579" w:type="dxa"/>
            <w:hideMark/>
          </w:tcPr>
          <w:p w14:paraId="16948EAF" w14:textId="1EB0B19D"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0.569</w:t>
            </w:r>
          </w:p>
        </w:tc>
        <w:tc>
          <w:tcPr>
            <w:tcW w:w="1578" w:type="dxa"/>
            <w:hideMark/>
          </w:tcPr>
          <w:p w14:paraId="5C32A045" w14:textId="7E8D3C0B"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0.498</w:t>
            </w:r>
          </w:p>
        </w:tc>
        <w:tc>
          <w:tcPr>
            <w:tcW w:w="1579" w:type="dxa"/>
            <w:hideMark/>
          </w:tcPr>
          <w:p w14:paraId="1D3B68F6" w14:textId="5AE3B81A"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0.519</w:t>
            </w:r>
          </w:p>
        </w:tc>
        <w:tc>
          <w:tcPr>
            <w:tcW w:w="1579" w:type="dxa"/>
            <w:hideMark/>
          </w:tcPr>
          <w:p w14:paraId="0B365C71" w14:textId="694F0622"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0.636</w:t>
            </w:r>
          </w:p>
        </w:tc>
      </w:tr>
    </w:tbl>
    <w:p w14:paraId="00A0464F" w14:textId="77777777" w:rsidR="00A40864" w:rsidRPr="007A1597" w:rsidRDefault="00A40864" w:rsidP="00AC3501">
      <w:pPr>
        <w:pStyle w:val="PaparStyle1"/>
      </w:pPr>
    </w:p>
    <w:p w14:paraId="4CFDDD8B" w14:textId="372A6641" w:rsidR="00EF3A24" w:rsidRDefault="00EF3A24" w:rsidP="007A1597">
      <w:pPr>
        <w:pStyle w:val="Heading3"/>
      </w:pPr>
      <w:bookmarkStart w:id="160" w:name="_Toc496883643"/>
      <w:r>
        <w:t>Bitterness Dataset</w:t>
      </w:r>
      <w:bookmarkEnd w:id="160"/>
    </w:p>
    <w:p w14:paraId="1453B1BF" w14:textId="744B64BE" w:rsidR="00CF3D65" w:rsidRDefault="00EF3A24" w:rsidP="00AC3501">
      <w:pPr>
        <w:pStyle w:val="PaparStyle1"/>
      </w:pPr>
      <w:r>
        <w:t>The bitterness database consists of 2074 compounds with 19 features and their bitterness quality. We can see the result (</w:t>
      </w:r>
      <w:r>
        <w:fldChar w:fldCharType="begin"/>
      </w:r>
      <w:r>
        <w:instrText xml:space="preserve"> REF _Ref489112441 \h </w:instrText>
      </w:r>
      <w:r w:rsidR="00AC3501">
        <w:instrText xml:space="preserve"> \* MERGEFORMAT </w:instrText>
      </w:r>
      <w:r>
        <w:fldChar w:fldCharType="separate"/>
      </w:r>
      <w:r w:rsidR="0089558D">
        <w:t xml:space="preserve">Figure </w:t>
      </w:r>
      <w:r w:rsidR="0089558D">
        <w:rPr>
          <w:noProof/>
        </w:rPr>
        <w:t>4</w:t>
      </w:r>
      <w:r>
        <w:fldChar w:fldCharType="end"/>
      </w:r>
      <w:r>
        <w:t>) that there doesn’t appear to be a very strong correlation between the features and the bitterness level even at the optimal feature selection and only 0.64 of the bitter compounds were mapped near a nearest neighbor that is also tagged as bitter.</w:t>
      </w:r>
    </w:p>
    <w:p w14:paraId="45667C91" w14:textId="0ED7A145" w:rsidR="00EF3A24" w:rsidRDefault="0001290E" w:rsidP="000C1EB6">
      <w:pPr>
        <w:keepNext/>
        <w:jc w:val="right"/>
      </w:pPr>
      <w:r>
        <w:rPr>
          <w:noProof/>
          <w:lang w:bidi="ar-SA"/>
        </w:rPr>
        <w:lastRenderedPageBreak/>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4C3175E2" w:rsidR="00CF3D65" w:rsidRDefault="00EF3A24" w:rsidP="007A1597">
      <w:pPr>
        <w:pStyle w:val="Caption"/>
        <w:jc w:val="center"/>
      </w:pPr>
      <w:bookmarkStart w:id="161" w:name="_Ref489112441"/>
      <w:bookmarkStart w:id="162" w:name="_Toc502071079"/>
      <w:r>
        <w:t xml:space="preserve">Figure </w:t>
      </w:r>
      <w:fldSimple w:instr=" SEQ Figure \* ARABIC ">
        <w:r w:rsidR="00F5553C">
          <w:rPr>
            <w:noProof/>
          </w:rPr>
          <w:t>4</w:t>
        </w:r>
      </w:fldSimple>
      <w:bookmarkEnd w:id="161"/>
      <w:r>
        <w:t xml:space="preserve"> Bitterness Results</w:t>
      </w:r>
      <w:bookmarkEnd w:id="162"/>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8C46A2" w14:paraId="24401EB8"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C6AA9C1" w14:textId="77777777" w:rsidR="008C46A2" w:rsidRDefault="008C46A2"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32FF3512"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3A3B2DC"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3A1141B1"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311FDBD"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8C46A2" w14:paraId="160574B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AE73144" w14:textId="3A1B7556" w:rsidR="008C46A2" w:rsidRDefault="008C46A2"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Bitter</w:t>
            </w:r>
          </w:p>
        </w:tc>
        <w:tc>
          <w:tcPr>
            <w:tcW w:w="1579" w:type="dxa"/>
            <w:hideMark/>
          </w:tcPr>
          <w:p w14:paraId="2259CEED" w14:textId="23C7696F"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0.653</w:t>
            </w:r>
          </w:p>
        </w:tc>
        <w:tc>
          <w:tcPr>
            <w:tcW w:w="1578" w:type="dxa"/>
            <w:hideMark/>
          </w:tcPr>
          <w:p w14:paraId="6A64300A" w14:textId="5AAE102E"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0.616</w:t>
            </w:r>
          </w:p>
        </w:tc>
        <w:tc>
          <w:tcPr>
            <w:tcW w:w="1579" w:type="dxa"/>
            <w:hideMark/>
          </w:tcPr>
          <w:p w14:paraId="2093D696" w14:textId="4D0CACB8"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0.578</w:t>
            </w:r>
          </w:p>
        </w:tc>
        <w:tc>
          <w:tcPr>
            <w:tcW w:w="1579" w:type="dxa"/>
            <w:hideMark/>
          </w:tcPr>
          <w:p w14:paraId="629C01FF" w14:textId="288D8920"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0.128</w:t>
            </w:r>
          </w:p>
        </w:tc>
      </w:tr>
    </w:tbl>
    <w:p w14:paraId="6E523D3D" w14:textId="77777777" w:rsidR="008C46A2" w:rsidRPr="008C46A2" w:rsidRDefault="008C46A2" w:rsidP="008C46A2"/>
    <w:p w14:paraId="317F2501" w14:textId="0D96316B" w:rsidR="007E48FE" w:rsidRDefault="003C78E0" w:rsidP="00B94D6E">
      <w:pPr>
        <w:pStyle w:val="Heading2"/>
        <w:numPr>
          <w:ilvl w:val="1"/>
          <w:numId w:val="6"/>
        </w:numPr>
      </w:pPr>
      <w:bookmarkStart w:id="163" w:name="_Toc496883644"/>
      <w:bookmarkStart w:id="164" w:name="_Toc488420181"/>
      <w:r>
        <w:t>GPCR</w:t>
      </w:r>
      <w:bookmarkEnd w:id="163"/>
    </w:p>
    <w:bookmarkEnd w:id="164"/>
    <w:p w14:paraId="2DD01223" w14:textId="78B533FD" w:rsidR="001D1A42" w:rsidRDefault="008C46A2" w:rsidP="00AC3501">
      <w:pPr>
        <w:pStyle w:val="PaparStyle1"/>
      </w:pPr>
      <w:r>
        <w:t>The GPCR database</w:t>
      </w:r>
      <w:r w:rsidR="003C78E0">
        <w:t xml:space="preserve"> contains the </w:t>
      </w:r>
      <w:r w:rsidR="003C78E0" w:rsidRPr="003C78E0">
        <w:t>7276</w:t>
      </w:r>
      <w:r w:rsidR="003C78E0">
        <w:t xml:space="preserve"> samples detailed above. </w:t>
      </w:r>
      <w:r w:rsidR="003C78E0">
        <w:fldChar w:fldCharType="begin"/>
      </w:r>
      <w:r w:rsidR="003C78E0">
        <w:instrText xml:space="preserve"> REF _Ref495482019 \h </w:instrText>
      </w:r>
      <w:r w:rsidR="003C78E0">
        <w:fldChar w:fldCharType="separate"/>
      </w:r>
      <w:r w:rsidR="0089558D">
        <w:t xml:space="preserve">Table </w:t>
      </w:r>
      <w:r w:rsidR="0089558D">
        <w:rPr>
          <w:noProof/>
        </w:rPr>
        <w:t>2</w:t>
      </w:r>
      <w:r w:rsidR="0089558D">
        <w:t xml:space="preserve"> Result Summary</w:t>
      </w:r>
      <w:r w:rsidR="003C78E0">
        <w:fldChar w:fldCharType="end"/>
      </w:r>
      <w:r>
        <w:t xml:space="preserve"> </w:t>
      </w:r>
      <w:r w:rsidR="001D1A42" w:rsidRPr="001D1A42">
        <w:t xml:space="preserve">presents the results obtained </w:t>
      </w:r>
      <w:r w:rsidR="00716868">
        <w:t>by</w:t>
      </w:r>
      <w:r w:rsidR="001D1A42" w:rsidRPr="001D1A42">
        <w:t xml:space="preserve"> the t-</w:t>
      </w:r>
      <w:r w:rsidR="004B7F6E">
        <w:t>SNE</w:t>
      </w:r>
      <w:r w:rsidR="001D1A42" w:rsidRPr="001D1A42">
        <w:t xml:space="preserve"> optimization algori</w:t>
      </w:r>
      <w:r w:rsidR="00EE7555">
        <w:t>thm for the five GPCR families.</w:t>
      </w:r>
      <w:r w:rsidR="00EE7555" w:rsidRPr="00EE7555">
        <w:t xml:space="preserve"> For each family a model was </w:t>
      </w:r>
      <w:r w:rsidR="00716868">
        <w:t>performed</w:t>
      </w:r>
      <w:r w:rsidR="00EE7555" w:rsidRPr="00EE7555">
        <w:t xml:space="preserve"> to locate the feature space that </w:t>
      </w:r>
      <w:r w:rsidR="00EE7555">
        <w:t xml:space="preserve">would </w:t>
      </w:r>
      <w:r w:rsidR="00EE7555" w:rsidRPr="00EE7555">
        <w:t>provide the best separation between the family and the rest</w:t>
      </w:r>
      <w:r w:rsidR="00EE7555">
        <w:t>.</w:t>
      </w:r>
      <w:r w:rsidR="001D1A42" w:rsidRPr="001D1A42">
        <w:t xml:space="preserve"> Overall, the </w:t>
      </w:r>
      <w:r w:rsidR="004B7F6E" w:rsidRPr="001D1A42">
        <w:t>t-</w:t>
      </w:r>
      <w:r w:rsidR="004B7F6E">
        <w:t>SNE</w:t>
      </w:r>
      <w:r w:rsidR="004B7F6E" w:rsidRPr="001D1A42">
        <w:t xml:space="preserve"> </w:t>
      </w:r>
      <w:r w:rsidR="001D1A42" w:rsidRPr="001D1A42">
        <w:t>algorithm led to models with good statistical parameters. For each family between 93.8%</w:t>
      </w:r>
      <w:r w:rsidR="004B7F6E">
        <w:t xml:space="preserve"> and </w:t>
      </w:r>
      <w:r w:rsidR="001D1A42" w:rsidRPr="001D1A42">
        <w:t xml:space="preserve">99.3% </w:t>
      </w:r>
      <w:r w:rsidR="004B7F6E">
        <w:t>of the total samples had a</w:t>
      </w:r>
      <w:r w:rsidR="001D1A42" w:rsidRPr="001D1A42">
        <w:t xml:space="preserve"> nearest neighbor in the 2D representation f</w:t>
      </w:r>
      <w:r w:rsidR="004B7F6E">
        <w:t>rom their family. In addition, b</w:t>
      </w:r>
      <w:r w:rsidR="001D1A42" w:rsidRPr="001D1A42">
        <w:t xml:space="preserve">etween </w:t>
      </w:r>
      <w:r w:rsidR="004B7F6E">
        <w:t xml:space="preserve">93.4% and 99.3% of the total samples had </w:t>
      </w:r>
      <w:r w:rsidR="005003B5">
        <w:t>two nearest neighbors</w:t>
      </w:r>
      <w:r w:rsidR="004B7F6E">
        <w:t xml:space="preserve"> out of three</w:t>
      </w:r>
      <w:r w:rsidR="004B7F6E" w:rsidRPr="001D1A42">
        <w:t xml:space="preserve"> in the 2D representation f</w:t>
      </w:r>
      <w:r w:rsidR="004B7F6E">
        <w:t>rom their family</w:t>
      </w:r>
      <w:r w:rsidR="001D1A42" w:rsidRPr="001D1A42">
        <w:t xml:space="preserve">, and finally at each family between </w:t>
      </w:r>
      <w:r w:rsidR="004B7F6E">
        <w:t>92.1% and 99.3%</w:t>
      </w:r>
      <w:r w:rsidR="004B7F6E" w:rsidRPr="004B7F6E">
        <w:t xml:space="preserve"> </w:t>
      </w:r>
      <w:r w:rsidR="004B7F6E">
        <w:t>of the total samples had</w:t>
      </w:r>
      <w:r w:rsidR="004B7F6E" w:rsidRPr="001D1A42">
        <w:t xml:space="preserve"> </w:t>
      </w:r>
      <w:r w:rsidR="004B7F6E">
        <w:t xml:space="preserve">three </w:t>
      </w:r>
      <w:r w:rsidR="004B7F6E" w:rsidRPr="001D1A42">
        <w:t>nearest neighbor</w:t>
      </w:r>
      <w:r w:rsidR="004B7F6E">
        <w:t>s out of five</w:t>
      </w:r>
      <w:r w:rsidR="004B7F6E" w:rsidRPr="001D1A42">
        <w:t xml:space="preserve"> in the 2D representation f</w:t>
      </w:r>
      <w:r w:rsidR="004B7F6E">
        <w:t>rom their family</w:t>
      </w:r>
      <w:r w:rsidR="001D1A42" w:rsidRPr="001D1A42">
        <w:t xml:space="preserve">.   </w:t>
      </w:r>
    </w:p>
    <w:p w14:paraId="64D40EB2" w14:textId="4CA8E83A" w:rsidR="00E51E3A" w:rsidRDefault="00E51E3A" w:rsidP="00E51E3A">
      <w:pPr>
        <w:pStyle w:val="Heading3"/>
      </w:pPr>
      <w:bookmarkStart w:id="165" w:name="_Toc496883645"/>
      <w:r>
        <w:t>Result Summary Table</w:t>
      </w:r>
      <w:bookmarkEnd w:id="165"/>
    </w:p>
    <w:p w14:paraId="06E1D948" w14:textId="416A23FF" w:rsidR="00E51E3A" w:rsidRDefault="00E51E3A" w:rsidP="008C46A2">
      <w:pPr>
        <w:pStyle w:val="PaparStyle1"/>
      </w:pPr>
      <w:r>
        <w:t>The following table presents the best results for each target and the relevant quality parameters of quality and trust. The bottom line is the average quality parameters for ll the targets.</w:t>
      </w:r>
    </w:p>
    <w:p w14:paraId="1FF3C1B5" w14:textId="72A85EAA" w:rsidR="00E51E3A" w:rsidRDefault="00E51E3A" w:rsidP="00E51E3A"/>
    <w:p w14:paraId="40449EFD" w14:textId="77777777" w:rsidR="00E51E3A" w:rsidRPr="00E51E3A" w:rsidRDefault="00E51E3A" w:rsidP="000C1EB6">
      <w:pPr>
        <w:jc w:val="right"/>
      </w:pPr>
    </w:p>
    <w:p w14:paraId="043F4912" w14:textId="3F5831C6" w:rsidR="0028363A" w:rsidRDefault="0028363A" w:rsidP="0028363A">
      <w:pPr>
        <w:pStyle w:val="Caption"/>
        <w:keepNext/>
        <w:jc w:val="center"/>
      </w:pPr>
      <w:bookmarkStart w:id="166" w:name="_Ref495482019"/>
      <w:bookmarkStart w:id="167" w:name="_Toc502070891"/>
      <w:r>
        <w:t xml:space="preserve">Table </w:t>
      </w:r>
      <w:fldSimple w:instr=" SEQ Table \* ARABIC ">
        <w:r w:rsidR="0089558D">
          <w:rPr>
            <w:noProof/>
          </w:rPr>
          <w:t>2</w:t>
        </w:r>
      </w:fldSimple>
      <w:r>
        <w:t xml:space="preserve"> Result Summary</w:t>
      </w:r>
      <w:bookmarkEnd w:id="166"/>
      <w:bookmarkEnd w:id="167"/>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28363A" w14:paraId="0DE4149E" w14:textId="77777777" w:rsidTr="0028363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0AE2F25D" w14:textId="77777777" w:rsidR="0028363A" w:rsidRDefault="0028363A">
            <w:pPr>
              <w:jc w:val="center"/>
              <w:rPr>
                <w:rFonts w:ascii="Cambria" w:eastAsia="Times New Roman" w:hAnsi="Cambria" w:cs="Calibri"/>
                <w:i/>
                <w:iCs/>
                <w:color w:val="000000"/>
                <w:sz w:val="24"/>
                <w:szCs w:val="24"/>
              </w:rPr>
            </w:pPr>
            <w:r>
              <w:rPr>
                <w:rFonts w:ascii="Cambria" w:eastAsia="Times New Roman" w:hAnsi="Cambria" w:cs="Calibri"/>
                <w:i/>
                <w:iCs/>
                <w:color w:val="000000"/>
                <w:sz w:val="24"/>
                <w:szCs w:val="24"/>
              </w:rPr>
              <w:t> </w:t>
            </w:r>
          </w:p>
        </w:tc>
        <w:tc>
          <w:tcPr>
            <w:tcW w:w="1579" w:type="dxa"/>
            <w:hideMark/>
          </w:tcPr>
          <w:p w14:paraId="3F787D74"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C71904E"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7BB9A68C"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1C373B21"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28363A" w14:paraId="0227349D"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01F7AAA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Dopamine</w:t>
            </w:r>
          </w:p>
        </w:tc>
        <w:tc>
          <w:tcPr>
            <w:tcW w:w="1579" w:type="dxa"/>
            <w:hideMark/>
          </w:tcPr>
          <w:p w14:paraId="155A4D1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8" w:type="dxa"/>
            <w:hideMark/>
          </w:tcPr>
          <w:p w14:paraId="444C3A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9" w:type="dxa"/>
            <w:hideMark/>
          </w:tcPr>
          <w:p w14:paraId="3B66AA9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0.9610</w:t>
            </w:r>
          </w:p>
        </w:tc>
        <w:tc>
          <w:tcPr>
            <w:tcW w:w="1579" w:type="dxa"/>
            <w:hideMark/>
          </w:tcPr>
          <w:p w14:paraId="6CAB494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0.0870</w:t>
            </w:r>
          </w:p>
        </w:tc>
      </w:tr>
      <w:tr w:rsidR="0028363A" w14:paraId="3E514527"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51A1C6A"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Adrenoceptors</w:t>
            </w:r>
          </w:p>
        </w:tc>
        <w:tc>
          <w:tcPr>
            <w:tcW w:w="1579" w:type="dxa"/>
            <w:hideMark/>
          </w:tcPr>
          <w:p w14:paraId="45C0DC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0.9830</w:t>
            </w:r>
          </w:p>
        </w:tc>
        <w:tc>
          <w:tcPr>
            <w:tcW w:w="1578" w:type="dxa"/>
            <w:hideMark/>
          </w:tcPr>
          <w:p w14:paraId="12E6BAC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0.9850</w:t>
            </w:r>
          </w:p>
        </w:tc>
        <w:tc>
          <w:tcPr>
            <w:tcW w:w="1579" w:type="dxa"/>
            <w:hideMark/>
          </w:tcPr>
          <w:p w14:paraId="3898DEC7"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0.9840</w:t>
            </w:r>
          </w:p>
        </w:tc>
        <w:tc>
          <w:tcPr>
            <w:tcW w:w="1579" w:type="dxa"/>
            <w:hideMark/>
          </w:tcPr>
          <w:p w14:paraId="5BA75ABF"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0.0770</w:t>
            </w:r>
          </w:p>
        </w:tc>
      </w:tr>
      <w:tr w:rsidR="0028363A" w14:paraId="3C0D165A"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ED6B4FF"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Histamine</w:t>
            </w:r>
          </w:p>
        </w:tc>
        <w:tc>
          <w:tcPr>
            <w:tcW w:w="1579" w:type="dxa"/>
            <w:hideMark/>
          </w:tcPr>
          <w:p w14:paraId="1DEA6D96"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0.9670</w:t>
            </w:r>
          </w:p>
        </w:tc>
        <w:tc>
          <w:tcPr>
            <w:tcW w:w="1578" w:type="dxa"/>
            <w:hideMark/>
          </w:tcPr>
          <w:p w14:paraId="457AC9E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0.9630</w:t>
            </w:r>
          </w:p>
        </w:tc>
        <w:tc>
          <w:tcPr>
            <w:tcW w:w="1579" w:type="dxa"/>
            <w:hideMark/>
          </w:tcPr>
          <w:p w14:paraId="12A004BA"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0.9640</w:t>
            </w:r>
          </w:p>
        </w:tc>
        <w:tc>
          <w:tcPr>
            <w:tcW w:w="1579" w:type="dxa"/>
            <w:hideMark/>
          </w:tcPr>
          <w:p w14:paraId="1FE1FF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0.0780</w:t>
            </w:r>
          </w:p>
        </w:tc>
      </w:tr>
      <w:tr w:rsidR="0028363A" w14:paraId="765BC22E"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5D1F568E"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Muscarinic</w:t>
            </w:r>
          </w:p>
        </w:tc>
        <w:tc>
          <w:tcPr>
            <w:tcW w:w="1579" w:type="dxa"/>
            <w:hideMark/>
          </w:tcPr>
          <w:p w14:paraId="164879F4"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8" w:type="dxa"/>
            <w:hideMark/>
          </w:tcPr>
          <w:p w14:paraId="757B3C7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13CC5FC1"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2282289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0.0760</w:t>
            </w:r>
          </w:p>
        </w:tc>
      </w:tr>
      <w:tr w:rsidR="0028363A" w14:paraId="4D508979"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93547B0"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Serotonin</w:t>
            </w:r>
          </w:p>
        </w:tc>
        <w:tc>
          <w:tcPr>
            <w:tcW w:w="1579" w:type="dxa"/>
            <w:hideMark/>
          </w:tcPr>
          <w:p w14:paraId="4C0BF0D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0.9380</w:t>
            </w:r>
          </w:p>
        </w:tc>
        <w:tc>
          <w:tcPr>
            <w:tcW w:w="1578" w:type="dxa"/>
            <w:hideMark/>
          </w:tcPr>
          <w:p w14:paraId="01237A5F"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0.9340</w:t>
            </w:r>
          </w:p>
        </w:tc>
        <w:tc>
          <w:tcPr>
            <w:tcW w:w="1579" w:type="dxa"/>
            <w:hideMark/>
          </w:tcPr>
          <w:p w14:paraId="491A313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0.9210</w:t>
            </w:r>
          </w:p>
        </w:tc>
        <w:tc>
          <w:tcPr>
            <w:tcW w:w="1579" w:type="dxa"/>
            <w:hideMark/>
          </w:tcPr>
          <w:p w14:paraId="0CDE758E"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0.0900</w:t>
            </w:r>
          </w:p>
        </w:tc>
      </w:tr>
      <w:tr w:rsidR="0028363A" w14:paraId="4F94EB59"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25B6CC5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Average</w:t>
            </w:r>
          </w:p>
        </w:tc>
        <w:tc>
          <w:tcPr>
            <w:tcW w:w="1579" w:type="dxa"/>
            <w:hideMark/>
          </w:tcPr>
          <w:p w14:paraId="70C9CFDD"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0.9692</w:t>
            </w:r>
          </w:p>
        </w:tc>
        <w:tc>
          <w:tcPr>
            <w:tcW w:w="1578" w:type="dxa"/>
            <w:hideMark/>
          </w:tcPr>
          <w:p w14:paraId="09383C3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0.9680</w:t>
            </w:r>
          </w:p>
        </w:tc>
        <w:tc>
          <w:tcPr>
            <w:tcW w:w="1579" w:type="dxa"/>
            <w:hideMark/>
          </w:tcPr>
          <w:p w14:paraId="4D6A9E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0.9646</w:t>
            </w:r>
          </w:p>
        </w:tc>
        <w:tc>
          <w:tcPr>
            <w:tcW w:w="1579" w:type="dxa"/>
            <w:hideMark/>
          </w:tcPr>
          <w:p w14:paraId="0E5E37F2"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0.0816</w:t>
            </w:r>
          </w:p>
        </w:tc>
      </w:tr>
    </w:tbl>
    <w:p w14:paraId="74A740F7" w14:textId="77777777" w:rsidR="001D1A42" w:rsidRDefault="001D1A42" w:rsidP="007A1597"/>
    <w:p w14:paraId="2AAF756C" w14:textId="202E945A" w:rsidR="007E48FE" w:rsidRDefault="007E48FE" w:rsidP="007E48FE">
      <w:pPr>
        <w:pStyle w:val="Heading3"/>
        <w:rPr>
          <w:rtl/>
        </w:rPr>
      </w:pPr>
      <w:bookmarkStart w:id="168" w:name="_Toc496883646"/>
      <w:r>
        <w:t>Results Analysis</w:t>
      </w:r>
      <w:bookmarkEnd w:id="168"/>
    </w:p>
    <w:p w14:paraId="0B550D37" w14:textId="33E38A43" w:rsidR="00ED3292" w:rsidRDefault="00ED3292" w:rsidP="00ED3292">
      <w:pPr>
        <w:pStyle w:val="Heading4"/>
      </w:pPr>
      <w:r>
        <w:t>Dopamine</w:t>
      </w:r>
      <w:r w:rsidR="00EE7555">
        <w:t xml:space="preserve"> </w:t>
      </w:r>
    </w:p>
    <w:p w14:paraId="2B47DE34" w14:textId="363260F1" w:rsidR="00EE7555" w:rsidRDefault="00EE7555" w:rsidP="00AC3501">
      <w:pPr>
        <w:pStyle w:val="PaparStyle1"/>
      </w:pPr>
      <w:r>
        <w:t xml:space="preserve">Compounds associated with Dopamine are 1705 out of </w:t>
      </w:r>
      <w:r w:rsidRPr="00EE7555">
        <w:t>7276</w:t>
      </w:r>
      <w:r>
        <w:t xml:space="preserve"> compounds.</w:t>
      </w:r>
    </w:p>
    <w:p w14:paraId="6116F5A0" w14:textId="33DB1CCE" w:rsidR="006C38B9" w:rsidRDefault="001A0194" w:rsidP="007A1597">
      <w:pPr>
        <w:keepNext/>
      </w:pPr>
      <w:r>
        <w:rPr>
          <w:noProof/>
          <w:lang w:bidi="ar-SA"/>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22763E9A" w:rsidR="006C38B9" w:rsidRDefault="006C38B9" w:rsidP="007A1597">
      <w:pPr>
        <w:pStyle w:val="Caption"/>
        <w:jc w:val="center"/>
      </w:pPr>
      <w:bookmarkStart w:id="169" w:name="_Ref489118312"/>
      <w:bookmarkStart w:id="170" w:name="_Toc502071080"/>
      <w:r>
        <w:t xml:space="preserve">Figure </w:t>
      </w:r>
      <w:fldSimple w:instr=" SEQ Figure \* ARABIC ">
        <w:r w:rsidR="00F5553C">
          <w:rPr>
            <w:noProof/>
          </w:rPr>
          <w:t>5</w:t>
        </w:r>
      </w:fldSimple>
      <w:bookmarkEnd w:id="169"/>
      <w:r>
        <w:t xml:space="preserve"> Dopamine Results</w:t>
      </w:r>
      <w:bookmarkEnd w:id="170"/>
    </w:p>
    <w:p w14:paraId="7C254900" w14:textId="77777777" w:rsidR="00F35C4A" w:rsidRDefault="00F35C4A" w:rsidP="00F35C4A">
      <w:pPr>
        <w:pStyle w:val="PaparStyle1"/>
      </w:pPr>
      <w:r>
        <w:t>The low trust level demonstrates the high level of the algorithm aggressiveness – compounds which were close in the high dimensional space were not close in the resulting mapping.</w:t>
      </w:r>
    </w:p>
    <w:p w14:paraId="3D6E8700" w14:textId="77777777" w:rsidR="00F35C4A" w:rsidRDefault="00F35C4A" w:rsidP="00F35C4A">
      <w:pPr>
        <w:pStyle w:val="PaparStyle1"/>
      </w:pPr>
      <w:r>
        <w:lastRenderedPageBreak/>
        <w:t>The high-quality level though indicates that the system was successful in clustering the similarly tagged compounds together.</w:t>
      </w:r>
    </w:p>
    <w:p w14:paraId="4F770029" w14:textId="4F324198" w:rsidR="00F35C4A" w:rsidRPr="00F35C4A" w:rsidRDefault="00F35C4A" w:rsidP="00F35C4A">
      <w:pPr>
        <w:pStyle w:val="PaparStyle1"/>
      </w:pPr>
      <w:r w:rsidRPr="00F35C4A">
        <w:t xml:space="preserve">As seen in </w:t>
      </w:r>
      <w:r w:rsidRPr="00F35C4A">
        <w:fldChar w:fldCharType="begin"/>
      </w:r>
      <w:r w:rsidRPr="00F35C4A">
        <w:instrText xml:space="preserve"> REF _Ref495502372 \h  \* MERGEFORMAT </w:instrText>
      </w:r>
      <w:r w:rsidRPr="00F35C4A">
        <w:fldChar w:fldCharType="separate"/>
      </w:r>
      <w:r w:rsidR="0089558D">
        <w:t>Figure 6 Dopamine Zoom In</w:t>
      </w:r>
      <w:r w:rsidRPr="00F35C4A">
        <w:fldChar w:fldCharType="end"/>
      </w:r>
      <w:r w:rsidRPr="00F35C4A">
        <w:t>) We can see that seemingly single dots (representing compounds without near positive tagged compounds) are small tight clusters.</w:t>
      </w:r>
    </w:p>
    <w:p w14:paraId="7CF2B34D" w14:textId="77777777" w:rsidR="00F35C4A" w:rsidRDefault="00F35C4A" w:rsidP="00F35C4A">
      <w:pPr>
        <w:keepNext/>
        <w:jc w:val="center"/>
      </w:pPr>
      <w:r>
        <w:rPr>
          <w:noProof/>
          <w:lang w:bidi="ar-SA"/>
        </w:rPr>
        <w:lastRenderedPageBreak/>
        <w:drawing>
          <wp:inline distT="0" distB="0" distL="0" distR="0" wp14:anchorId="3DD376C6" wp14:editId="589EC49A">
            <wp:extent cx="3638550" cy="8580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9135" cy="8652219"/>
                    </a:xfrm>
                    <a:prstGeom prst="rect">
                      <a:avLst/>
                    </a:prstGeom>
                    <a:noFill/>
                    <a:ln>
                      <a:noFill/>
                    </a:ln>
                  </pic:spPr>
                </pic:pic>
              </a:graphicData>
            </a:graphic>
          </wp:inline>
        </w:drawing>
      </w:r>
    </w:p>
    <w:p w14:paraId="3CC108D2" w14:textId="4E9D97CE" w:rsidR="00F35C4A" w:rsidRPr="00F35C4A" w:rsidRDefault="00F35C4A" w:rsidP="00F35C4A">
      <w:pPr>
        <w:pStyle w:val="Caption"/>
        <w:jc w:val="center"/>
      </w:pPr>
      <w:bookmarkStart w:id="171" w:name="_Ref495502372"/>
      <w:bookmarkStart w:id="172" w:name="_Toc502071081"/>
      <w:r>
        <w:t xml:space="preserve">Figure </w:t>
      </w:r>
      <w:fldSimple w:instr=" SEQ Figure \* ARABIC ">
        <w:r w:rsidR="00F5553C">
          <w:rPr>
            <w:noProof/>
          </w:rPr>
          <w:t>6</w:t>
        </w:r>
      </w:fldSimple>
      <w:r>
        <w:t xml:space="preserve"> Dopamine Zoom In</w:t>
      </w:r>
      <w:bookmarkEnd w:id="171"/>
      <w:bookmarkEnd w:id="172"/>
    </w:p>
    <w:p w14:paraId="4CFAC75F" w14:textId="0FAF461E" w:rsidR="00ED3292" w:rsidRDefault="00ED3292" w:rsidP="00ED3292">
      <w:pPr>
        <w:pStyle w:val="Heading4"/>
      </w:pPr>
      <w:r>
        <w:lastRenderedPageBreak/>
        <w:t>A</w:t>
      </w:r>
      <w:r w:rsidRPr="00684E63">
        <w:t>drenoceptors</w:t>
      </w:r>
    </w:p>
    <w:p w14:paraId="5221AFA9" w14:textId="18C85F5B" w:rsidR="00EE7555" w:rsidRPr="00EE7555" w:rsidRDefault="00EE7555" w:rsidP="00EE7555">
      <w:pPr>
        <w:pStyle w:val="PaparStyle1"/>
      </w:pPr>
      <w:r>
        <w:t xml:space="preserve">Compounds associated with </w:t>
      </w:r>
      <w:r w:rsidRPr="00EE7555">
        <w:t>Adrenoceptors</w:t>
      </w:r>
      <w:r>
        <w:t xml:space="preserve"> are 637 out of </w:t>
      </w:r>
      <w:r w:rsidRPr="00EE7555">
        <w:t>7276</w:t>
      </w:r>
      <w:r>
        <w:t xml:space="preserve"> compounds.</w:t>
      </w:r>
    </w:p>
    <w:p w14:paraId="2FFC7581" w14:textId="78F44676" w:rsidR="006C38B9" w:rsidRDefault="005C79C1" w:rsidP="00AC3501">
      <w:pPr>
        <w:pStyle w:val="PaparStyle1"/>
      </w:pPr>
      <w:r>
        <w:t>Much like the Dopamine results t</w:t>
      </w:r>
      <w:r w:rsidR="006C38B9">
        <w:t xml:space="preserve">he low trust level demonstrates the high level of the algorithm aggressiveness </w:t>
      </w:r>
      <w:r>
        <w:t>and also like the Dopamine t</w:t>
      </w:r>
      <w:r w:rsidR="006C38B9">
        <w:t xml:space="preserve">he </w:t>
      </w:r>
      <w:r w:rsidR="00EB3320">
        <w:t xml:space="preserve">even higher </w:t>
      </w:r>
      <w:r w:rsidR="006C38B9">
        <w:t>quality level 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89558D">
        <w:t xml:space="preserve">Figure </w:t>
      </w:r>
      <w:r w:rsidR="0089558D">
        <w:rPr>
          <w:noProof/>
        </w:rPr>
        <w:t>7</w:t>
      </w:r>
      <w:r w:rsidR="007A2364">
        <w:fldChar w:fldCharType="end"/>
      </w:r>
      <w:r w:rsidR="007A2364">
        <w:t>)</w:t>
      </w:r>
      <w:r w:rsidR="006C38B9">
        <w:t>.</w:t>
      </w:r>
    </w:p>
    <w:p w14:paraId="127E59D3" w14:textId="1EC381E7" w:rsidR="005C79C1" w:rsidRDefault="00AC736E">
      <w:pPr>
        <w:keepNext/>
      </w:pPr>
      <w:r>
        <w:rPr>
          <w:noProof/>
          <w:lang w:bidi="ar-SA"/>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31851008" w:rsidR="006C38B9" w:rsidRDefault="005C79C1" w:rsidP="007A1597">
      <w:pPr>
        <w:pStyle w:val="Caption"/>
        <w:jc w:val="center"/>
      </w:pPr>
      <w:bookmarkStart w:id="173" w:name="_Ref489118921"/>
      <w:bookmarkStart w:id="174" w:name="_Toc502071082"/>
      <w:r>
        <w:t xml:space="preserve">Figure </w:t>
      </w:r>
      <w:fldSimple w:instr=" SEQ Figure \* ARABIC ">
        <w:r w:rsidR="00F5553C">
          <w:rPr>
            <w:noProof/>
          </w:rPr>
          <w:t>7</w:t>
        </w:r>
      </w:fldSimple>
      <w:bookmarkEnd w:id="173"/>
      <w:r>
        <w:t xml:space="preserve"> Adrenoceptor Results</w:t>
      </w:r>
      <w:bookmarkEnd w:id="174"/>
    </w:p>
    <w:p w14:paraId="4BBF5B22" w14:textId="3F9EA66A" w:rsidR="00ED3292" w:rsidRDefault="00ED3292" w:rsidP="00ED3292"/>
    <w:p w14:paraId="54C51F10" w14:textId="77777777" w:rsidR="00EE7555" w:rsidRDefault="00ED3292" w:rsidP="00ED3292">
      <w:pPr>
        <w:pStyle w:val="Heading4"/>
      </w:pPr>
      <w:r w:rsidRPr="00910F48">
        <w:t>Histamine</w:t>
      </w:r>
    </w:p>
    <w:p w14:paraId="0717F61B" w14:textId="59C85547" w:rsidR="00ED3292" w:rsidRDefault="00EE7555" w:rsidP="00EE7555">
      <w:pPr>
        <w:pStyle w:val="PaparStyle1"/>
      </w:pPr>
      <w:r>
        <w:t xml:space="preserve">Compounds associated with </w:t>
      </w:r>
      <w:r w:rsidRPr="00EE7555">
        <w:t>Histamine</w:t>
      </w:r>
      <w:r>
        <w:t xml:space="preserve"> are 1714 out of </w:t>
      </w:r>
      <w:r w:rsidRPr="00EE7555">
        <w:t>7276</w:t>
      </w:r>
      <w:r>
        <w:t xml:space="preserve"> compounds.</w:t>
      </w:r>
      <w:r w:rsidR="00ED3292" w:rsidRPr="00910F48">
        <w:t xml:space="preserve"> </w:t>
      </w:r>
    </w:p>
    <w:p w14:paraId="10F0E2F3" w14:textId="08955229" w:rsidR="00EB3320" w:rsidRDefault="00EB3320" w:rsidP="00AC3501">
      <w:pPr>
        <w:pStyle w:val="PaparStyle1"/>
      </w:pPr>
      <w:r>
        <w:t xml:space="preserve">Tagging Histamine compounds </w:t>
      </w:r>
      <w:r w:rsidR="007A2364" w:rsidRPr="00EB3320">
        <w:t xml:space="preserve"> </w:t>
      </w:r>
      <w:r w:rsidR="007A2364">
        <w:t>(</w:t>
      </w:r>
      <w:r w:rsidR="007A2364">
        <w:fldChar w:fldCharType="begin"/>
      </w:r>
      <w:r w:rsidR="007A2364">
        <w:instrText xml:space="preserve"> REF _Ref489119275 \h </w:instrText>
      </w:r>
      <w:r w:rsidR="00AC3501">
        <w:instrText xml:space="preserve"> \* MERGEFORMAT </w:instrText>
      </w:r>
      <w:r w:rsidR="007A2364">
        <w:fldChar w:fldCharType="separate"/>
      </w:r>
      <w:r w:rsidR="0089558D">
        <w:t xml:space="preserve">Figure </w:t>
      </w:r>
      <w:r w:rsidR="0089558D">
        <w:rPr>
          <w:noProof/>
        </w:rPr>
        <w:t>8</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lang w:bidi="ar-SA"/>
        </w:rPr>
        <w:lastRenderedPageBreak/>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09C17A6F" w:rsidR="00EB3320" w:rsidRDefault="00EB3320" w:rsidP="007A1597">
      <w:pPr>
        <w:pStyle w:val="Caption"/>
        <w:jc w:val="center"/>
      </w:pPr>
      <w:bookmarkStart w:id="175" w:name="_Ref489119275"/>
      <w:bookmarkStart w:id="176" w:name="_Toc502071083"/>
      <w:r>
        <w:t xml:space="preserve">Figure </w:t>
      </w:r>
      <w:fldSimple w:instr=" SEQ Figure \* ARABIC ">
        <w:r w:rsidR="00F5553C">
          <w:rPr>
            <w:noProof/>
          </w:rPr>
          <w:t>8</w:t>
        </w:r>
      </w:fldSimple>
      <w:bookmarkEnd w:id="175"/>
      <w:r>
        <w:t xml:space="preserve"> Histamine Results</w:t>
      </w:r>
      <w:bookmarkEnd w:id="176"/>
    </w:p>
    <w:p w14:paraId="19D82B8D" w14:textId="3D176E38" w:rsidR="00ED3292" w:rsidRDefault="00ED3292" w:rsidP="007A1597">
      <w:pPr>
        <w:pStyle w:val="Heading4"/>
      </w:pPr>
      <w:r>
        <w:t>Muscarinic</w:t>
      </w:r>
    </w:p>
    <w:p w14:paraId="46EC2BB7" w14:textId="63E8201E" w:rsidR="00EE7555" w:rsidRPr="00EE7555" w:rsidRDefault="00EE7555" w:rsidP="00EE7555">
      <w:pPr>
        <w:pStyle w:val="PaparStyle1"/>
      </w:pPr>
      <w:r>
        <w:t xml:space="preserve">Compounds associated with </w:t>
      </w:r>
      <w:r w:rsidRPr="00EE7555">
        <w:t>Muscarinic</w:t>
      </w:r>
      <w:r>
        <w:t xml:space="preserve"> are 458 out of </w:t>
      </w:r>
      <w:r w:rsidRPr="00EE7555">
        <w:t>7276</w:t>
      </w:r>
      <w:r>
        <w:t xml:space="preserve"> compounds.</w:t>
      </w:r>
      <w:r w:rsidRPr="00910F48">
        <w:t xml:space="preserve"> </w:t>
      </w:r>
    </w:p>
    <w:p w14:paraId="59B12B13" w14:textId="75071E65"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89558D">
        <w:t xml:space="preserve">Figure </w:t>
      </w:r>
      <w:r w:rsidR="0089558D">
        <w:rPr>
          <w:noProof/>
        </w:rPr>
        <w:t>9</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figures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89558D">
        <w:t xml:space="preserve">Figure </w:t>
      </w:r>
      <w:r w:rsidR="0089558D">
        <w:rPr>
          <w:noProof/>
        </w:rPr>
        <w:t>10</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lang w:bidi="ar-SA"/>
        </w:rPr>
        <w:lastRenderedPageBreak/>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1DC4C98A" w:rsidR="00A84934" w:rsidRDefault="003F6C5F" w:rsidP="007A1597">
      <w:pPr>
        <w:pStyle w:val="Caption"/>
        <w:jc w:val="center"/>
        <w:rPr>
          <w:rtl/>
        </w:rPr>
      </w:pPr>
      <w:bookmarkStart w:id="177" w:name="_Ref489120518"/>
      <w:bookmarkStart w:id="178" w:name="_Toc502071084"/>
      <w:r>
        <w:t xml:space="preserve">Figure </w:t>
      </w:r>
      <w:fldSimple w:instr=" SEQ Figure \* ARABIC ">
        <w:r w:rsidR="00F5553C">
          <w:rPr>
            <w:noProof/>
          </w:rPr>
          <w:t>9</w:t>
        </w:r>
      </w:fldSimple>
      <w:bookmarkEnd w:id="177"/>
      <w:r>
        <w:t xml:space="preserve"> Muscarinic Results</w:t>
      </w:r>
      <w:bookmarkEnd w:id="178"/>
    </w:p>
    <w:p w14:paraId="3ED133C4" w14:textId="67F64D1F" w:rsidR="004B6266" w:rsidRDefault="00B74989" w:rsidP="00C119D8">
      <w:pPr>
        <w:keepNext/>
        <w:jc w:val="center"/>
      </w:pPr>
      <w:r>
        <w:rPr>
          <w:noProof/>
          <w:lang w:bidi="ar-SA"/>
        </w:rPr>
        <w:lastRenderedPageBreak/>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62BE670F" w:rsidR="004B6266" w:rsidRPr="007A1597" w:rsidRDefault="004B6266" w:rsidP="007A1597">
      <w:pPr>
        <w:pStyle w:val="Caption"/>
        <w:jc w:val="center"/>
      </w:pPr>
      <w:bookmarkStart w:id="179" w:name="_Ref489121192"/>
      <w:bookmarkStart w:id="180" w:name="_Toc502071085"/>
      <w:r>
        <w:t xml:space="preserve">Figure </w:t>
      </w:r>
      <w:fldSimple w:instr=" SEQ Figure \* ARABIC ">
        <w:r w:rsidR="00F5553C">
          <w:rPr>
            <w:noProof/>
          </w:rPr>
          <w:t>10</w:t>
        </w:r>
      </w:fldSimple>
      <w:bookmarkEnd w:id="179"/>
      <w:r>
        <w:rPr>
          <w:noProof/>
          <w:rtl/>
        </w:rPr>
        <w:t xml:space="preserve"> </w:t>
      </w:r>
      <w:r>
        <w:rPr>
          <w:noProof/>
        </w:rPr>
        <w:t xml:space="preserve"> Muscarinic Results </w:t>
      </w:r>
      <w:r w:rsidR="009134F3">
        <w:rPr>
          <w:noProof/>
        </w:rPr>
        <w:t>Zoom In</w:t>
      </w:r>
      <w:bookmarkEnd w:id="180"/>
    </w:p>
    <w:p w14:paraId="74A45D36" w14:textId="2EE718EF" w:rsidR="00ED3292" w:rsidRDefault="00ED3292" w:rsidP="00ED3292">
      <w:pPr>
        <w:pStyle w:val="Heading4"/>
      </w:pPr>
      <w:r>
        <w:lastRenderedPageBreak/>
        <w:t>S</w:t>
      </w:r>
      <w:r w:rsidRPr="00910F48">
        <w:t>erotonin</w:t>
      </w:r>
    </w:p>
    <w:p w14:paraId="72B44BBB" w14:textId="1FB88E02" w:rsidR="00EE7555" w:rsidRPr="00EE7555" w:rsidRDefault="00EE7555" w:rsidP="00EE7555">
      <w:pPr>
        <w:pStyle w:val="PaparStyle1"/>
      </w:pPr>
      <w:r>
        <w:t xml:space="preserve">Compounds associated with </w:t>
      </w:r>
      <w:r w:rsidRPr="00EE7555">
        <w:t>Serotonin</w:t>
      </w:r>
      <w:r>
        <w:t xml:space="preserve"> are 2762 out of </w:t>
      </w:r>
      <w:r w:rsidRPr="00EE7555">
        <w:t>7276</w:t>
      </w:r>
      <w:r>
        <w:t xml:space="preserve"> compounds.</w:t>
      </w:r>
      <w:r w:rsidRPr="00910F48">
        <w:t xml:space="preserve"> </w:t>
      </w:r>
    </w:p>
    <w:p w14:paraId="16D21D1E" w14:textId="4CEE58C4" w:rsidR="004B6266" w:rsidRDefault="004B6266" w:rsidP="00AC3501">
      <w:pPr>
        <w:pStyle w:val="PaparStyle1"/>
      </w:pPr>
      <w:r>
        <w:t>As the most dominant effect in the dataset (with regard to compound count) Serotonin has the lowest quality score</w:t>
      </w:r>
      <w:r w:rsidR="007A2364">
        <w:t xml:space="preserve"> (</w:t>
      </w:r>
      <w:r w:rsidR="00070669">
        <w:fldChar w:fldCharType="begin"/>
      </w:r>
      <w:r w:rsidR="00070669">
        <w:instrText xml:space="preserve"> REF _Ref502325992 \h </w:instrText>
      </w:r>
      <w:r w:rsidR="00070669">
        <w:fldChar w:fldCharType="separate"/>
      </w:r>
      <w:r w:rsidR="00070669">
        <w:t xml:space="preserve">Figure </w:t>
      </w:r>
      <w:r w:rsidR="00070669">
        <w:rPr>
          <w:noProof/>
        </w:rPr>
        <w:t>11</w:t>
      </w:r>
      <w:r w:rsidR="00070669">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lang w:bidi="ar-SA"/>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694CB109" w:rsidR="007E48FE" w:rsidRDefault="004B6266" w:rsidP="007A1597">
      <w:pPr>
        <w:pStyle w:val="Caption"/>
        <w:jc w:val="center"/>
      </w:pPr>
      <w:bookmarkStart w:id="181" w:name="_Toc502071086"/>
      <w:bookmarkStart w:id="182" w:name="_Ref502325992"/>
      <w:r>
        <w:t xml:space="preserve">Figure </w:t>
      </w:r>
      <w:fldSimple w:instr=" SEQ Figure \* ARABIC ">
        <w:r w:rsidR="00F5553C">
          <w:rPr>
            <w:noProof/>
          </w:rPr>
          <w:t>11</w:t>
        </w:r>
      </w:fldSimple>
      <w:r>
        <w:t xml:space="preserve"> Serotonin Results</w:t>
      </w:r>
      <w:bookmarkEnd w:id="181"/>
      <w:bookmarkEnd w:id="182"/>
    </w:p>
    <w:p w14:paraId="4B51833A" w14:textId="64274DAF" w:rsidR="00F267B9" w:rsidRDefault="00F267B9" w:rsidP="00B94D6E">
      <w:pPr>
        <w:pStyle w:val="Heading1"/>
        <w:numPr>
          <w:ilvl w:val="0"/>
          <w:numId w:val="6"/>
        </w:numPr>
      </w:pPr>
      <w:bookmarkStart w:id="183" w:name="_Toc496883647"/>
      <w:r>
        <w:t>Discussion</w:t>
      </w:r>
      <w:bookmarkEnd w:id="183"/>
    </w:p>
    <w:p w14:paraId="0EC3C640" w14:textId="324EA809" w:rsidR="00F51680" w:rsidRDefault="00F51680" w:rsidP="00AC3501">
      <w:pPr>
        <w:pStyle w:val="PaparStyle1"/>
      </w:pPr>
      <w:r>
        <w:t xml:space="preserve">The algorithm was designed to provide us with a classification of the </w:t>
      </w:r>
      <w:r w:rsidR="00012DB8">
        <w:t>compounds</w:t>
      </w:r>
      <w:r>
        <w:t xml:space="preserve"> with respect to an effect on a specific biological </w:t>
      </w:r>
      <w:r w:rsidR="00773B9E">
        <w:t>activity (IC</w:t>
      </w:r>
      <w:r w:rsidR="00773B9E">
        <w:rPr>
          <w:vertAlign w:val="subscript"/>
        </w:rPr>
        <w:t>50</w:t>
      </w:r>
      <w:r w:rsidR="00773B9E">
        <w:t>)</w:t>
      </w:r>
      <w:r>
        <w:t xml:space="preserve">. The value of the algorithm is measured by its success in correctly partitioning the </w:t>
      </w:r>
      <w:r w:rsidR="00773B9E">
        <w:t>database</w:t>
      </w:r>
      <w:r>
        <w:t xml:space="preserve"> of compounds into active and inactive compounds with </w:t>
      </w:r>
      <w:r w:rsidR="00221211">
        <w:t>concerning</w:t>
      </w:r>
      <w:r>
        <w:t xml:space="preserve"> each biological </w:t>
      </w:r>
      <w:r w:rsidR="00773B9E">
        <w:t>activity</w:t>
      </w:r>
      <w:r>
        <w:t>.</w:t>
      </w:r>
    </w:p>
    <w:p w14:paraId="62DDC114" w14:textId="421AE0CF" w:rsidR="00F51680" w:rsidRDefault="00F51680" w:rsidP="00AC3501">
      <w:pPr>
        <w:pStyle w:val="PaparStyle1"/>
      </w:pPr>
      <w:r>
        <w:t xml:space="preserve">The measures of partition used to evaluate the algorithm are (as mentioned above) the portions of the positively tagged compounds (meaning </w:t>
      </w:r>
      <w:r w:rsidR="00221211">
        <w:t>affecting</w:t>
      </w:r>
      <w:r>
        <w:t xml:space="preserve"> the specific agent) with K out of N neighbors having the same tagging, K and N being (1,1), (2,3) and (3,5).</w:t>
      </w:r>
    </w:p>
    <w:p w14:paraId="783B36FD" w14:textId="7AD1A0C0" w:rsidR="00D83D73" w:rsidRDefault="00D83D73" w:rsidP="00AC3501">
      <w:pPr>
        <w:pStyle w:val="PaparStyle1"/>
      </w:pPr>
      <w:r>
        <w:t xml:space="preserve">On average the results (97.7% accuracy for 1NN, 97.65% accuracy for 3NN and 97.55% for 5NN) indicate that we have a very good classification process. The average </w:t>
      </w:r>
      <w:r>
        <w:lastRenderedPageBreak/>
        <w:t>trust level of 7.95% indicate</w:t>
      </w:r>
      <w:r w:rsidR="00221211">
        <w:t>s</w:t>
      </w:r>
      <w:r>
        <w:t xml:space="preserve"> that the process selected the features in a manner which was not linearly related to the original multi-dimensio</w:t>
      </w:r>
      <w:r w:rsidR="00773B9E">
        <w:t>nal representation of the data.</w:t>
      </w:r>
    </w:p>
    <w:p w14:paraId="0134B61E" w14:textId="16099A1D" w:rsidR="00E17825" w:rsidRDefault="00773B9E" w:rsidP="00AC3501">
      <w:pPr>
        <w:pStyle w:val="PaparStyle1"/>
      </w:pPr>
      <w:r>
        <w:t>We have demonstrated that it is possible to classify families of GPCRs</w:t>
      </w:r>
      <w:r w:rsidR="00E17825">
        <w:t xml:space="preserve"> For example, if we are interested in finding new </w:t>
      </w:r>
      <w:r>
        <w:t>Histamine inhibiting molecules</w:t>
      </w:r>
      <w:r w:rsidR="00E17825">
        <w:t xml:space="preserve"> in a database of unanalyzed molecules</w:t>
      </w:r>
      <w:r>
        <w:t xml:space="preserve"> </w:t>
      </w:r>
      <w:r w:rsidR="00E17825">
        <w:t>we follow these steps:</w:t>
      </w:r>
    </w:p>
    <w:p w14:paraId="096A0A87" w14:textId="71EF48F3" w:rsidR="00E17825" w:rsidRDefault="00E17825" w:rsidP="00E17825">
      <w:pPr>
        <w:pStyle w:val="PaparStyle1"/>
        <w:numPr>
          <w:ilvl w:val="0"/>
          <w:numId w:val="23"/>
        </w:numPr>
      </w:pPr>
      <w:r>
        <w:t>Add known Histamine inhibiting molecules to the database.</w:t>
      </w:r>
    </w:p>
    <w:p w14:paraId="03CE9987" w14:textId="0B5F768F" w:rsidR="00E17825" w:rsidRDefault="00E17825" w:rsidP="00E17825">
      <w:pPr>
        <w:pStyle w:val="PaparStyle1"/>
        <w:numPr>
          <w:ilvl w:val="0"/>
          <w:numId w:val="23"/>
        </w:numPr>
      </w:pPr>
      <w:r>
        <w:t>Execute the process.</w:t>
      </w:r>
    </w:p>
    <w:p w14:paraId="685407BD" w14:textId="1A167D5B" w:rsidR="00E17825" w:rsidRDefault="00E17825" w:rsidP="00E17825">
      <w:pPr>
        <w:pStyle w:val="PaparStyle1"/>
        <w:numPr>
          <w:ilvl w:val="0"/>
          <w:numId w:val="23"/>
        </w:numPr>
      </w:pPr>
      <w:r>
        <w:t>Pick the molecules closest to the known Histamine inhibiting molecules as the most likely to be Histamine inhibiting molecules as well.</w:t>
      </w:r>
    </w:p>
    <w:p w14:paraId="5D68EAE6" w14:textId="7DF4B001" w:rsidR="00773B9E" w:rsidRDefault="00EC6DF3" w:rsidP="00AC3501">
      <w:pPr>
        <w:pStyle w:val="PaparStyle1"/>
      </w:pPr>
      <w:r>
        <w:t>Moreover,</w:t>
      </w:r>
      <w:r w:rsidR="00E17825">
        <w:t xml:space="preserve"> the process provides us with the selected features so as long as the context of the process remains static we only need to employ the dimensionality reduction algorithm for compound selection.</w:t>
      </w:r>
    </w:p>
    <w:p w14:paraId="73E24956" w14:textId="25798810" w:rsidR="00E928B5" w:rsidRPr="00E73FED" w:rsidRDefault="00E928B5" w:rsidP="00B94D6E">
      <w:pPr>
        <w:pStyle w:val="Heading1"/>
        <w:numPr>
          <w:ilvl w:val="0"/>
          <w:numId w:val="6"/>
        </w:numPr>
      </w:pPr>
      <w:bookmarkStart w:id="184" w:name="_Toc496883648"/>
      <w:r>
        <w:t>Conclusions</w:t>
      </w:r>
      <w:bookmarkEnd w:id="184"/>
    </w:p>
    <w:p w14:paraId="4B245915" w14:textId="78525EBA" w:rsidR="00E928B5" w:rsidRDefault="00E928B5" w:rsidP="00B94D6E">
      <w:pPr>
        <w:pStyle w:val="Heading2"/>
        <w:numPr>
          <w:ilvl w:val="1"/>
          <w:numId w:val="6"/>
        </w:numPr>
      </w:pPr>
      <w:bookmarkStart w:id="185" w:name="_Toc496883649"/>
      <w:r>
        <w:t>Conclusions</w:t>
      </w:r>
      <w:bookmarkEnd w:id="185"/>
    </w:p>
    <w:p w14:paraId="50CE2FC9" w14:textId="62007736" w:rsidR="00946C18" w:rsidRDefault="00EC6DF3" w:rsidP="00EC6DF3">
      <w:pPr>
        <w:pStyle w:val="PaparStyle1"/>
      </w:pPr>
      <w:r>
        <w:t>We have demonstrated t</w:t>
      </w:r>
      <w:r w:rsidR="00E928B5">
        <w:t>he research hypothesis discussed in this paper</w:t>
      </w:r>
      <w:r>
        <w:t xml:space="preserve"> and used computational visualization method to classify an industry class database into the desired classes.</w:t>
      </w:r>
    </w:p>
    <w:p w14:paraId="0404CB2D" w14:textId="661F2FF7" w:rsidR="00CC125B" w:rsidRDefault="00CC125B" w:rsidP="00AC3501">
      <w:pPr>
        <w:pStyle w:val="PaparStyle1"/>
      </w:pPr>
      <w:r>
        <w:t>Examining the result for all the tested effect show that in all the cases the system produced results that were superior to random selection by at least one order of magnitude. It remains to be seen whether that would be sufficient for the industry to start including the discovery phase as an integral part of their R&amp;D process.</w:t>
      </w:r>
    </w:p>
    <w:p w14:paraId="57006C78" w14:textId="7395CF15" w:rsidR="00C73B61" w:rsidRDefault="00C73B61" w:rsidP="00AC3501">
      <w:pPr>
        <w:pStyle w:val="PaparStyle1"/>
      </w:pPr>
      <w:r>
        <w:t xml:space="preserve">Compared to </w:t>
      </w:r>
      <w:r w:rsidR="004351D1">
        <w:t xml:space="preserve">the benchmark introduced above </w:t>
      </w:r>
      <w:r>
        <w:t xml:space="preserve">we have exceeded our expectations and we can see that in most cases no more than seven percent of the initial </w:t>
      </w:r>
      <w:r w:rsidR="00EC6DF3">
        <w:t>given compounds</w:t>
      </w:r>
      <w:r>
        <w:t xml:space="preserve"> </w:t>
      </w:r>
      <w:r w:rsidR="00EC6DF3">
        <w:t>were</w:t>
      </w:r>
      <w:r>
        <w:t xml:space="preserve"> left for the </w:t>
      </w:r>
      <w:r w:rsidR="00EC6DF3">
        <w:t>costly</w:t>
      </w:r>
      <w:r>
        <w:t xml:space="preserve"> process of physical compound testing – by which we reduced the potential cost of the discovery phase to less than ten percent of its original cost.</w:t>
      </w:r>
    </w:p>
    <w:p w14:paraId="707C6035" w14:textId="2479380A" w:rsidR="00EC6DF3" w:rsidRDefault="00EC6DF3" w:rsidP="00AC3501">
      <w:pPr>
        <w:pStyle w:val="PaparStyle1"/>
      </w:pPr>
      <w:r>
        <w:t xml:space="preserve">Using the process described above we can (for example) </w:t>
      </w:r>
      <w:r w:rsidR="000B4342">
        <w:t>discard any of the untagged compounds which nearest neighbor is either tagged negatively or untagged. In the GPCR database that would discard the vast majority of the compounds and leave us only with the prime candidates for testing.</w:t>
      </w:r>
    </w:p>
    <w:p w14:paraId="503264BF" w14:textId="332049EA" w:rsidR="00CC125B" w:rsidRDefault="00CC125B" w:rsidP="00B94D6E">
      <w:pPr>
        <w:pStyle w:val="Heading2"/>
        <w:numPr>
          <w:ilvl w:val="1"/>
          <w:numId w:val="6"/>
        </w:numPr>
      </w:pPr>
      <w:bookmarkStart w:id="186" w:name="_Toc496883650"/>
      <w:r>
        <w:lastRenderedPageBreak/>
        <w:t>Future Work</w:t>
      </w:r>
      <w:r w:rsidR="00E17825">
        <w:t xml:space="preserve"> and Research Limitations</w:t>
      </w:r>
      <w:bookmarkEnd w:id="186"/>
    </w:p>
    <w:p w14:paraId="3B805370" w14:textId="7E742E29" w:rsidR="00E17825" w:rsidRDefault="00E17825" w:rsidP="00E17825">
      <w:pPr>
        <w:pStyle w:val="PaparStyle1"/>
      </w:pPr>
      <w:r>
        <w:t>There are a few improvements that can be made to the system to make it more suitable to work in the industry.</w:t>
      </w:r>
    </w:p>
    <w:p w14:paraId="78C07444" w14:textId="77777777" w:rsidR="00E17825" w:rsidRPr="00E17825" w:rsidRDefault="00E17825" w:rsidP="00E17825"/>
    <w:p w14:paraId="6254EFDC" w14:textId="77777777" w:rsidR="00E17825" w:rsidRDefault="00E17825" w:rsidP="00E17825">
      <w:pPr>
        <w:pStyle w:val="PaparStyle1"/>
      </w:pPr>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p>
    <w:p w14:paraId="6F82A85B" w14:textId="77777777" w:rsidR="00E17825" w:rsidRPr="007A1597" w:rsidRDefault="00E17825" w:rsidP="00E17825">
      <w:pPr>
        <w:pStyle w:val="PaparStyle1"/>
      </w:pPr>
      <w:r>
        <w:t>These solutions, even though potentially speeding up the process by a factor of at least 160, might prove insufficient since the t-SNE algorithm has both time and space quadratic complexities. Even with industrial power machines and cloud computing databases of 100000 entries might have unrealistic computing power requirements – which means a powerful pre-processing will be required or a variant of t-SNE with lower complexity (there are some ongoing research efforts into that objective) will be used.</w:t>
      </w:r>
    </w:p>
    <w:p w14:paraId="3659B598" w14:textId="2D427ECD" w:rsidR="00CC125B" w:rsidRDefault="00CC125B" w:rsidP="007A1597">
      <w:pPr>
        <w:pStyle w:val="Heading3"/>
      </w:pPr>
      <w:bookmarkStart w:id="187" w:name="_Toc496883651"/>
      <w:r>
        <w:t>Dataset Size</w:t>
      </w:r>
      <w:bookmarkEnd w:id="187"/>
    </w:p>
    <w:p w14:paraId="1E538B67" w14:textId="77E823FC"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w:t>
      </w:r>
      <w:r w:rsidR="00E17825">
        <w:t xml:space="preserve"> (as mentioned above)</w:t>
      </w:r>
      <w:r w:rsidR="00F3386E">
        <w:t xml:space="preserve"> a distributed algorithm will have to be utilized.</w:t>
      </w:r>
    </w:p>
    <w:p w14:paraId="78D8AA52" w14:textId="024B9500" w:rsidR="0029762E" w:rsidRDefault="0029762E" w:rsidP="0029762E">
      <w:pPr>
        <w:pStyle w:val="Heading3"/>
      </w:pPr>
      <w:bookmarkStart w:id="188" w:name="_Toc496883652"/>
      <w:r>
        <w:t>Fast Dimensionality Reduction</w:t>
      </w:r>
      <w:bookmarkEnd w:id="188"/>
    </w:p>
    <w:p w14:paraId="77B1A7BC" w14:textId="101171BB" w:rsidR="00E17825" w:rsidRDefault="0029762E" w:rsidP="00E17825">
      <w:pPr>
        <w:pStyle w:val="PaparStyle1"/>
      </w:pPr>
      <w:r>
        <w:t>There are a few ongoing research efforts into creating a faster version of t-SNE which would be able to handle significantly larger databases. Additionally there are other dimensionality reduction algorithms which might prove a reasonable substitution.</w:t>
      </w:r>
    </w:p>
    <w:p w14:paraId="294004B4" w14:textId="0BD0A03A" w:rsidR="00125529" w:rsidRDefault="00125529" w:rsidP="00125529">
      <w:pPr>
        <w:pStyle w:val="Heading1"/>
        <w:numPr>
          <w:ilvl w:val="0"/>
          <w:numId w:val="6"/>
        </w:numPr>
      </w:pPr>
      <w:r>
        <w:t>Commercial System Plan</w:t>
      </w:r>
    </w:p>
    <w:p w14:paraId="6B47EC2D" w14:textId="7EC357EA" w:rsidR="00125529" w:rsidRDefault="00125529" w:rsidP="00950DD5">
      <w:pPr>
        <w:pStyle w:val="PaparStyle1"/>
      </w:pPr>
      <w:r>
        <w:t>This chapter includes a detailed discussion of applying the algorithm described in this paper within the context of a pharmaceutical firm with the data and resources to take advantage of the potential results.</w:t>
      </w:r>
    </w:p>
    <w:p w14:paraId="5ADE2D78" w14:textId="38257D32" w:rsidR="00950DD5" w:rsidRDefault="00950DD5" w:rsidP="00950DD5">
      <w:pPr>
        <w:pStyle w:val="Heading2"/>
        <w:numPr>
          <w:ilvl w:val="1"/>
          <w:numId w:val="6"/>
        </w:numPr>
      </w:pPr>
      <w:r>
        <w:lastRenderedPageBreak/>
        <w:t>Assumptions</w:t>
      </w:r>
    </w:p>
    <w:p w14:paraId="1140B997" w14:textId="33C67524" w:rsidR="00950DD5" w:rsidRDefault="00950DD5" w:rsidP="00950DD5">
      <w:pPr>
        <w:pStyle w:val="PaparStyle1"/>
      </w:pPr>
      <w:r>
        <w:t>To plan the system, we would have to make a few reasonable assumptions. Following are the assumptions and their rationale.</w:t>
      </w:r>
    </w:p>
    <w:p w14:paraId="677839B8" w14:textId="1CD44922" w:rsidR="00950DD5" w:rsidRDefault="00950DD5" w:rsidP="00950DD5">
      <w:pPr>
        <w:pStyle w:val="Heading3"/>
      </w:pPr>
      <w:r>
        <w:t>Budget</w:t>
      </w:r>
    </w:p>
    <w:p w14:paraId="1CCD5D7B" w14:textId="09750C0F" w:rsidR="00950DD5" w:rsidRDefault="00950DD5" w:rsidP="00950DD5">
      <w:pPr>
        <w:pStyle w:val="PaparStyle1"/>
      </w:pPr>
      <w:r>
        <w:t>As described above, the currently estimates cost of the discovery phase, which results in finding enough viable candidates to bring a single compound to market, is 1.25 billion USD and is too high for the pharmaceutical companies.</w:t>
      </w:r>
    </w:p>
    <w:p w14:paraId="6A5C61E1" w14:textId="38977C32" w:rsidR="008558A3" w:rsidRDefault="00D1613B" w:rsidP="00950DD5">
      <w:pPr>
        <w:pStyle w:val="PaparStyle1"/>
      </w:pPr>
      <w:r>
        <w:t xml:space="preserve">Without access to </w:t>
      </w:r>
      <w:r w:rsidR="009D1908">
        <w:t xml:space="preserve">full marketing and </w:t>
      </w:r>
      <w:r w:rsidR="0045758D">
        <w:t>financial data it is difficult to accurately evaluate how much financial resources would be a reasonable investment for a pharmaceutical company. It seems reasonable to pick a number one order of magnitude smaller than current estimated cost so the number of 100 million USD per drug will be used. Furthermore, additional XXXX will make a reasonable setup cost.</w:t>
      </w:r>
    </w:p>
    <w:p w14:paraId="663C467C" w14:textId="4BFEFE0F" w:rsidR="0045758D" w:rsidRPr="00950DD5" w:rsidRDefault="0045758D" w:rsidP="0045758D">
      <w:pPr>
        <w:pStyle w:val="Heading3"/>
      </w:pPr>
      <w:r>
        <w:t>Database Size</w:t>
      </w:r>
    </w:p>
    <w:p w14:paraId="2710B953" w14:textId="020184D1" w:rsidR="00950DD5" w:rsidRDefault="0045758D" w:rsidP="00950DD5">
      <w:pPr>
        <w:pStyle w:val="PaparStyle1"/>
        <w:rPr>
          <w:rFonts w:eastAsia="Times New Roman" w:cstheme="minorHAnsi"/>
        </w:rPr>
      </w:pPr>
      <w:r>
        <w:t xml:space="preserve">As was mentioned above it takes a corpus of 125,000 candidates to produce 75 viable pre-clinical trials candidates out of which a single drug is released to the market </w:t>
      </w:r>
      <w:r>
        <w:rPr>
          <w:rFonts w:eastAsia="Times New Roman" w:cstheme="minorHAnsi"/>
        </w:rPr>
        <w:t>(</w:t>
      </w:r>
      <w:r w:rsidRPr="00637EAD">
        <w:rPr>
          <w:rFonts w:eastAsia="Times New Roman" w:cstheme="minorHAnsi"/>
        </w:rPr>
        <w:t>Winegarden</w:t>
      </w:r>
      <w:r>
        <w:rPr>
          <w:rFonts w:eastAsia="Times New Roman" w:cstheme="minorHAnsi"/>
        </w:rPr>
        <w:t>, 2014).</w:t>
      </w:r>
    </w:p>
    <w:p w14:paraId="0F50F7C2" w14:textId="2766AA67" w:rsidR="0045758D" w:rsidRDefault="0045758D" w:rsidP="00950DD5">
      <w:pPr>
        <w:pStyle w:val="PaparStyle1"/>
      </w:pPr>
      <w:r>
        <w:t>It is therefore assumed</w:t>
      </w:r>
      <w:r w:rsidR="00C66465">
        <w:t xml:space="preserve"> that a commercial database will be of size 125,000 – one order of magnitude larger than the one used to obtain the results in this paper – with a similar number of features per compound.</w:t>
      </w:r>
    </w:p>
    <w:p w14:paraId="121FF234" w14:textId="6E90CE9D" w:rsidR="00C1650E" w:rsidRPr="00950DD5" w:rsidRDefault="00C1650E" w:rsidP="00C1650E">
      <w:pPr>
        <w:pStyle w:val="Heading3"/>
      </w:pPr>
      <w:r>
        <w:t>Algorithm</w:t>
      </w:r>
    </w:p>
    <w:p w14:paraId="6634C96B" w14:textId="46478C1A" w:rsidR="00C1650E" w:rsidRDefault="00C1650E" w:rsidP="00C1650E">
      <w:pPr>
        <w:pStyle w:val="PaparStyle1"/>
      </w:pPr>
      <w:r>
        <w:t xml:space="preserve">The algorithm as presented in this paper has a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t xml:space="preserve">. On the experiment database on a single powerful PC analysis takes roughly an hour. </w:t>
      </w:r>
      <w:r w:rsidR="00A63796">
        <w:t xml:space="preserve">A database 16 times larger would take roughly </w:t>
      </w:r>
      <w:r w:rsidR="0056123A">
        <w:t>times to execute which amounts to about 7 and a half years of computing time. There are 2 steps required to bring that number down to a practical number:</w:t>
      </w:r>
    </w:p>
    <w:p w14:paraId="300B8DB1" w14:textId="64936EE2" w:rsidR="0056123A" w:rsidRDefault="0056123A" w:rsidP="0056123A">
      <w:pPr>
        <w:pStyle w:val="Heading4"/>
      </w:pPr>
      <w:r>
        <w:t>Quicker Algorithm</w:t>
      </w:r>
    </w:p>
    <w:p w14:paraId="0711B19E" w14:textId="43B3428E" w:rsidR="0056123A" w:rsidRDefault="0056123A" w:rsidP="0056123A">
      <w:pPr>
        <w:pStyle w:val="PaparStyle1"/>
      </w:pPr>
      <w:r>
        <w:t xml:space="preserve">There are flavors of t-SNE which have similar results but have a complexity of only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log</m:t>
        </m:r>
        <m:d>
          <m:dPr>
            <m:ctrlPr>
              <w:rPr>
                <w:rFonts w:ascii="Cambria Math" w:hAnsi="Cambria Math"/>
                <w:i/>
              </w:rPr>
            </m:ctrlPr>
          </m:dPr>
          <m:e>
            <m:r>
              <w:rPr>
                <w:rFonts w:ascii="Cambria Math" w:hAnsi="Cambria Math"/>
              </w:rPr>
              <m:t>n</m:t>
            </m:r>
          </m:e>
        </m:d>
        <m:r>
          <w:rPr>
            <w:rFonts w:ascii="Cambria Math" w:hAnsi="Cambria Math"/>
          </w:rPr>
          <m:t>)</m:t>
        </m:r>
      </m:oMath>
      <w:r>
        <w:t xml:space="preserve">. Using such an algorithm will reduce execution time in our case by of </w:t>
      </w:r>
      <m:oMath>
        <m:f>
          <m:fPr>
            <m:ctrlPr>
              <w:rPr>
                <w:rFonts w:ascii="Cambria Math" w:hAnsi="Cambria Math"/>
                <w:i/>
              </w:rPr>
            </m:ctrlPr>
          </m:fPr>
          <m:num>
            <m:r>
              <w:rPr>
                <w:rFonts w:ascii="Cambria Math" w:hAnsi="Cambria Math"/>
              </w:rPr>
              <m:t>log</m:t>
            </m:r>
            <m:d>
              <m:dPr>
                <m:ctrlPr>
                  <w:rPr>
                    <w:rFonts w:ascii="Cambria Math" w:hAnsi="Cambria Math"/>
                    <w:i/>
                  </w:rPr>
                </m:ctrlPr>
              </m:dPr>
              <m:e>
                <m:r>
                  <w:rPr>
                    <w:rFonts w:ascii="Cambria Math" w:hAnsi="Cambria Math"/>
                  </w:rPr>
                  <m:t>n</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oMath>
      <w:r>
        <w:t xml:space="preserve"> which would take the execution time down to </w:t>
      </w:r>
      <w:r w:rsidR="0078334E">
        <w:t>about 2600 hours.</w:t>
      </w:r>
    </w:p>
    <w:p w14:paraId="1E169887" w14:textId="0394DE90" w:rsidR="0078334E" w:rsidRDefault="0078334E" w:rsidP="0078334E">
      <w:pPr>
        <w:pStyle w:val="Heading4"/>
      </w:pPr>
      <w:r>
        <w:t>Parallelization</w:t>
      </w:r>
    </w:p>
    <w:p w14:paraId="6E942097" w14:textId="4D76EB81" w:rsidR="0078334E" w:rsidRDefault="00D91A46" w:rsidP="00A55586">
      <w:pPr>
        <w:pStyle w:val="PaparStyle1"/>
      </w:pPr>
      <w:r>
        <w:t xml:space="preserve">Most of the time in the algorithm is spent on performing dimensionality reduction on single instances of selected features. Since these </w:t>
      </w:r>
      <w:r w:rsidR="00A55586">
        <w:t xml:space="preserve">computational tasks are completely </w:t>
      </w:r>
      <w:r w:rsidR="00A55586">
        <w:lastRenderedPageBreak/>
        <w:t xml:space="preserve">independent they can be performed in parallel, reducing the running time of the algorithm to </w:t>
      </w:r>
      <m:oMath>
        <m:f>
          <m:fPr>
            <m:ctrlPr>
              <w:rPr>
                <w:rFonts w:ascii="Cambria Math" w:hAnsi="Cambria Math"/>
                <w:i/>
              </w:rPr>
            </m:ctrlPr>
          </m:fPr>
          <m:num>
            <m:r>
              <w:rPr>
                <w:rFonts w:ascii="Cambria Math" w:hAnsi="Cambria Math"/>
              </w:rPr>
              <m:t>2600</m:t>
            </m:r>
          </m:num>
          <m:den>
            <m:r>
              <w:rPr>
                <w:rFonts w:ascii="Cambria Math" w:hAnsi="Cambria Math"/>
              </w:rPr>
              <m:t>30</m:t>
            </m:r>
          </m:den>
        </m:f>
        <m:r>
          <w:rPr>
            <w:rFonts w:ascii="Cambria Math" w:hAnsi="Cambria Math"/>
          </w:rPr>
          <m:t>≈90</m:t>
        </m:r>
      </m:oMath>
      <w:r w:rsidR="00A55586">
        <w:t xml:space="preserve"> hours.</w:t>
      </w:r>
    </w:p>
    <w:p w14:paraId="7F866740" w14:textId="48680E04" w:rsidR="0078334E" w:rsidRDefault="00971DA7" w:rsidP="0078334E">
      <w:pPr>
        <w:pStyle w:val="Heading4"/>
      </w:pPr>
      <w:r>
        <w:t>Powerful</w:t>
      </w:r>
      <w:r w:rsidR="0078334E">
        <w:t xml:space="preserve"> Hardware</w:t>
      </w:r>
    </w:p>
    <w:p w14:paraId="1400D8B6" w14:textId="4D272A89" w:rsidR="0078334E" w:rsidRPr="0056123A" w:rsidRDefault="00314819" w:rsidP="00543F02">
      <w:pPr>
        <w:pStyle w:val="PaparStyle1"/>
      </w:pPr>
      <w:r>
        <w:t xml:space="preserve">Even though 90 hours is probably an acceptable execution time for the algorithm it is possible to </w:t>
      </w:r>
      <w:r w:rsidR="00971DA7">
        <w:t>use especially strong processors.</w:t>
      </w:r>
      <w:r w:rsidR="006B2ED5">
        <w:t xml:space="preserve"> The tests for this paper were performed on </w:t>
      </w:r>
      <w:r w:rsidR="00543F02" w:rsidRPr="00543F02">
        <w:t>Intel(R) Core(TM) i7-6700HQ CPU @ 2.60GHz</w:t>
      </w:r>
      <w:r w:rsidR="00807685">
        <w:t xml:space="preserve">. </w:t>
      </w:r>
      <w:r w:rsidR="005A20B2">
        <w:t xml:space="preserve">Advanced CPUs such as Intel Xeon </w:t>
      </w:r>
      <w:r w:rsidR="005A20B2" w:rsidRPr="005A20B2">
        <w:t>E5 2697 v3</w:t>
      </w:r>
      <w:r w:rsidR="005A20B2">
        <w:t xml:space="preserve"> operate at little over 3 times higher Million Instructions per Second (MIPS)</w:t>
      </w:r>
      <w:r w:rsidR="007469B4">
        <w:t xml:space="preserve"> score</w:t>
      </w:r>
      <w:r w:rsidR="005A20B2">
        <w:t xml:space="preserve"> and would allow the algorithm to complete a full cycle in roughly 24 hours.</w:t>
      </w:r>
      <w:r w:rsidR="00A93306">
        <w:t xml:space="preserve"> For the same of comparing options the assumption would be that the requirement is that the process will repeat daily so the stronger CPUs are a must.</w:t>
      </w:r>
    </w:p>
    <w:p w14:paraId="022ECDB2" w14:textId="389054FF" w:rsidR="00213CCA" w:rsidRDefault="00213CCA" w:rsidP="0056123A">
      <w:pPr>
        <w:pStyle w:val="Heading2"/>
      </w:pPr>
      <w:r>
        <w:t>Needs Analysis</w:t>
      </w:r>
    </w:p>
    <w:p w14:paraId="272F7CBB" w14:textId="66072A12" w:rsidR="00213CCA" w:rsidRDefault="00213CCA" w:rsidP="004E5654">
      <w:pPr>
        <w:pStyle w:val="PaparStyle1"/>
      </w:pPr>
      <w:r>
        <w:t xml:space="preserve">The commercial needs of the pharmaceutical industry were discussed above in </w:t>
      </w:r>
      <w:r w:rsidR="004E5654">
        <w:t>the needs (</w:t>
      </w:r>
      <w:r w:rsidR="004E5654">
        <w:fldChar w:fldCharType="begin"/>
      </w:r>
      <w:r w:rsidR="004E5654">
        <w:instrText xml:space="preserve"> REF _Ref502393023 \w \h </w:instrText>
      </w:r>
      <w:r w:rsidR="004E5654">
        <w:fldChar w:fldCharType="separate"/>
      </w:r>
      <w:r w:rsidR="004E5654">
        <w:rPr>
          <w:cs/>
        </w:rPr>
        <w:t>‎</w:t>
      </w:r>
      <w:r w:rsidR="004E5654">
        <w:t>3.1</w:t>
      </w:r>
      <w:r w:rsidR="004E5654">
        <w:fldChar w:fldCharType="end"/>
      </w:r>
      <w:r w:rsidR="004E5654">
        <w:t>) section.</w:t>
      </w:r>
      <w:r>
        <w:t xml:space="preserve"> </w:t>
      </w:r>
      <w:r w:rsidR="004E5654">
        <w:t>The operational requirements are as follows:</w:t>
      </w:r>
    </w:p>
    <w:p w14:paraId="67319FCA" w14:textId="75CBF8B3" w:rsidR="005C5109" w:rsidRDefault="005C5109" w:rsidP="005C5109">
      <w:pPr>
        <w:pStyle w:val="Heading3"/>
      </w:pPr>
      <w:r>
        <w:t>Operational Requirements</w:t>
      </w:r>
    </w:p>
    <w:p w14:paraId="5758000F" w14:textId="32816ED0" w:rsidR="004E5654" w:rsidRDefault="004E5654" w:rsidP="00710E7B">
      <w:pPr>
        <w:pStyle w:val="PaparStyle1"/>
        <w:numPr>
          <w:ilvl w:val="0"/>
          <w:numId w:val="27"/>
        </w:numPr>
      </w:pPr>
      <w:r>
        <w:t xml:space="preserve">The system shall </w:t>
      </w:r>
      <w:r w:rsidR="00710E7B">
        <w:t>analyze databases of at least 100,000 partially tagged compounds with at least 130 features per compound.</w:t>
      </w:r>
    </w:p>
    <w:p w14:paraId="6FD6D1C6" w14:textId="4FDEEC7A" w:rsidR="004E5654" w:rsidRDefault="00710E7B" w:rsidP="004E5654">
      <w:pPr>
        <w:pStyle w:val="PaparStyle1"/>
        <w:numPr>
          <w:ilvl w:val="0"/>
          <w:numId w:val="27"/>
        </w:numPr>
      </w:pPr>
      <w:r>
        <w:t>The system shall tag as candidates the untagged compounds that are most likely to share the desire properties as the tagged compounds.</w:t>
      </w:r>
    </w:p>
    <w:p w14:paraId="62621AC9" w14:textId="4AB60FB4" w:rsidR="004E5654" w:rsidRDefault="00710E7B" w:rsidP="004E5654">
      <w:pPr>
        <w:pStyle w:val="PaparStyle1"/>
        <w:numPr>
          <w:ilvl w:val="0"/>
          <w:numId w:val="27"/>
        </w:numPr>
      </w:pPr>
      <w:r>
        <w:t>The system shall provide a human readable list of candidate compounds ordered by their estimated likelihood to share the desired properties with the tagged compounds.</w:t>
      </w:r>
    </w:p>
    <w:p w14:paraId="1C8A4C1B" w14:textId="77777777" w:rsidR="00BC78B1" w:rsidRDefault="00710E7B" w:rsidP="00BC78B1">
      <w:pPr>
        <w:pStyle w:val="PaparStyle1"/>
        <w:numPr>
          <w:ilvl w:val="0"/>
          <w:numId w:val="27"/>
        </w:numPr>
      </w:pPr>
      <w:r>
        <w:t xml:space="preserve">The system shall </w:t>
      </w:r>
      <w:r w:rsidR="00BC78B1">
        <w:t>generate</w:t>
      </w:r>
      <w:r>
        <w:t xml:space="preserve"> a</w:t>
      </w:r>
      <w:r w:rsidR="00BC78B1">
        <w:t xml:space="preserve"> list from a</w:t>
      </w:r>
      <w:r>
        <w:t xml:space="preserve"> database within </w:t>
      </w:r>
      <w:r w:rsidR="00BC78B1">
        <w:t>24 hours.</w:t>
      </w:r>
    </w:p>
    <w:p w14:paraId="0AC39FEA" w14:textId="77777777" w:rsidR="0058688A" w:rsidRDefault="00BC78B1" w:rsidP="00BC78B1">
      <w:pPr>
        <w:pStyle w:val="PaparStyle1"/>
        <w:numPr>
          <w:ilvl w:val="0"/>
          <w:numId w:val="27"/>
        </w:numPr>
      </w:pPr>
      <w:r>
        <w:t xml:space="preserve">The cost of each list generation shall be up to </w:t>
      </w:r>
      <w:r w:rsidR="00F50CF7">
        <w:t>3,000 USD</w:t>
      </w:r>
      <w:r w:rsidR="0058688A">
        <w:t>.</w:t>
      </w:r>
    </w:p>
    <w:p w14:paraId="2A84FBA1" w14:textId="4F540D59" w:rsidR="00710E7B" w:rsidRDefault="0058688A" w:rsidP="00BC78B1">
      <w:pPr>
        <w:pStyle w:val="PaparStyle1"/>
        <w:numPr>
          <w:ilvl w:val="0"/>
          <w:numId w:val="27"/>
        </w:numPr>
      </w:pPr>
      <w:r>
        <w:t xml:space="preserve">The setup cost of the system shall be up to </w:t>
      </w:r>
      <w:r w:rsidR="00181098">
        <w:t>5 million USD.</w:t>
      </w:r>
      <w:r w:rsidR="00BC78B1">
        <w:t xml:space="preserve"> </w:t>
      </w:r>
    </w:p>
    <w:p w14:paraId="2D10CF95" w14:textId="0D156C59" w:rsidR="005C5109" w:rsidRDefault="007F5BFB" w:rsidP="007F5BFB">
      <w:pPr>
        <w:pStyle w:val="Heading3"/>
      </w:pPr>
      <w:r>
        <w:t>Concept Exploration</w:t>
      </w:r>
    </w:p>
    <w:p w14:paraId="2491EBF2" w14:textId="5714BB3D" w:rsidR="007F5BFB" w:rsidRDefault="004F4A34" w:rsidP="00AC1544">
      <w:r>
        <w:t xml:space="preserve">The </w:t>
      </w:r>
      <w:r w:rsidR="00F5553C">
        <w:t>top-level</w:t>
      </w:r>
      <w:r>
        <w:t xml:space="preserve"> process (show</w:t>
      </w:r>
      <w:r w:rsidR="00AC1544">
        <w:t>n</w:t>
      </w:r>
      <w:r>
        <w:t xml:space="preserve"> in</w:t>
      </w:r>
      <w:r w:rsidR="00AC1544">
        <w:t xml:space="preserve"> </w:t>
      </w:r>
      <w:r w:rsidR="00AC1544">
        <w:fldChar w:fldCharType="begin"/>
      </w:r>
      <w:r w:rsidR="00AC1544">
        <w:instrText xml:space="preserve"> REF _Ref502398904 \h </w:instrText>
      </w:r>
      <w:r w:rsidR="00AC1544">
        <w:fldChar w:fldCharType="separate"/>
      </w:r>
      <w:r w:rsidR="00AC1544">
        <w:t xml:space="preserve">Figure </w:t>
      </w:r>
      <w:r w:rsidR="00AC1544">
        <w:rPr>
          <w:noProof/>
        </w:rPr>
        <w:t>12</w:t>
      </w:r>
      <w:r w:rsidR="00AC1544">
        <w:fldChar w:fldCharType="end"/>
      </w:r>
      <w:r>
        <w:t xml:space="preserve">) </w:t>
      </w:r>
      <w:r w:rsidR="00F5553C">
        <w:t>shows the main participants</w:t>
      </w:r>
      <w:r w:rsidR="00AC1544">
        <w:t xml:space="preserve"> in the entire flow</w:t>
      </w:r>
      <w:r w:rsidR="00F5553C">
        <w:t>:</w:t>
      </w:r>
    </w:p>
    <w:p w14:paraId="4D5E4AE8" w14:textId="61861429" w:rsidR="00F5553C" w:rsidRDefault="002579BF" w:rsidP="00F5553C">
      <w:pPr>
        <w:keepNext/>
      </w:pPr>
      <w:r>
        <w:rPr>
          <w:noProof/>
          <w:lang w:bidi="ar-SA"/>
        </w:rPr>
        <w:lastRenderedPageBreak/>
        <w:drawing>
          <wp:inline distT="0" distB="0" distL="0" distR="0" wp14:anchorId="6FC043EE" wp14:editId="533EB7DE">
            <wp:extent cx="5274310" cy="30848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2-30 12.20.0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3084830"/>
                    </a:xfrm>
                    <a:prstGeom prst="rect">
                      <a:avLst/>
                    </a:prstGeom>
                  </pic:spPr>
                </pic:pic>
              </a:graphicData>
            </a:graphic>
          </wp:inline>
        </w:drawing>
      </w:r>
    </w:p>
    <w:p w14:paraId="6A53EB48" w14:textId="515FF324" w:rsidR="005C5109" w:rsidRDefault="00F5553C" w:rsidP="00AC1544">
      <w:pPr>
        <w:pStyle w:val="Caption"/>
        <w:jc w:val="center"/>
        <w:rPr>
          <w:noProof/>
        </w:rPr>
      </w:pPr>
      <w:bookmarkStart w:id="189" w:name="_Ref502398904"/>
      <w:r>
        <w:t xml:space="preserve">Figure </w:t>
      </w:r>
      <w:fldSimple w:instr=" SEQ Figure \* ARABIC ">
        <w:r>
          <w:rPr>
            <w:noProof/>
          </w:rPr>
          <w:t>12</w:t>
        </w:r>
      </w:fldSimple>
      <w:bookmarkEnd w:id="189"/>
      <w:r>
        <w:t xml:space="preserve"> </w:t>
      </w:r>
      <w:r w:rsidR="00AC1544">
        <w:rPr>
          <w:noProof/>
        </w:rPr>
        <w:t>Top Le</w:t>
      </w:r>
      <w:r>
        <w:rPr>
          <w:noProof/>
        </w:rPr>
        <w:t>ve</w:t>
      </w:r>
      <w:r w:rsidR="00AC1544">
        <w:rPr>
          <w:noProof/>
        </w:rPr>
        <w:t>l</w:t>
      </w:r>
      <w:r>
        <w:rPr>
          <w:noProof/>
        </w:rPr>
        <w:t xml:space="preserve"> Pro</w:t>
      </w:r>
      <w:r w:rsidR="00AC1544">
        <w:rPr>
          <w:noProof/>
        </w:rPr>
        <w:t>ce</w:t>
      </w:r>
      <w:r>
        <w:rPr>
          <w:noProof/>
        </w:rPr>
        <w:t>ss</w:t>
      </w:r>
    </w:p>
    <w:p w14:paraId="68FFA011" w14:textId="2C2F6BF7" w:rsidR="00AC1544" w:rsidRDefault="00AC1544" w:rsidP="002579BF">
      <w:r>
        <w:t xml:space="preserve">The participants </w:t>
      </w:r>
      <w:r w:rsidR="002579BF">
        <w:t>are:</w:t>
      </w:r>
    </w:p>
    <w:p w14:paraId="6D8F3B40" w14:textId="77777777" w:rsidR="004C4303" w:rsidRDefault="004C4303" w:rsidP="004C4303">
      <w:pPr>
        <w:pStyle w:val="Heading4"/>
      </w:pPr>
      <w:r>
        <w:t>Operations</w:t>
      </w:r>
    </w:p>
    <w:p w14:paraId="3C448858" w14:textId="60CA9B7D" w:rsidR="002579BF" w:rsidRDefault="004C4303" w:rsidP="004C4303">
      <w:pPr>
        <w:pStyle w:val="PaparStyle1"/>
      </w:pPr>
      <w:r>
        <w:t>The management and corporate team which facilitates the operations of the system within the corporate structure.</w:t>
      </w:r>
    </w:p>
    <w:p w14:paraId="57BBF389" w14:textId="10697202" w:rsidR="004C4303" w:rsidRDefault="002579BF" w:rsidP="004C4303">
      <w:pPr>
        <w:pStyle w:val="Heading4"/>
      </w:pPr>
      <w:r>
        <w:t xml:space="preserve">Data </w:t>
      </w:r>
      <w:r w:rsidR="004C4303">
        <w:t>S</w:t>
      </w:r>
      <w:r>
        <w:t>cience</w:t>
      </w:r>
      <w:r w:rsidR="004C4303">
        <w:t xml:space="preserve"> T</w:t>
      </w:r>
      <w:r>
        <w:t>eam</w:t>
      </w:r>
    </w:p>
    <w:p w14:paraId="324DADF6" w14:textId="638C0B32" w:rsidR="002579BF" w:rsidRDefault="004C4303" w:rsidP="004C4303">
      <w:pPr>
        <w:pStyle w:val="PaparStyle1"/>
      </w:pPr>
      <w:r>
        <w:t>A t</w:t>
      </w:r>
      <w:r w:rsidR="002579BF">
        <w:t xml:space="preserve">eam of professional data scientists responsible to provide </w:t>
      </w:r>
      <w:r>
        <w:t xml:space="preserve">data </w:t>
      </w:r>
      <w:r w:rsidR="002579BF">
        <w:t xml:space="preserve">pre-processing and final </w:t>
      </w:r>
      <w:r>
        <w:t xml:space="preserve">results </w:t>
      </w:r>
      <w:r w:rsidR="002579BF">
        <w:t>analysis capabilities.</w:t>
      </w:r>
    </w:p>
    <w:p w14:paraId="0E967966" w14:textId="77777777" w:rsidR="004C4303" w:rsidRDefault="002579BF" w:rsidP="004C4303">
      <w:pPr>
        <w:pStyle w:val="Heading4"/>
      </w:pPr>
      <w:r>
        <w:t>Analysis system</w:t>
      </w:r>
    </w:p>
    <w:p w14:paraId="4DACB475" w14:textId="15E07A6B" w:rsidR="002579BF" w:rsidRDefault="004C4303" w:rsidP="004C4303">
      <w:pPr>
        <w:pStyle w:val="PaparStyle1"/>
      </w:pPr>
      <w:r>
        <w:t>A</w:t>
      </w:r>
      <w:r w:rsidR="002579BF">
        <w:t xml:space="preserve">n automated system managing the </w:t>
      </w:r>
      <w:r>
        <w:t xml:space="preserve">entire flow of the </w:t>
      </w:r>
      <w:r w:rsidR="002579BF">
        <w:t>tagging process</w:t>
      </w:r>
      <w:r>
        <w:t xml:space="preserve"> by consuming computing resources to analyze the data in the database.</w:t>
      </w:r>
    </w:p>
    <w:p w14:paraId="5FC508BA" w14:textId="77777777" w:rsidR="004C4303" w:rsidRDefault="002579BF" w:rsidP="004C4303">
      <w:pPr>
        <w:pStyle w:val="Heading4"/>
      </w:pPr>
      <w:r>
        <w:t>Database</w:t>
      </w:r>
    </w:p>
    <w:p w14:paraId="443B62A5" w14:textId="74730857" w:rsidR="002579BF" w:rsidRDefault="004C4303" w:rsidP="004C4303">
      <w:pPr>
        <w:pStyle w:val="PaparStyle1"/>
      </w:pPr>
      <w:r>
        <w:t>A</w:t>
      </w:r>
      <w:r w:rsidR="002579BF">
        <w:t xml:space="preserve"> persistence mechanism for the data corpus.</w:t>
      </w:r>
    </w:p>
    <w:p w14:paraId="3C121FFA" w14:textId="77777777" w:rsidR="004C4303" w:rsidRDefault="002579BF" w:rsidP="004C4303">
      <w:pPr>
        <w:pStyle w:val="Heading4"/>
      </w:pPr>
      <w:r>
        <w:t xml:space="preserve">Computing </w:t>
      </w:r>
      <w:r w:rsidR="004C4303">
        <w:t>R</w:t>
      </w:r>
      <w:r>
        <w:t>esources</w:t>
      </w:r>
    </w:p>
    <w:p w14:paraId="124E0C25" w14:textId="46B0832E" w:rsidR="002579BF" w:rsidRDefault="004C4303" w:rsidP="004C4303">
      <w:pPr>
        <w:pStyle w:val="PaparStyle1"/>
      </w:pPr>
      <w:r>
        <w:t xml:space="preserve">The </w:t>
      </w:r>
      <w:r w:rsidR="002579BF">
        <w:t>resources which</w:t>
      </w:r>
      <w:r>
        <w:t xml:space="preserve"> provide the </w:t>
      </w:r>
      <w:r w:rsidR="002D68B0">
        <w:t xml:space="preserve">storage and </w:t>
      </w:r>
      <w:r>
        <w:t>computing power required for the analysis process</w:t>
      </w:r>
      <w:r w:rsidR="002579BF">
        <w:t>.</w:t>
      </w:r>
    </w:p>
    <w:p w14:paraId="0FA8DBA3" w14:textId="6E6C712F" w:rsidR="00C6339B" w:rsidRDefault="00E54E89" w:rsidP="00EF2D2B">
      <w:pPr>
        <w:pStyle w:val="PaparStyle1"/>
      </w:pPr>
      <w:r>
        <w:t>There are 2 concepts to explore for the system: on premises and cloud based.</w:t>
      </w:r>
      <w:r w:rsidR="002533C3">
        <w:t xml:space="preserve"> </w:t>
      </w:r>
      <w:r w:rsidR="00EF2D2B">
        <w:t>Following is a description of each and an analysis</w:t>
      </w:r>
      <w:r w:rsidR="002533C3">
        <w:t xml:space="preserve"> </w:t>
      </w:r>
      <w:r w:rsidR="00EF2D2B">
        <w:t>with respect to deployment cost, operational cost and security (given that performance</w:t>
      </w:r>
      <w:r w:rsidR="005066C1">
        <w:t xml:space="preserve"> requirements will be met).</w:t>
      </w:r>
      <w:r w:rsidR="002D68B0">
        <w:t xml:space="preserve"> As the impact of the database specification is negligible compared to the computing power the algorithm requires the option analysis will focus on the CPU and memory requirements.</w:t>
      </w:r>
    </w:p>
    <w:p w14:paraId="1B22FD89" w14:textId="1894E5EC" w:rsidR="002533C3" w:rsidRDefault="002533C3" w:rsidP="002533C3">
      <w:pPr>
        <w:pStyle w:val="Heading4"/>
      </w:pPr>
      <w:r>
        <w:lastRenderedPageBreak/>
        <w:t>On Premises</w:t>
      </w:r>
    </w:p>
    <w:p w14:paraId="28652539" w14:textId="1A88238F" w:rsidR="002533C3" w:rsidRDefault="002533C3" w:rsidP="002533C3">
      <w:pPr>
        <w:pStyle w:val="PaparStyle1"/>
      </w:pPr>
      <w:r>
        <w:t>The</w:t>
      </w:r>
      <w:r w:rsidR="00C1650E">
        <w:t xml:space="preserve"> computing resources could be deployed internally</w:t>
      </w:r>
      <w:r w:rsidR="003C3965">
        <w:t xml:space="preserve">. </w:t>
      </w:r>
      <w:r w:rsidR="00A93306">
        <w:t>A set of 30 CPUs will be utilized for that purpose and their life expectancy – due to the constant usage – would be 2 years.</w:t>
      </w:r>
      <w:r w:rsidR="003C3965">
        <w:t xml:space="preserve"> </w:t>
      </w:r>
      <w:r w:rsidR="00351C84">
        <w:t xml:space="preserve">As one CPU costs </w:t>
      </w:r>
      <w:r w:rsidR="007037BF">
        <w:t xml:space="preserve">about 2800 USD to acquire total purchase, including peripheral and hosting equipment would be roughly </w:t>
      </w:r>
      <m:oMath>
        <m:r>
          <w:rPr>
            <w:rFonts w:ascii="Cambria Math" w:hAnsi="Cambria Math"/>
          </w:rPr>
          <m:t>30∙3,000=90,000</m:t>
        </m:r>
      </m:oMath>
      <w:r w:rsidR="007037BF">
        <w:t xml:space="preserve"> USD. The amortized cost of cooled and monitored storage room and the IT personnel required to maintain the hardware would add 5,000 USD per month to a</w:t>
      </w:r>
      <w:r w:rsidR="00827209">
        <w:t>n amortized</w:t>
      </w:r>
      <w:r w:rsidR="007037BF">
        <w:t xml:space="preserve"> total </w:t>
      </w:r>
      <w:r w:rsidR="00827209">
        <w:t>of:</w:t>
      </w:r>
    </w:p>
    <w:p w14:paraId="53EE0E5A" w14:textId="2DC18DCF" w:rsidR="007037BF" w:rsidRDefault="007037BF" w:rsidP="002533C3">
      <w:pPr>
        <w:pStyle w:val="PaparStyle1"/>
      </w:pPr>
      <m:oMath>
        <m:r>
          <w:rPr>
            <w:rFonts w:ascii="Cambria Math" w:hAnsi="Cambria Math"/>
          </w:rPr>
          <m:t>PV=5,000∙</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m:t>
        </m:r>
        <m:r>
          <w:rPr>
            <w:rFonts w:ascii="Cambria Math" w:hAnsi="Cambria Math"/>
          </w:rPr>
          <m:t>5,000∙</m:t>
        </m:r>
        <m:f>
          <m:fPr>
            <m:ctrlPr>
              <w:rPr>
                <w:rFonts w:ascii="Cambria Math" w:hAnsi="Cambria Math"/>
                <w:i/>
              </w:rPr>
            </m:ctrlPr>
          </m:fPr>
          <m:num>
            <m:r>
              <w:rPr>
                <w:rFonts w:ascii="Cambria Math" w:hAnsi="Cambria Math"/>
              </w:rPr>
              <m:t>0.25</m:t>
            </m:r>
          </m:num>
          <m:den>
            <m:r>
              <w:rPr>
                <w:rFonts w:ascii="Cambria Math" w:hAnsi="Cambria Math"/>
              </w:rPr>
              <m:t>0.012</m:t>
            </m:r>
          </m:den>
        </m:f>
        <m:r>
          <w:rPr>
            <w:rFonts w:ascii="Cambria Math" w:hAnsi="Cambria Math"/>
          </w:rPr>
          <m:t>≅105,000</m:t>
        </m:r>
      </m:oMath>
      <w:r w:rsidR="00827209">
        <w:t xml:space="preserve"> USD</w:t>
      </w:r>
    </w:p>
    <w:p w14:paraId="358DC749" w14:textId="1B16F5F4" w:rsidR="002533C3" w:rsidRDefault="00827209" w:rsidP="004C4303">
      <w:pPr>
        <w:pStyle w:val="PaparStyle1"/>
      </w:pPr>
      <w:r>
        <w:t>With 24 being the number of periods (months) and 0.012 being the monthly internal rate of return.</w:t>
      </w:r>
      <w:r w:rsidR="00E33080">
        <w:t xml:space="preserve"> The total amount in present value is little under 200,000 USD.</w:t>
      </w:r>
    </w:p>
    <w:p w14:paraId="435520BC" w14:textId="126EEA10" w:rsidR="004D4CB4" w:rsidRDefault="004D4CB4" w:rsidP="004D4CB4">
      <w:pPr>
        <w:pStyle w:val="Heading4"/>
      </w:pPr>
      <w:r>
        <w:t>Cloud Hosting</w:t>
      </w:r>
    </w:p>
    <w:p w14:paraId="1D0F531F" w14:textId="05FBB983" w:rsidR="004D4CB4" w:rsidRDefault="000554E6" w:rsidP="004D4CB4">
      <w:pPr>
        <w:pStyle w:val="PaparStyle1"/>
      </w:pPr>
      <w:r>
        <w:t xml:space="preserve">Consuming the </w:t>
      </w:r>
      <w:r w:rsidR="00E33080">
        <w:t xml:space="preserve">same amount of computing power on Amazon requires using the </w:t>
      </w:r>
      <w:r w:rsidR="00E33080" w:rsidRPr="00E33080">
        <w:t>c4.8xlarge</w:t>
      </w:r>
      <w:r w:rsidR="00E33080">
        <w:t xml:space="preserve"> instances which cost </w:t>
      </w:r>
      <w:r w:rsidR="00E33080" w:rsidRPr="00E33080">
        <w:t>1.591</w:t>
      </w:r>
      <w:r w:rsidR="00E33080">
        <w:t xml:space="preserve"> USD</w:t>
      </w:r>
      <w:r w:rsidR="00E33080" w:rsidRPr="00E33080">
        <w:t xml:space="preserve"> per </w:t>
      </w:r>
      <w:r w:rsidR="00E33080">
        <w:t>h</w:t>
      </w:r>
      <w:r w:rsidR="00E33080" w:rsidRPr="00E33080">
        <w:t>our</w:t>
      </w:r>
      <w:r w:rsidR="00E33080">
        <w:t xml:space="preserve"> or roughly 1,150 USD per month using on-demand pricing. Using the same figure for previous option we get:</w:t>
      </w:r>
    </w:p>
    <w:p w14:paraId="7F18A3C7" w14:textId="4B33991B" w:rsidR="00E33080" w:rsidRDefault="00E33080" w:rsidP="00E33080">
      <w:pPr>
        <w:pStyle w:val="PaparStyle1"/>
        <w:ind w:left="360"/>
      </w:pPr>
      <m:oMath>
        <m:r>
          <w:rPr>
            <w:rFonts w:ascii="Cambria Math" w:hAnsi="Cambria Math"/>
          </w:rPr>
          <m:t>PV=30∙1,150∙</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=≅725,000</m:t>
        </m:r>
      </m:oMath>
      <w:r>
        <w:t xml:space="preserve"> USD</w:t>
      </w:r>
    </w:p>
    <w:p w14:paraId="2284BB10" w14:textId="118052A1" w:rsidR="00E33080" w:rsidRDefault="008C27A1" w:rsidP="004D4CB4">
      <w:pPr>
        <w:pStyle w:val="PaparStyle1"/>
      </w:pPr>
      <w:r>
        <w:t>U</w:t>
      </w:r>
      <w:r w:rsidR="00E33080">
        <w:t xml:space="preserve">sing spot pricing (which means </w:t>
      </w:r>
      <w:r>
        <w:t xml:space="preserve">using free instances at discount rating) at an estimated discount rate of 70% brigs the price to just </w:t>
      </w:r>
      <m:oMath>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=≅725,000</m:t>
        </m:r>
      </m:oMath>
      <w:r>
        <w:t xml:space="preserve"> USD</w:t>
      </w:r>
    </w:p>
    <w:p w14:paraId="0D6B9AAE" w14:textId="37B23A29" w:rsidR="00E33080" w:rsidRDefault="00E33080" w:rsidP="00E33080">
      <w:pPr>
        <w:pStyle w:val="PaparStyle1"/>
      </w:pPr>
      <w:r>
        <w:t>Dfgh</w:t>
      </w:r>
      <w:bookmarkStart w:id="190" w:name="_GoBack"/>
      <w:bookmarkEnd w:id="190"/>
    </w:p>
    <w:p w14:paraId="18012652" w14:textId="77777777" w:rsidR="00125529" w:rsidRDefault="00125529" w:rsidP="00B16841">
      <w:pPr>
        <w:pStyle w:val="Heading1"/>
        <w:numPr>
          <w:ilvl w:val="0"/>
          <w:numId w:val="25"/>
        </w:numPr>
      </w:pPr>
      <w:r>
        <w:t>Conclusions</w:t>
      </w:r>
    </w:p>
    <w:p w14:paraId="7F27D4ED" w14:textId="77777777" w:rsidR="00125529" w:rsidRDefault="00125529" w:rsidP="00125529">
      <w:pPr>
        <w:pStyle w:val="PaparStyle1"/>
      </w:pPr>
      <w:r>
        <w:t>We have demonstrated the research hypothesis discussed in this paper and used computational visualization method to classify an industry class database into the desired classes.</w:t>
      </w:r>
    </w:p>
    <w:p w14:paraId="0844C07E" w14:textId="362090B1" w:rsidR="00125529" w:rsidRDefault="00125529" w:rsidP="00125529">
      <w:pPr>
        <w:pStyle w:val="PaparStyle1"/>
      </w:pPr>
      <w:r>
        <w:t>Examining the result for all the tested effect show that in all the cases the system produced results that were superior to random selection by at least one order of magnitude. It remains to be</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191" w:name="_Toc421631609"/>
      <w:bookmarkStart w:id="192" w:name="_Toc421658575"/>
      <w:bookmarkStart w:id="193" w:name="_Toc443577296"/>
      <w:r>
        <w:br w:type="page"/>
      </w:r>
    </w:p>
    <w:p w14:paraId="7E0EBB94" w14:textId="1AEF339D" w:rsidR="00FE7503" w:rsidRDefault="00FE7503" w:rsidP="00125529">
      <w:pPr>
        <w:pStyle w:val="Heading1"/>
        <w:numPr>
          <w:ilvl w:val="0"/>
          <w:numId w:val="6"/>
        </w:numPr>
      </w:pPr>
      <w:bookmarkStart w:id="194" w:name="_Toc488420194"/>
      <w:bookmarkStart w:id="195" w:name="_Toc496883653"/>
      <w:r>
        <w:lastRenderedPageBreak/>
        <w:t>List of Publications</w:t>
      </w:r>
      <w:bookmarkEnd w:id="191"/>
      <w:bookmarkEnd w:id="192"/>
      <w:bookmarkEnd w:id="194"/>
      <w:bookmarkEnd w:id="195"/>
    </w:p>
    <w:p w14:paraId="0E8FB64A" w14:textId="4491D241" w:rsidR="00D83D73" w:rsidRDefault="00D83D73" w:rsidP="00B94D6E">
      <w:pPr>
        <w:pStyle w:val="PaparStyle1"/>
        <w:numPr>
          <w:ilvl w:val="0"/>
          <w:numId w:val="19"/>
        </w:numPr>
      </w:pPr>
      <w:r w:rsidRPr="00D83D73">
        <w:t>"The Big Data Challenge in Drug Design: Data Visualization", Poster presented before the MuTaLig COST ACTION, WG meeting 2016, Budapest (HU), Nov 19-20 2016</w:t>
      </w:r>
    </w:p>
    <w:p w14:paraId="01480FC6" w14:textId="4D2B008A" w:rsidR="00DB3F48" w:rsidRDefault="00D83D73" w:rsidP="00D83D73">
      <w:r>
        <w:br w:type="page"/>
      </w:r>
    </w:p>
    <w:p w14:paraId="51B4CE9F" w14:textId="732FF7EA" w:rsidR="00125529" w:rsidRDefault="00125529" w:rsidP="00125529">
      <w:pPr>
        <w:pStyle w:val="Heading1"/>
        <w:numPr>
          <w:ilvl w:val="0"/>
          <w:numId w:val="6"/>
        </w:numPr>
      </w:pPr>
      <w:r>
        <w:lastRenderedPageBreak/>
        <w:t>References</w:t>
      </w:r>
    </w:p>
    <w:p w14:paraId="3C5781B5" w14:textId="77777777" w:rsidR="00C52EA8" w:rsidRPr="000F0B3A" w:rsidRDefault="00C52EA8" w:rsidP="00B94D6E">
      <w:pPr>
        <w:pStyle w:val="PaparStyle1"/>
        <w:numPr>
          <w:ilvl w:val="0"/>
          <w:numId w:val="20"/>
        </w:numPr>
        <w:rPr>
          <w:lang w:val="en-GB" w:eastAsia="de-AT" w:bidi="ar-SA"/>
        </w:rPr>
      </w:pPr>
      <w:bookmarkStart w:id="196" w:name="_Ref490317976"/>
      <w:bookmarkStart w:id="197"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196"/>
    </w:p>
    <w:p w14:paraId="7F0A8FF2" w14:textId="6296D11B" w:rsidR="00C84B90" w:rsidRPr="000F0B3A" w:rsidRDefault="00C52EA8" w:rsidP="00B94D6E">
      <w:pPr>
        <w:pStyle w:val="PaparStyle1"/>
        <w:numPr>
          <w:ilvl w:val="0"/>
          <w:numId w:val="20"/>
        </w:numPr>
        <w:rPr>
          <w:rFonts w:eastAsia="Times New Roman"/>
        </w:rPr>
      </w:pPr>
      <w:bookmarkStart w:id="198" w:name="_Ref483672806"/>
      <w:r w:rsidRPr="000F0B3A">
        <w:rPr>
          <w:rFonts w:eastAsia="Times New Roman"/>
        </w:rPr>
        <w:t>Joseph A. DiMasi, Tufts Center for the Study of Drug Development, Cost of Developing a New Drug</w:t>
      </w:r>
      <w:bookmarkEnd w:id="197"/>
      <w:bookmarkEnd w:id="198"/>
    </w:p>
    <w:p w14:paraId="4E19FF2A" w14:textId="4B52E849" w:rsidR="006B7427" w:rsidRPr="000F0B3A" w:rsidRDefault="006B7427" w:rsidP="00B94D6E">
      <w:pPr>
        <w:pStyle w:val="PaparStyle1"/>
        <w:numPr>
          <w:ilvl w:val="0"/>
          <w:numId w:val="20"/>
        </w:numPr>
        <w:rPr>
          <w:rFonts w:eastAsia="Times New Roman"/>
        </w:rPr>
      </w:pPr>
      <w:r w:rsidRPr="000F0B3A">
        <w:rPr>
          <w:rFonts w:eastAsia="Times New Roman"/>
        </w:rPr>
        <w:t>H Geerts; A Spiros; P Roberts and R Carr, Has the Time Come for Predictive Computer Modeling in CNS Drug Discovery and Development? CPT: Pharmacometrics and Systems Pharmacology · November 2012</w:t>
      </w:r>
    </w:p>
    <w:p w14:paraId="46A60ADE" w14:textId="5A81E854" w:rsidR="006B7427" w:rsidRPr="000F0B3A" w:rsidRDefault="009C635B" w:rsidP="00B94D6E">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B94D6E">
      <w:pPr>
        <w:pStyle w:val="PaparStyle1"/>
        <w:numPr>
          <w:ilvl w:val="0"/>
          <w:numId w:val="20"/>
        </w:numPr>
        <w:rPr>
          <w:rFonts w:eastAsia="Times New Roman"/>
        </w:rPr>
      </w:pPr>
      <w:r w:rsidRPr="000F0B3A">
        <w:rPr>
          <w:rFonts w:eastAsia="Times New Roman"/>
        </w:rPr>
        <w:t>An analysis of the attrition of drug candidates from four major pharmaceutical companies: Michael J. Waring, John Arrowsmith, Andrew R. Leach, Paul D. Leeson, Sam Mandrell, Robert M. Owen, Garry Pairaudeau, William D. Pennie,</w:t>
      </w:r>
      <w:r w:rsidR="000C1EB6">
        <w:rPr>
          <w:rFonts w:eastAsia="Times New Roman"/>
        </w:rPr>
        <w:t xml:space="preserve"> </w:t>
      </w:r>
      <w:r w:rsidRPr="000F0B3A">
        <w:rPr>
          <w:rFonts w:eastAsia="Times New Roman"/>
        </w:rPr>
        <w:t>Stephen D. Pickett, Jibo Wang, Owen Wallace &amp; Alex Weir.</w:t>
      </w:r>
    </w:p>
    <w:p w14:paraId="604D618E" w14:textId="2A40F029" w:rsidR="00B44881" w:rsidRPr="000F0B3A" w:rsidRDefault="00B44881" w:rsidP="00B94D6E">
      <w:pPr>
        <w:pStyle w:val="PaparStyle1"/>
        <w:numPr>
          <w:ilvl w:val="0"/>
          <w:numId w:val="20"/>
        </w:numPr>
        <w:rPr>
          <w:rFonts w:eastAsia="Times New Roman"/>
        </w:rPr>
      </w:pPr>
      <w:bookmarkStart w:id="199" w:name="_Ref490318955"/>
      <w:r w:rsidRPr="000F0B3A">
        <w:rPr>
          <w:rFonts w:eastAsia="Times New Roman"/>
        </w:rPr>
        <w:t>Wayne Winegarden, Ph.D, The Economics of Pharmaceutical Pricing, Pacific Research Institute.</w:t>
      </w:r>
      <w:bookmarkEnd w:id="199"/>
    </w:p>
    <w:p w14:paraId="187A2E8B" w14:textId="56692A41" w:rsidR="0029679F" w:rsidRPr="000F0B3A" w:rsidRDefault="002E17F6" w:rsidP="00B94D6E">
      <w:pPr>
        <w:pStyle w:val="PaparStyle1"/>
        <w:numPr>
          <w:ilvl w:val="0"/>
          <w:numId w:val="20"/>
        </w:numPr>
        <w:rPr>
          <w:rFonts w:eastAsia="Times New Roman"/>
        </w:rPr>
      </w:pPr>
      <w:bookmarkStart w:id="200" w:name="_Ref490927303"/>
      <w:r w:rsidRPr="000F0B3A">
        <w:rPr>
          <w:rFonts w:eastAsia="Times New Roman"/>
        </w:rPr>
        <w:t>Guiyu Zhao</w:t>
      </w:r>
      <w:r w:rsidR="00AD6F73" w:rsidRPr="000F0B3A">
        <w:rPr>
          <w:rFonts w:eastAsia="Times New Roman"/>
        </w:rPr>
        <w:t>: The QSARome of the Receptorome: Quantitative Structure-Activity Relationship Modeling of Multiple Ligand Sets Acting at Multiple Receptors</w:t>
      </w:r>
      <w:bookmarkEnd w:id="193"/>
      <w:r w:rsidR="00AD6F73" w:rsidRPr="000F0B3A">
        <w:rPr>
          <w:rFonts w:eastAsia="Times New Roman"/>
        </w:rPr>
        <w:t>, University of North Carolina</w:t>
      </w:r>
      <w:bookmarkEnd w:id="200"/>
    </w:p>
    <w:p w14:paraId="02CE43EA" w14:textId="2A311284" w:rsidR="006A70F1" w:rsidRPr="000F0B3A" w:rsidRDefault="006A70F1" w:rsidP="00B94D6E">
      <w:pPr>
        <w:pStyle w:val="PaparStyle1"/>
        <w:numPr>
          <w:ilvl w:val="0"/>
          <w:numId w:val="20"/>
        </w:numPr>
        <w:rPr>
          <w:rFonts w:cs="Times New Roman"/>
        </w:rPr>
      </w:pPr>
      <w:bookmarkStart w:id="201" w:name="_Ref492739275"/>
      <w:r w:rsidRPr="000F0B3A">
        <w:rPr>
          <w:rFonts w:cs="Times New Roman"/>
        </w:rPr>
        <w:t>Robas N, O’Reilly M, Katugampola S, Fidock M: Maximizing serendipity: strategies for identifying ligands for orphan G-protein-coupled receptors. Curr Opin Pharmacol 2003, 3:121-126.</w:t>
      </w:r>
      <w:bookmarkEnd w:id="201"/>
    </w:p>
    <w:p w14:paraId="6E3EF2D0" w14:textId="76289FEE" w:rsidR="006A70F1" w:rsidRPr="000F0B3A" w:rsidRDefault="006A70F1" w:rsidP="00B94D6E">
      <w:pPr>
        <w:pStyle w:val="PaparStyle1"/>
        <w:numPr>
          <w:ilvl w:val="0"/>
          <w:numId w:val="20"/>
        </w:numPr>
        <w:rPr>
          <w:rFonts w:cs="Times New Roman"/>
        </w:rPr>
      </w:pPr>
      <w:bookmarkStart w:id="202" w:name="_Ref492739291"/>
      <w:r w:rsidRPr="000F0B3A">
        <w:rPr>
          <w:rFonts w:cs="Times New Roman"/>
        </w:rPr>
        <w:t>Flower DR: Modelling G-protein-coupled receptors for drug design. Biochim. Biophys. Acta 1999, 1422:207-234.</w:t>
      </w:r>
      <w:bookmarkEnd w:id="202"/>
    </w:p>
    <w:p w14:paraId="0F8C7276" w14:textId="7C9B85D0" w:rsidR="000F0B3A" w:rsidRDefault="000F0B3A" w:rsidP="00B94D6E">
      <w:pPr>
        <w:pStyle w:val="PaparStyle1"/>
        <w:numPr>
          <w:ilvl w:val="0"/>
          <w:numId w:val="20"/>
        </w:numPr>
        <w:rPr>
          <w:rFonts w:cs="Times New Roman"/>
        </w:rPr>
      </w:pPr>
      <w:bookmarkStart w:id="203" w:name="_Ref493237960"/>
      <w:r w:rsidRPr="000F0B3A">
        <w:rPr>
          <w:rFonts w:cs="Times New Roman"/>
        </w:rPr>
        <w:t>Paul SM, Mytelka DS, Dunwiddie CT, Persinger CC, Munos BH, Lindborg SR, Schacht AL: How to improve R&amp;D productivity: the pharmaceutical industry’s grand challenge. Nat Rev Drug Discov 2010, 9:203-214.</w:t>
      </w:r>
      <w:bookmarkEnd w:id="203"/>
    </w:p>
    <w:p w14:paraId="5B8CA3E8" w14:textId="69DD04F1" w:rsidR="005D6CD8" w:rsidRPr="005D6CD8" w:rsidRDefault="00BD6547" w:rsidP="00B94D6E">
      <w:pPr>
        <w:pStyle w:val="PaparStyle1"/>
        <w:numPr>
          <w:ilvl w:val="0"/>
          <w:numId w:val="20"/>
        </w:numPr>
        <w:rPr>
          <w:rFonts w:cs="Times New Roman"/>
        </w:rPr>
      </w:pPr>
      <w:r w:rsidRPr="005D6CD8">
        <w:rPr>
          <w:rFonts w:cs="Times New Roman"/>
        </w:rPr>
        <w:lastRenderedPageBreak/>
        <w:t xml:space="preserve">Bockaert J, Pin </w:t>
      </w:r>
      <w:r w:rsidR="005D6CD8" w:rsidRPr="005D6CD8">
        <w:rPr>
          <w:rFonts w:cs="Times New Roman"/>
        </w:rPr>
        <w:t>J:</w:t>
      </w:r>
      <w:r w:rsidR="005D6CD8">
        <w:rPr>
          <w:rFonts w:cs="Times New Roman"/>
        </w:rPr>
        <w:t xml:space="preserve"> </w:t>
      </w:r>
      <w:r w:rsidR="005D6CD8" w:rsidRPr="005D6CD8">
        <w:rPr>
          <w:rFonts w:cs="Times New Roman"/>
        </w:rPr>
        <w:t>Molecular tinkering of G protein-coupled</w:t>
      </w:r>
      <w:r w:rsidR="005D6CD8">
        <w:rPr>
          <w:rFonts w:cs="Times New Roman"/>
        </w:rPr>
        <w:t xml:space="preserve"> </w:t>
      </w:r>
      <w:r w:rsidR="005D6CD8" w:rsidRPr="005D6CD8">
        <w:rPr>
          <w:rFonts w:cs="Times New Roman"/>
        </w:rPr>
        <w:t xml:space="preserve">receptors: an evolutionary success. </w:t>
      </w:r>
      <w:r w:rsidRPr="005D6CD8">
        <w:rPr>
          <w:rFonts w:cs="Times New Roman"/>
        </w:rPr>
        <w:t xml:space="preserve">Embo </w:t>
      </w:r>
      <w:r w:rsidR="005D6CD8" w:rsidRPr="005D6CD8">
        <w:rPr>
          <w:rFonts w:cs="Times New Roman"/>
        </w:rPr>
        <w:t>J.</w:t>
      </w:r>
      <w:r w:rsidR="005D6CD8">
        <w:rPr>
          <w:rFonts w:cs="Times New Roman"/>
        </w:rPr>
        <w:t xml:space="preserve"> </w:t>
      </w:r>
      <w:r w:rsidR="005D6CD8" w:rsidRPr="005D6CD8">
        <w:rPr>
          <w:rFonts w:cs="Times New Roman"/>
        </w:rPr>
        <w:t>(1999) 18:1723.</w:t>
      </w:r>
    </w:p>
    <w:p w14:paraId="63F025C1" w14:textId="055B5B46" w:rsidR="005D6CD8" w:rsidRPr="005D6CD8" w:rsidRDefault="00BD6547" w:rsidP="00B94D6E">
      <w:pPr>
        <w:pStyle w:val="PaparStyle1"/>
        <w:numPr>
          <w:ilvl w:val="0"/>
          <w:numId w:val="20"/>
        </w:numPr>
        <w:rPr>
          <w:rFonts w:cs="Times New Roman"/>
        </w:rPr>
      </w:pPr>
      <w:r w:rsidRPr="005D6CD8">
        <w:rPr>
          <w:rFonts w:cs="Times New Roman"/>
        </w:rPr>
        <w:t xml:space="preserve">Drews </w:t>
      </w:r>
      <w:r w:rsidR="005D6CD8" w:rsidRPr="005D6CD8">
        <w:rPr>
          <w:rFonts w:cs="Times New Roman"/>
        </w:rPr>
        <w:t>J: Drug discovery: a historical</w:t>
      </w:r>
      <w:r w:rsidR="005D6CD8">
        <w:rPr>
          <w:rFonts w:cs="Times New Roman"/>
        </w:rPr>
        <w:t xml:space="preserve"> </w:t>
      </w:r>
      <w:r w:rsidR="005D6CD8" w:rsidRPr="005D6CD8">
        <w:rPr>
          <w:rFonts w:cs="Times New Roman"/>
        </w:rPr>
        <w:t>perspective. Science (2000) 287:1960-1964.</w:t>
      </w:r>
    </w:p>
    <w:p w14:paraId="14E0312E" w14:textId="6FB52B50" w:rsidR="005D6CD8" w:rsidRPr="005D6CD8" w:rsidRDefault="00BD6547" w:rsidP="00B94D6E">
      <w:pPr>
        <w:pStyle w:val="PaparStyle1"/>
        <w:numPr>
          <w:ilvl w:val="0"/>
          <w:numId w:val="20"/>
        </w:numPr>
        <w:rPr>
          <w:rFonts w:cs="Times New Roman"/>
        </w:rPr>
      </w:pPr>
      <w:r w:rsidRPr="005D6CD8">
        <w:rPr>
          <w:rFonts w:cs="Times New Roman"/>
        </w:rPr>
        <w:t>Hopkins Al, Groom Cr</w:t>
      </w:r>
      <w:r w:rsidR="005D6CD8" w:rsidRPr="005D6CD8">
        <w:rPr>
          <w:rFonts w:cs="Times New Roman"/>
        </w:rPr>
        <w:t>:</w:t>
      </w:r>
      <w:r w:rsidR="005D6CD8">
        <w:rPr>
          <w:rFonts w:cs="Times New Roman"/>
        </w:rPr>
        <w:t xml:space="preserve"> </w:t>
      </w:r>
      <w:r w:rsidR="005D6CD8" w:rsidRPr="005D6CD8">
        <w:rPr>
          <w:rFonts w:cs="Times New Roman"/>
        </w:rPr>
        <w:t>The druggable genome. Nat. Rev. Drug</w:t>
      </w:r>
      <w:r w:rsidR="005D6CD8">
        <w:rPr>
          <w:rFonts w:cs="Times New Roman"/>
        </w:rPr>
        <w:t xml:space="preserve"> </w:t>
      </w:r>
      <w:r w:rsidR="005D6CD8" w:rsidRPr="005D6CD8">
        <w:rPr>
          <w:rFonts w:cs="Times New Roman"/>
        </w:rPr>
        <w:t>Discov. (2002) 1:727-730.</w:t>
      </w:r>
    </w:p>
    <w:p w14:paraId="75697379" w14:textId="07576410" w:rsidR="005D6CD8" w:rsidRDefault="00BD6547" w:rsidP="00B94D6E">
      <w:pPr>
        <w:pStyle w:val="PaparStyle1"/>
        <w:numPr>
          <w:ilvl w:val="0"/>
          <w:numId w:val="20"/>
        </w:numPr>
        <w:rPr>
          <w:rFonts w:cs="Times New Roman"/>
        </w:rPr>
      </w:pPr>
      <w:r w:rsidRPr="005D6CD8">
        <w:rPr>
          <w:rFonts w:cs="Times New Roman"/>
        </w:rPr>
        <w:t xml:space="preserve">Klabunde T, Hessler </w:t>
      </w:r>
      <w:r w:rsidR="005D6CD8" w:rsidRPr="005D6CD8">
        <w:rPr>
          <w:rFonts w:cs="Times New Roman"/>
        </w:rPr>
        <w:t>G: Drug design</w:t>
      </w:r>
      <w:r w:rsidR="005D6CD8">
        <w:rPr>
          <w:rFonts w:cs="Times New Roman"/>
        </w:rPr>
        <w:t xml:space="preserve"> </w:t>
      </w:r>
      <w:r w:rsidR="005D6CD8" w:rsidRPr="005D6CD8">
        <w:rPr>
          <w:rFonts w:cs="Times New Roman"/>
        </w:rPr>
        <w:t>strategies for targeting G-protein-coupled</w:t>
      </w:r>
      <w:r w:rsidR="005D6CD8">
        <w:rPr>
          <w:rFonts w:cs="Times New Roman"/>
        </w:rPr>
        <w:t xml:space="preserve"> </w:t>
      </w:r>
      <w:r w:rsidR="005D6CD8" w:rsidRPr="005D6CD8">
        <w:rPr>
          <w:rFonts w:cs="Times New Roman"/>
        </w:rPr>
        <w:t>receptors. Chembiochem. (2002) 3:928-944</w:t>
      </w:r>
    </w:p>
    <w:p w14:paraId="3EA666EB" w14:textId="0A4D1F01" w:rsidR="00F35C4A" w:rsidRPr="00F35C4A" w:rsidRDefault="00F35C4A" w:rsidP="00F35C4A">
      <w:pPr>
        <w:pStyle w:val="PaparStyle1"/>
        <w:numPr>
          <w:ilvl w:val="0"/>
          <w:numId w:val="20"/>
        </w:numPr>
        <w:rPr>
          <w:rFonts w:cs="Times New Roman"/>
        </w:rPr>
      </w:pPr>
      <w:r>
        <w:rPr>
          <w:rFonts w:cs="Times New Roman"/>
        </w:rPr>
        <w:t xml:space="preserve">Tuomo Kalliokoski: </w:t>
      </w:r>
      <w:r w:rsidRPr="00F35C4A">
        <w:rPr>
          <w:rFonts w:cs="Times New Roman"/>
        </w:rPr>
        <w:t>Price-Focused Analysis of Commercially Available Building Blocks</w:t>
      </w:r>
      <w:r>
        <w:rPr>
          <w:rFonts w:cs="Times New Roman"/>
        </w:rPr>
        <w:t xml:space="preserve"> </w:t>
      </w:r>
      <w:r w:rsidRPr="00F35C4A">
        <w:rPr>
          <w:rFonts w:cs="Times New Roman"/>
        </w:rPr>
        <w:t>for Combinatorial Library Synthesis</w:t>
      </w:r>
      <w:r>
        <w:rPr>
          <w:rFonts w:cs="Times New Roman"/>
        </w:rPr>
        <w:t>, Lead Discovery Center GmbH (2015).</w:t>
      </w:r>
    </w:p>
    <w:sectPr w:rsidR="00F35C4A" w:rsidRPr="00F35C4A" w:rsidSect="009A0EEA">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5B35D" w14:textId="77777777" w:rsidR="001F6122" w:rsidRDefault="001F6122" w:rsidP="00F5168A">
      <w:r>
        <w:separator/>
      </w:r>
    </w:p>
  </w:endnote>
  <w:endnote w:type="continuationSeparator" w:id="0">
    <w:p w14:paraId="3A306A78" w14:textId="77777777" w:rsidR="001F6122" w:rsidRDefault="001F6122"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91E7" w14:textId="7CAEA5BA" w:rsidR="00E33080" w:rsidRDefault="00E33080">
    <w:pPr>
      <w:pStyle w:val="Footer"/>
      <w:rPr>
        <w:rtl/>
        <w:cs/>
      </w:rPr>
    </w:pPr>
  </w:p>
  <w:p w14:paraId="02B24E59" w14:textId="77777777" w:rsidR="00E33080" w:rsidRDefault="00E33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B3AF4" w14:textId="77777777" w:rsidR="001F6122" w:rsidRDefault="001F6122" w:rsidP="00F5168A">
      <w:r>
        <w:separator/>
      </w:r>
    </w:p>
  </w:footnote>
  <w:footnote w:type="continuationSeparator" w:id="0">
    <w:p w14:paraId="59CC2A19" w14:textId="77777777" w:rsidR="001F6122" w:rsidRDefault="001F6122" w:rsidP="00F5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456835"/>
      <w:docPartObj>
        <w:docPartGallery w:val="Page Numbers (Top of Page)"/>
        <w:docPartUnique/>
      </w:docPartObj>
    </w:sdtPr>
    <w:sdtEndPr>
      <w:rPr>
        <w:noProof/>
      </w:rPr>
    </w:sdtEndPr>
    <w:sdtContent>
      <w:p w14:paraId="175958E7" w14:textId="712FAD97" w:rsidR="00E33080" w:rsidRDefault="00E33080">
        <w:pPr>
          <w:pStyle w:val="Header"/>
        </w:pPr>
        <w:r>
          <w:fldChar w:fldCharType="begin"/>
        </w:r>
        <w:r>
          <w:instrText xml:space="preserve"> PAGE   \* MERGEFORMAT </w:instrText>
        </w:r>
        <w:r>
          <w:fldChar w:fldCharType="separate"/>
        </w:r>
        <w:r w:rsidR="008C27A1">
          <w:rPr>
            <w:noProof/>
          </w:rPr>
          <w:t>37</w:t>
        </w:r>
        <w:r>
          <w:rPr>
            <w:noProof/>
          </w:rPr>
          <w:fldChar w:fldCharType="end"/>
        </w:r>
      </w:p>
    </w:sdtContent>
  </w:sdt>
  <w:p w14:paraId="38692A3B" w14:textId="2CFC5146" w:rsidR="00E33080" w:rsidRDefault="00E33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F442" w14:textId="1E7B34E6" w:rsidR="00E33080" w:rsidRPr="00A90C14" w:rsidRDefault="00E33080"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E33080" w:rsidRDefault="00E33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7D4216"/>
    <w:multiLevelType w:val="hybridMultilevel"/>
    <w:tmpl w:val="03E4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006B7C"/>
    <w:multiLevelType w:val="multilevel"/>
    <w:tmpl w:val="25ACA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5C3175"/>
    <w:multiLevelType w:val="multilevel"/>
    <w:tmpl w:val="944E1BD2"/>
    <w:lvl w:ilvl="0">
      <w:start w:val="5"/>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57CE4"/>
    <w:multiLevelType w:val="hybridMultilevel"/>
    <w:tmpl w:val="76700728"/>
    <w:lvl w:ilvl="0" w:tplc="4E4049BE">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480084"/>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C86E67"/>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B5AC4"/>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F8B7A20"/>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8"/>
  </w:num>
  <w:num w:numId="4">
    <w:abstractNumId w:val="14"/>
  </w:num>
  <w:num w:numId="5">
    <w:abstractNumId w:val="2"/>
  </w:num>
  <w:num w:numId="6">
    <w:abstractNumId w:val="11"/>
  </w:num>
  <w:num w:numId="7">
    <w:abstractNumId w:val="23"/>
  </w:num>
  <w:num w:numId="8">
    <w:abstractNumId w:val="22"/>
  </w:num>
  <w:num w:numId="9">
    <w:abstractNumId w:val="4"/>
  </w:num>
  <w:num w:numId="10">
    <w:abstractNumId w:val="3"/>
  </w:num>
  <w:num w:numId="11">
    <w:abstractNumId w:val="15"/>
  </w:num>
  <w:num w:numId="12">
    <w:abstractNumId w:val="9"/>
  </w:num>
  <w:num w:numId="13">
    <w:abstractNumId w:val="1"/>
  </w:num>
  <w:num w:numId="14">
    <w:abstractNumId w:val="24"/>
  </w:num>
  <w:num w:numId="15">
    <w:abstractNumId w:val="5"/>
  </w:num>
  <w:num w:numId="16">
    <w:abstractNumId w:val="26"/>
  </w:num>
  <w:num w:numId="17">
    <w:abstractNumId w:val="7"/>
  </w:num>
  <w:num w:numId="18">
    <w:abstractNumId w:val="6"/>
  </w:num>
  <w:num w:numId="19">
    <w:abstractNumId w:val="20"/>
  </w:num>
  <w:num w:numId="20">
    <w:abstractNumId w:val="19"/>
  </w:num>
  <w:num w:numId="21">
    <w:abstractNumId w:val="12"/>
  </w:num>
  <w:num w:numId="22">
    <w:abstractNumId w:val="25"/>
  </w:num>
  <w:num w:numId="23">
    <w:abstractNumId w:val="8"/>
  </w:num>
  <w:num w:numId="24">
    <w:abstractNumId w:val="17"/>
  </w:num>
  <w:num w:numId="25">
    <w:abstractNumId w:val="21"/>
  </w:num>
  <w:num w:numId="26">
    <w:abstractNumId w:val="16"/>
  </w:num>
  <w:num w:numId="27">
    <w:abstractNumId w:val="13"/>
  </w:num>
  <w:num w:numId="28">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07629"/>
    <w:rsid w:val="00010C54"/>
    <w:rsid w:val="00012229"/>
    <w:rsid w:val="0001290E"/>
    <w:rsid w:val="00012DB8"/>
    <w:rsid w:val="00016323"/>
    <w:rsid w:val="00016383"/>
    <w:rsid w:val="00016472"/>
    <w:rsid w:val="00016F97"/>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54E6"/>
    <w:rsid w:val="00057E98"/>
    <w:rsid w:val="00061DDB"/>
    <w:rsid w:val="000644CE"/>
    <w:rsid w:val="000645D7"/>
    <w:rsid w:val="00065FEA"/>
    <w:rsid w:val="00066A9D"/>
    <w:rsid w:val="00066DF3"/>
    <w:rsid w:val="00067CAE"/>
    <w:rsid w:val="00070669"/>
    <w:rsid w:val="00074C8B"/>
    <w:rsid w:val="000776FB"/>
    <w:rsid w:val="00080C3D"/>
    <w:rsid w:val="0008166F"/>
    <w:rsid w:val="000830DF"/>
    <w:rsid w:val="00085044"/>
    <w:rsid w:val="000856D0"/>
    <w:rsid w:val="00086128"/>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B0F45"/>
    <w:rsid w:val="000B2401"/>
    <w:rsid w:val="000B317B"/>
    <w:rsid w:val="000B4342"/>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1997"/>
    <w:rsid w:val="001139BF"/>
    <w:rsid w:val="001145ED"/>
    <w:rsid w:val="0011773D"/>
    <w:rsid w:val="00117CB5"/>
    <w:rsid w:val="00117E8F"/>
    <w:rsid w:val="001204AB"/>
    <w:rsid w:val="001215D3"/>
    <w:rsid w:val="0012392E"/>
    <w:rsid w:val="00124DA0"/>
    <w:rsid w:val="00124F55"/>
    <w:rsid w:val="00125529"/>
    <w:rsid w:val="00126772"/>
    <w:rsid w:val="00127A85"/>
    <w:rsid w:val="0013013C"/>
    <w:rsid w:val="00130419"/>
    <w:rsid w:val="001312EF"/>
    <w:rsid w:val="00134A43"/>
    <w:rsid w:val="00134F74"/>
    <w:rsid w:val="00140F63"/>
    <w:rsid w:val="001412A4"/>
    <w:rsid w:val="00141380"/>
    <w:rsid w:val="00144BDE"/>
    <w:rsid w:val="00150358"/>
    <w:rsid w:val="001510A0"/>
    <w:rsid w:val="00151222"/>
    <w:rsid w:val="00151403"/>
    <w:rsid w:val="00151961"/>
    <w:rsid w:val="00151AA8"/>
    <w:rsid w:val="00152594"/>
    <w:rsid w:val="001537C8"/>
    <w:rsid w:val="0015421E"/>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1098"/>
    <w:rsid w:val="00184F66"/>
    <w:rsid w:val="00185BBB"/>
    <w:rsid w:val="00185D79"/>
    <w:rsid w:val="001935C3"/>
    <w:rsid w:val="00195B4A"/>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122"/>
    <w:rsid w:val="001F63C8"/>
    <w:rsid w:val="001F64CF"/>
    <w:rsid w:val="00203C6B"/>
    <w:rsid w:val="00203DC5"/>
    <w:rsid w:val="0020765A"/>
    <w:rsid w:val="00212869"/>
    <w:rsid w:val="00213CCA"/>
    <w:rsid w:val="002140F8"/>
    <w:rsid w:val="0021734A"/>
    <w:rsid w:val="00221211"/>
    <w:rsid w:val="00223083"/>
    <w:rsid w:val="00224604"/>
    <w:rsid w:val="00225A72"/>
    <w:rsid w:val="00225CC3"/>
    <w:rsid w:val="00230DA2"/>
    <w:rsid w:val="0023195C"/>
    <w:rsid w:val="00231FDD"/>
    <w:rsid w:val="00236EBA"/>
    <w:rsid w:val="00241B40"/>
    <w:rsid w:val="00242739"/>
    <w:rsid w:val="00242AA9"/>
    <w:rsid w:val="002435D4"/>
    <w:rsid w:val="00245218"/>
    <w:rsid w:val="0024733B"/>
    <w:rsid w:val="00247C0F"/>
    <w:rsid w:val="00250C90"/>
    <w:rsid w:val="002528DF"/>
    <w:rsid w:val="002533C3"/>
    <w:rsid w:val="00254202"/>
    <w:rsid w:val="002548DD"/>
    <w:rsid w:val="002579BF"/>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63A"/>
    <w:rsid w:val="00283F83"/>
    <w:rsid w:val="00284CBA"/>
    <w:rsid w:val="00293A26"/>
    <w:rsid w:val="0029672C"/>
    <w:rsid w:val="0029679F"/>
    <w:rsid w:val="0029762E"/>
    <w:rsid w:val="002A0552"/>
    <w:rsid w:val="002A0C90"/>
    <w:rsid w:val="002A239B"/>
    <w:rsid w:val="002A3360"/>
    <w:rsid w:val="002A498D"/>
    <w:rsid w:val="002A63EA"/>
    <w:rsid w:val="002B15F0"/>
    <w:rsid w:val="002B22A9"/>
    <w:rsid w:val="002B2783"/>
    <w:rsid w:val="002B64E5"/>
    <w:rsid w:val="002B7860"/>
    <w:rsid w:val="002B7A66"/>
    <w:rsid w:val="002C0E1F"/>
    <w:rsid w:val="002C39B9"/>
    <w:rsid w:val="002C4B9B"/>
    <w:rsid w:val="002C55CF"/>
    <w:rsid w:val="002D41D4"/>
    <w:rsid w:val="002D509A"/>
    <w:rsid w:val="002D68B0"/>
    <w:rsid w:val="002D6D26"/>
    <w:rsid w:val="002D6D51"/>
    <w:rsid w:val="002E17F6"/>
    <w:rsid w:val="002E5F77"/>
    <w:rsid w:val="002E6C00"/>
    <w:rsid w:val="002E6DB3"/>
    <w:rsid w:val="002F0434"/>
    <w:rsid w:val="003009C3"/>
    <w:rsid w:val="00306983"/>
    <w:rsid w:val="0030788D"/>
    <w:rsid w:val="003102B7"/>
    <w:rsid w:val="003102FC"/>
    <w:rsid w:val="00310A4B"/>
    <w:rsid w:val="003121EC"/>
    <w:rsid w:val="00314819"/>
    <w:rsid w:val="003159D3"/>
    <w:rsid w:val="00316094"/>
    <w:rsid w:val="00316524"/>
    <w:rsid w:val="00316821"/>
    <w:rsid w:val="00322957"/>
    <w:rsid w:val="00332669"/>
    <w:rsid w:val="0033475F"/>
    <w:rsid w:val="00334DF0"/>
    <w:rsid w:val="003359CE"/>
    <w:rsid w:val="0033624C"/>
    <w:rsid w:val="00340B05"/>
    <w:rsid w:val="00343EBD"/>
    <w:rsid w:val="00345837"/>
    <w:rsid w:val="00345A98"/>
    <w:rsid w:val="00346A5F"/>
    <w:rsid w:val="00351C84"/>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17E3"/>
    <w:rsid w:val="00383B30"/>
    <w:rsid w:val="00385E65"/>
    <w:rsid w:val="003861D9"/>
    <w:rsid w:val="00386C8E"/>
    <w:rsid w:val="00391094"/>
    <w:rsid w:val="00391E5D"/>
    <w:rsid w:val="00394893"/>
    <w:rsid w:val="00395589"/>
    <w:rsid w:val="00395A89"/>
    <w:rsid w:val="00395C1D"/>
    <w:rsid w:val="0039762B"/>
    <w:rsid w:val="00397D32"/>
    <w:rsid w:val="003A1FBD"/>
    <w:rsid w:val="003A25AF"/>
    <w:rsid w:val="003A28A6"/>
    <w:rsid w:val="003A3369"/>
    <w:rsid w:val="003A64EF"/>
    <w:rsid w:val="003A6DCC"/>
    <w:rsid w:val="003B1470"/>
    <w:rsid w:val="003B6944"/>
    <w:rsid w:val="003C27E4"/>
    <w:rsid w:val="003C3965"/>
    <w:rsid w:val="003C78E0"/>
    <w:rsid w:val="003D0E92"/>
    <w:rsid w:val="003D2DE0"/>
    <w:rsid w:val="003D38BB"/>
    <w:rsid w:val="003D3A2B"/>
    <w:rsid w:val="003D3E5F"/>
    <w:rsid w:val="003D4077"/>
    <w:rsid w:val="003D4916"/>
    <w:rsid w:val="003D707F"/>
    <w:rsid w:val="003D7A4C"/>
    <w:rsid w:val="003D7EE8"/>
    <w:rsid w:val="003E135A"/>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351D1"/>
    <w:rsid w:val="00440FB8"/>
    <w:rsid w:val="0044477D"/>
    <w:rsid w:val="00445F59"/>
    <w:rsid w:val="0045758D"/>
    <w:rsid w:val="00460628"/>
    <w:rsid w:val="004647BC"/>
    <w:rsid w:val="004652BF"/>
    <w:rsid w:val="004656CB"/>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4303"/>
    <w:rsid w:val="004C6F6F"/>
    <w:rsid w:val="004D0501"/>
    <w:rsid w:val="004D1D4C"/>
    <w:rsid w:val="004D26AF"/>
    <w:rsid w:val="004D2F71"/>
    <w:rsid w:val="004D3BAD"/>
    <w:rsid w:val="004D4CB4"/>
    <w:rsid w:val="004D7EBC"/>
    <w:rsid w:val="004E2C8C"/>
    <w:rsid w:val="004E339D"/>
    <w:rsid w:val="004E36CB"/>
    <w:rsid w:val="004E4E17"/>
    <w:rsid w:val="004E5654"/>
    <w:rsid w:val="004E62A7"/>
    <w:rsid w:val="004E7A26"/>
    <w:rsid w:val="004F2E94"/>
    <w:rsid w:val="004F3365"/>
    <w:rsid w:val="004F3C7D"/>
    <w:rsid w:val="004F41F1"/>
    <w:rsid w:val="004F4A34"/>
    <w:rsid w:val="004F5000"/>
    <w:rsid w:val="004F5E21"/>
    <w:rsid w:val="005003B5"/>
    <w:rsid w:val="005003EC"/>
    <w:rsid w:val="00500F64"/>
    <w:rsid w:val="00503250"/>
    <w:rsid w:val="00503FDE"/>
    <w:rsid w:val="005047E3"/>
    <w:rsid w:val="005066C1"/>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3F02"/>
    <w:rsid w:val="005442E2"/>
    <w:rsid w:val="00547196"/>
    <w:rsid w:val="00547E74"/>
    <w:rsid w:val="00552950"/>
    <w:rsid w:val="005533DD"/>
    <w:rsid w:val="00553D5C"/>
    <w:rsid w:val="0055410B"/>
    <w:rsid w:val="00555D57"/>
    <w:rsid w:val="00555F4F"/>
    <w:rsid w:val="0056123A"/>
    <w:rsid w:val="00562075"/>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8688A"/>
    <w:rsid w:val="005905DE"/>
    <w:rsid w:val="00592721"/>
    <w:rsid w:val="00594F34"/>
    <w:rsid w:val="0059554B"/>
    <w:rsid w:val="00595781"/>
    <w:rsid w:val="005A1CB7"/>
    <w:rsid w:val="005A20B2"/>
    <w:rsid w:val="005A48B1"/>
    <w:rsid w:val="005A5609"/>
    <w:rsid w:val="005A6118"/>
    <w:rsid w:val="005A7E23"/>
    <w:rsid w:val="005B1596"/>
    <w:rsid w:val="005B1C21"/>
    <w:rsid w:val="005C2C0A"/>
    <w:rsid w:val="005C5109"/>
    <w:rsid w:val="005C79C1"/>
    <w:rsid w:val="005D2CA6"/>
    <w:rsid w:val="005D66B0"/>
    <w:rsid w:val="005D6CD8"/>
    <w:rsid w:val="005D7B47"/>
    <w:rsid w:val="005F0382"/>
    <w:rsid w:val="005F0CD2"/>
    <w:rsid w:val="005F3D5A"/>
    <w:rsid w:val="005F7E88"/>
    <w:rsid w:val="006016DF"/>
    <w:rsid w:val="0060222D"/>
    <w:rsid w:val="00602B15"/>
    <w:rsid w:val="00605BC9"/>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7AF0"/>
    <w:rsid w:val="00671BC7"/>
    <w:rsid w:val="00675869"/>
    <w:rsid w:val="00675F80"/>
    <w:rsid w:val="006762D5"/>
    <w:rsid w:val="00676AA4"/>
    <w:rsid w:val="00682521"/>
    <w:rsid w:val="00684E63"/>
    <w:rsid w:val="00684EF7"/>
    <w:rsid w:val="00685974"/>
    <w:rsid w:val="006876C1"/>
    <w:rsid w:val="0069002A"/>
    <w:rsid w:val="0069137B"/>
    <w:rsid w:val="00692F28"/>
    <w:rsid w:val="00694BE3"/>
    <w:rsid w:val="00695C4F"/>
    <w:rsid w:val="006A3F0C"/>
    <w:rsid w:val="006A70F1"/>
    <w:rsid w:val="006A7157"/>
    <w:rsid w:val="006B1AD5"/>
    <w:rsid w:val="006B2ED5"/>
    <w:rsid w:val="006B32C4"/>
    <w:rsid w:val="006B3C0C"/>
    <w:rsid w:val="006B59F0"/>
    <w:rsid w:val="006B6595"/>
    <w:rsid w:val="006B7427"/>
    <w:rsid w:val="006C00C4"/>
    <w:rsid w:val="006C181E"/>
    <w:rsid w:val="006C26D1"/>
    <w:rsid w:val="006C2BB3"/>
    <w:rsid w:val="006C387B"/>
    <w:rsid w:val="006C38B9"/>
    <w:rsid w:val="006C3932"/>
    <w:rsid w:val="006C45DD"/>
    <w:rsid w:val="006C5273"/>
    <w:rsid w:val="006C5698"/>
    <w:rsid w:val="006C6931"/>
    <w:rsid w:val="006C72CC"/>
    <w:rsid w:val="006D058A"/>
    <w:rsid w:val="006D162A"/>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7BF"/>
    <w:rsid w:val="00703955"/>
    <w:rsid w:val="00704509"/>
    <w:rsid w:val="007050FE"/>
    <w:rsid w:val="0070512C"/>
    <w:rsid w:val="00706A3A"/>
    <w:rsid w:val="007073BD"/>
    <w:rsid w:val="00710E12"/>
    <w:rsid w:val="00710E7B"/>
    <w:rsid w:val="00711435"/>
    <w:rsid w:val="00711853"/>
    <w:rsid w:val="00713C4D"/>
    <w:rsid w:val="00713F21"/>
    <w:rsid w:val="0071415D"/>
    <w:rsid w:val="00714B61"/>
    <w:rsid w:val="00716868"/>
    <w:rsid w:val="0072035E"/>
    <w:rsid w:val="0072562E"/>
    <w:rsid w:val="00725A78"/>
    <w:rsid w:val="00725E06"/>
    <w:rsid w:val="007273C8"/>
    <w:rsid w:val="0073256E"/>
    <w:rsid w:val="00732CDE"/>
    <w:rsid w:val="007354DD"/>
    <w:rsid w:val="00743133"/>
    <w:rsid w:val="00745F14"/>
    <w:rsid w:val="007469B4"/>
    <w:rsid w:val="00747BAA"/>
    <w:rsid w:val="00754876"/>
    <w:rsid w:val="0076463D"/>
    <w:rsid w:val="007647BD"/>
    <w:rsid w:val="00766FA1"/>
    <w:rsid w:val="0076705B"/>
    <w:rsid w:val="00772648"/>
    <w:rsid w:val="007736E2"/>
    <w:rsid w:val="00773B9E"/>
    <w:rsid w:val="00774E78"/>
    <w:rsid w:val="0077632E"/>
    <w:rsid w:val="0078334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4D6"/>
    <w:rsid w:val="007B07F6"/>
    <w:rsid w:val="007B0953"/>
    <w:rsid w:val="007B0F20"/>
    <w:rsid w:val="007B1AF5"/>
    <w:rsid w:val="007B296B"/>
    <w:rsid w:val="007B375F"/>
    <w:rsid w:val="007B5509"/>
    <w:rsid w:val="007B6536"/>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54F5"/>
    <w:rsid w:val="007E6234"/>
    <w:rsid w:val="007E7D2C"/>
    <w:rsid w:val="007F4197"/>
    <w:rsid w:val="007F44AB"/>
    <w:rsid w:val="007F5BFB"/>
    <w:rsid w:val="0080054E"/>
    <w:rsid w:val="00802AFE"/>
    <w:rsid w:val="00802D29"/>
    <w:rsid w:val="00802FE6"/>
    <w:rsid w:val="0080351A"/>
    <w:rsid w:val="008050CD"/>
    <w:rsid w:val="00807685"/>
    <w:rsid w:val="0081006F"/>
    <w:rsid w:val="008119E0"/>
    <w:rsid w:val="0081433B"/>
    <w:rsid w:val="008170D4"/>
    <w:rsid w:val="008174E9"/>
    <w:rsid w:val="008238D5"/>
    <w:rsid w:val="008260EB"/>
    <w:rsid w:val="0082699C"/>
    <w:rsid w:val="00826B66"/>
    <w:rsid w:val="00827209"/>
    <w:rsid w:val="00827C24"/>
    <w:rsid w:val="00830BBF"/>
    <w:rsid w:val="00837B47"/>
    <w:rsid w:val="00841661"/>
    <w:rsid w:val="008421D9"/>
    <w:rsid w:val="00846B10"/>
    <w:rsid w:val="00847729"/>
    <w:rsid w:val="00850CAA"/>
    <w:rsid w:val="00851A08"/>
    <w:rsid w:val="00851E76"/>
    <w:rsid w:val="0085369B"/>
    <w:rsid w:val="008536D9"/>
    <w:rsid w:val="0085525E"/>
    <w:rsid w:val="00855422"/>
    <w:rsid w:val="008558A3"/>
    <w:rsid w:val="0085633B"/>
    <w:rsid w:val="00856EC7"/>
    <w:rsid w:val="00861A77"/>
    <w:rsid w:val="008664E6"/>
    <w:rsid w:val="008711EF"/>
    <w:rsid w:val="00872577"/>
    <w:rsid w:val="00873262"/>
    <w:rsid w:val="0087682D"/>
    <w:rsid w:val="00877A31"/>
    <w:rsid w:val="008829E7"/>
    <w:rsid w:val="008850D5"/>
    <w:rsid w:val="008851FE"/>
    <w:rsid w:val="00885311"/>
    <w:rsid w:val="00892BB7"/>
    <w:rsid w:val="008943B0"/>
    <w:rsid w:val="008945B4"/>
    <w:rsid w:val="0089558D"/>
    <w:rsid w:val="00897675"/>
    <w:rsid w:val="008A717F"/>
    <w:rsid w:val="008B066C"/>
    <w:rsid w:val="008B0F45"/>
    <w:rsid w:val="008B17CF"/>
    <w:rsid w:val="008B4643"/>
    <w:rsid w:val="008B7233"/>
    <w:rsid w:val="008C0AA5"/>
    <w:rsid w:val="008C0C5D"/>
    <w:rsid w:val="008C0E20"/>
    <w:rsid w:val="008C27A1"/>
    <w:rsid w:val="008C46A2"/>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34F3"/>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0DD5"/>
    <w:rsid w:val="0095113F"/>
    <w:rsid w:val="009516D9"/>
    <w:rsid w:val="0095192B"/>
    <w:rsid w:val="00952FA5"/>
    <w:rsid w:val="00966403"/>
    <w:rsid w:val="009671E1"/>
    <w:rsid w:val="009701BE"/>
    <w:rsid w:val="00971DA7"/>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1908"/>
    <w:rsid w:val="009D21DF"/>
    <w:rsid w:val="009D2F91"/>
    <w:rsid w:val="009D310E"/>
    <w:rsid w:val="009D3161"/>
    <w:rsid w:val="009D31CD"/>
    <w:rsid w:val="009D3A5D"/>
    <w:rsid w:val="009D3A6B"/>
    <w:rsid w:val="009D4315"/>
    <w:rsid w:val="009D47C8"/>
    <w:rsid w:val="009D6318"/>
    <w:rsid w:val="009E2579"/>
    <w:rsid w:val="009E2DFD"/>
    <w:rsid w:val="009E3DB4"/>
    <w:rsid w:val="009E4B4E"/>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33B29"/>
    <w:rsid w:val="00A364FB"/>
    <w:rsid w:val="00A36B03"/>
    <w:rsid w:val="00A40864"/>
    <w:rsid w:val="00A40D49"/>
    <w:rsid w:val="00A4326F"/>
    <w:rsid w:val="00A433F1"/>
    <w:rsid w:val="00A456E8"/>
    <w:rsid w:val="00A45D6F"/>
    <w:rsid w:val="00A4641C"/>
    <w:rsid w:val="00A50E3F"/>
    <w:rsid w:val="00A522A1"/>
    <w:rsid w:val="00A55586"/>
    <w:rsid w:val="00A55ABD"/>
    <w:rsid w:val="00A55DF3"/>
    <w:rsid w:val="00A564F1"/>
    <w:rsid w:val="00A60730"/>
    <w:rsid w:val="00A60E71"/>
    <w:rsid w:val="00A629F6"/>
    <w:rsid w:val="00A63796"/>
    <w:rsid w:val="00A64F0A"/>
    <w:rsid w:val="00A714AD"/>
    <w:rsid w:val="00A743E1"/>
    <w:rsid w:val="00A80C4F"/>
    <w:rsid w:val="00A822B3"/>
    <w:rsid w:val="00A84934"/>
    <w:rsid w:val="00A90C2D"/>
    <w:rsid w:val="00A93306"/>
    <w:rsid w:val="00A9341C"/>
    <w:rsid w:val="00A968DA"/>
    <w:rsid w:val="00A9699E"/>
    <w:rsid w:val="00AA2BE1"/>
    <w:rsid w:val="00AA2E1A"/>
    <w:rsid w:val="00AA3807"/>
    <w:rsid w:val="00AA74A5"/>
    <w:rsid w:val="00AA7B7B"/>
    <w:rsid w:val="00AB2501"/>
    <w:rsid w:val="00AB2C3B"/>
    <w:rsid w:val="00AB2F81"/>
    <w:rsid w:val="00AB5702"/>
    <w:rsid w:val="00AB59E2"/>
    <w:rsid w:val="00AC1544"/>
    <w:rsid w:val="00AC238F"/>
    <w:rsid w:val="00AC3501"/>
    <w:rsid w:val="00AC736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31CF"/>
    <w:rsid w:val="00B16841"/>
    <w:rsid w:val="00B16849"/>
    <w:rsid w:val="00B169B4"/>
    <w:rsid w:val="00B20220"/>
    <w:rsid w:val="00B20363"/>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1DBB"/>
    <w:rsid w:val="00B72B93"/>
    <w:rsid w:val="00B74380"/>
    <w:rsid w:val="00B74989"/>
    <w:rsid w:val="00B77246"/>
    <w:rsid w:val="00B77F63"/>
    <w:rsid w:val="00B80092"/>
    <w:rsid w:val="00B835CF"/>
    <w:rsid w:val="00B83B4B"/>
    <w:rsid w:val="00B858AF"/>
    <w:rsid w:val="00B9189D"/>
    <w:rsid w:val="00B933AC"/>
    <w:rsid w:val="00B94D6E"/>
    <w:rsid w:val="00B95C56"/>
    <w:rsid w:val="00BA42D1"/>
    <w:rsid w:val="00BA6EEA"/>
    <w:rsid w:val="00BA75B6"/>
    <w:rsid w:val="00BB19D2"/>
    <w:rsid w:val="00BB29F0"/>
    <w:rsid w:val="00BB2B6D"/>
    <w:rsid w:val="00BB3B28"/>
    <w:rsid w:val="00BB3FAB"/>
    <w:rsid w:val="00BB3FC9"/>
    <w:rsid w:val="00BB50E1"/>
    <w:rsid w:val="00BB5C21"/>
    <w:rsid w:val="00BB6662"/>
    <w:rsid w:val="00BB69A2"/>
    <w:rsid w:val="00BB6BF3"/>
    <w:rsid w:val="00BB7E43"/>
    <w:rsid w:val="00BC1D4C"/>
    <w:rsid w:val="00BC2437"/>
    <w:rsid w:val="00BC78B1"/>
    <w:rsid w:val="00BD0809"/>
    <w:rsid w:val="00BD0FEB"/>
    <w:rsid w:val="00BD252A"/>
    <w:rsid w:val="00BD2620"/>
    <w:rsid w:val="00BD4DF9"/>
    <w:rsid w:val="00BD5502"/>
    <w:rsid w:val="00BD55DD"/>
    <w:rsid w:val="00BD6547"/>
    <w:rsid w:val="00BD77A8"/>
    <w:rsid w:val="00BE0068"/>
    <w:rsid w:val="00BE426D"/>
    <w:rsid w:val="00BE4710"/>
    <w:rsid w:val="00BE630A"/>
    <w:rsid w:val="00BE70F6"/>
    <w:rsid w:val="00BE7CB7"/>
    <w:rsid w:val="00BE7DE3"/>
    <w:rsid w:val="00BF387D"/>
    <w:rsid w:val="00BF432B"/>
    <w:rsid w:val="00BF4866"/>
    <w:rsid w:val="00BF528F"/>
    <w:rsid w:val="00BF6BAD"/>
    <w:rsid w:val="00C00876"/>
    <w:rsid w:val="00C0119C"/>
    <w:rsid w:val="00C0165C"/>
    <w:rsid w:val="00C04026"/>
    <w:rsid w:val="00C05BC7"/>
    <w:rsid w:val="00C119D8"/>
    <w:rsid w:val="00C1455E"/>
    <w:rsid w:val="00C150F8"/>
    <w:rsid w:val="00C1650E"/>
    <w:rsid w:val="00C228AA"/>
    <w:rsid w:val="00C23882"/>
    <w:rsid w:val="00C2711A"/>
    <w:rsid w:val="00C30890"/>
    <w:rsid w:val="00C31110"/>
    <w:rsid w:val="00C34528"/>
    <w:rsid w:val="00C414FF"/>
    <w:rsid w:val="00C42959"/>
    <w:rsid w:val="00C42FA8"/>
    <w:rsid w:val="00C432A5"/>
    <w:rsid w:val="00C47B12"/>
    <w:rsid w:val="00C47F4B"/>
    <w:rsid w:val="00C5063A"/>
    <w:rsid w:val="00C52EA8"/>
    <w:rsid w:val="00C55A09"/>
    <w:rsid w:val="00C579CC"/>
    <w:rsid w:val="00C62851"/>
    <w:rsid w:val="00C6339B"/>
    <w:rsid w:val="00C636FE"/>
    <w:rsid w:val="00C638EE"/>
    <w:rsid w:val="00C65033"/>
    <w:rsid w:val="00C66465"/>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1328"/>
    <w:rsid w:val="00CA246F"/>
    <w:rsid w:val="00CA2F1C"/>
    <w:rsid w:val="00CA37AE"/>
    <w:rsid w:val="00CA4A3F"/>
    <w:rsid w:val="00CA5BE0"/>
    <w:rsid w:val="00CA65BC"/>
    <w:rsid w:val="00CA68AD"/>
    <w:rsid w:val="00CA77D0"/>
    <w:rsid w:val="00CB0266"/>
    <w:rsid w:val="00CB2899"/>
    <w:rsid w:val="00CB578F"/>
    <w:rsid w:val="00CB6E20"/>
    <w:rsid w:val="00CC027F"/>
    <w:rsid w:val="00CC125B"/>
    <w:rsid w:val="00CC590B"/>
    <w:rsid w:val="00CC76E5"/>
    <w:rsid w:val="00CD2571"/>
    <w:rsid w:val="00CD4284"/>
    <w:rsid w:val="00CD5CD9"/>
    <w:rsid w:val="00CD5EDF"/>
    <w:rsid w:val="00CE0FFD"/>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13B"/>
    <w:rsid w:val="00D16EE5"/>
    <w:rsid w:val="00D224A3"/>
    <w:rsid w:val="00D23655"/>
    <w:rsid w:val="00D249F9"/>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1A46"/>
    <w:rsid w:val="00D94016"/>
    <w:rsid w:val="00D94076"/>
    <w:rsid w:val="00D967DF"/>
    <w:rsid w:val="00D97801"/>
    <w:rsid w:val="00DA0475"/>
    <w:rsid w:val="00DA279F"/>
    <w:rsid w:val="00DA291E"/>
    <w:rsid w:val="00DA65B3"/>
    <w:rsid w:val="00DA68C8"/>
    <w:rsid w:val="00DA7809"/>
    <w:rsid w:val="00DB3F48"/>
    <w:rsid w:val="00DB43F7"/>
    <w:rsid w:val="00DB59A2"/>
    <w:rsid w:val="00DB6018"/>
    <w:rsid w:val="00DB6FF2"/>
    <w:rsid w:val="00DB7E73"/>
    <w:rsid w:val="00DC008E"/>
    <w:rsid w:val="00DC0C48"/>
    <w:rsid w:val="00DC0E53"/>
    <w:rsid w:val="00DC0EB5"/>
    <w:rsid w:val="00DC0FE3"/>
    <w:rsid w:val="00DC1878"/>
    <w:rsid w:val="00DC3CEE"/>
    <w:rsid w:val="00DC600D"/>
    <w:rsid w:val="00DD2849"/>
    <w:rsid w:val="00DD5B2E"/>
    <w:rsid w:val="00DE08CC"/>
    <w:rsid w:val="00DE146B"/>
    <w:rsid w:val="00DE32F3"/>
    <w:rsid w:val="00DE6B09"/>
    <w:rsid w:val="00DE7DB1"/>
    <w:rsid w:val="00DF0281"/>
    <w:rsid w:val="00DF0A5B"/>
    <w:rsid w:val="00DF1523"/>
    <w:rsid w:val="00DF2D27"/>
    <w:rsid w:val="00DF3825"/>
    <w:rsid w:val="00DF4404"/>
    <w:rsid w:val="00DF55AA"/>
    <w:rsid w:val="00DF63DD"/>
    <w:rsid w:val="00E01CEB"/>
    <w:rsid w:val="00E01F2F"/>
    <w:rsid w:val="00E02C0F"/>
    <w:rsid w:val="00E03750"/>
    <w:rsid w:val="00E040C0"/>
    <w:rsid w:val="00E0683A"/>
    <w:rsid w:val="00E07DBC"/>
    <w:rsid w:val="00E113D1"/>
    <w:rsid w:val="00E1342C"/>
    <w:rsid w:val="00E13B39"/>
    <w:rsid w:val="00E13ED0"/>
    <w:rsid w:val="00E168FD"/>
    <w:rsid w:val="00E17825"/>
    <w:rsid w:val="00E20615"/>
    <w:rsid w:val="00E20F2D"/>
    <w:rsid w:val="00E21D83"/>
    <w:rsid w:val="00E222B4"/>
    <w:rsid w:val="00E247AC"/>
    <w:rsid w:val="00E24D3E"/>
    <w:rsid w:val="00E2578B"/>
    <w:rsid w:val="00E2688D"/>
    <w:rsid w:val="00E271C9"/>
    <w:rsid w:val="00E27B2A"/>
    <w:rsid w:val="00E30E99"/>
    <w:rsid w:val="00E31566"/>
    <w:rsid w:val="00E33080"/>
    <w:rsid w:val="00E335E1"/>
    <w:rsid w:val="00E35BD0"/>
    <w:rsid w:val="00E35CA0"/>
    <w:rsid w:val="00E369F0"/>
    <w:rsid w:val="00E414F2"/>
    <w:rsid w:val="00E452C6"/>
    <w:rsid w:val="00E4691D"/>
    <w:rsid w:val="00E47525"/>
    <w:rsid w:val="00E502DF"/>
    <w:rsid w:val="00E51782"/>
    <w:rsid w:val="00E51D24"/>
    <w:rsid w:val="00E51E3A"/>
    <w:rsid w:val="00E52606"/>
    <w:rsid w:val="00E54E89"/>
    <w:rsid w:val="00E561CD"/>
    <w:rsid w:val="00E644EC"/>
    <w:rsid w:val="00E67777"/>
    <w:rsid w:val="00E74733"/>
    <w:rsid w:val="00E75799"/>
    <w:rsid w:val="00E815D8"/>
    <w:rsid w:val="00E8240D"/>
    <w:rsid w:val="00E824F8"/>
    <w:rsid w:val="00E82EEB"/>
    <w:rsid w:val="00E84092"/>
    <w:rsid w:val="00E844FA"/>
    <w:rsid w:val="00E84579"/>
    <w:rsid w:val="00E91914"/>
    <w:rsid w:val="00E928B5"/>
    <w:rsid w:val="00E940ED"/>
    <w:rsid w:val="00E945DD"/>
    <w:rsid w:val="00E95FB7"/>
    <w:rsid w:val="00EA0D58"/>
    <w:rsid w:val="00EA1917"/>
    <w:rsid w:val="00EA32EF"/>
    <w:rsid w:val="00EA59C3"/>
    <w:rsid w:val="00EA746D"/>
    <w:rsid w:val="00EB28AB"/>
    <w:rsid w:val="00EB3320"/>
    <w:rsid w:val="00EB6F2A"/>
    <w:rsid w:val="00EC0CE8"/>
    <w:rsid w:val="00EC1A72"/>
    <w:rsid w:val="00EC4278"/>
    <w:rsid w:val="00EC4D3D"/>
    <w:rsid w:val="00EC5BD3"/>
    <w:rsid w:val="00EC6DF3"/>
    <w:rsid w:val="00ED0DC9"/>
    <w:rsid w:val="00ED1C7C"/>
    <w:rsid w:val="00ED304D"/>
    <w:rsid w:val="00ED3292"/>
    <w:rsid w:val="00ED55F0"/>
    <w:rsid w:val="00EE2860"/>
    <w:rsid w:val="00EE473E"/>
    <w:rsid w:val="00EE4A07"/>
    <w:rsid w:val="00EE7555"/>
    <w:rsid w:val="00EF2D2B"/>
    <w:rsid w:val="00EF3A24"/>
    <w:rsid w:val="00EF3FFB"/>
    <w:rsid w:val="00EF5043"/>
    <w:rsid w:val="00EF619D"/>
    <w:rsid w:val="00EF7031"/>
    <w:rsid w:val="00EF70BB"/>
    <w:rsid w:val="00F00E64"/>
    <w:rsid w:val="00F028D8"/>
    <w:rsid w:val="00F029B0"/>
    <w:rsid w:val="00F02F2A"/>
    <w:rsid w:val="00F04130"/>
    <w:rsid w:val="00F0652D"/>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5C4A"/>
    <w:rsid w:val="00F36377"/>
    <w:rsid w:val="00F371B6"/>
    <w:rsid w:val="00F41611"/>
    <w:rsid w:val="00F41AA1"/>
    <w:rsid w:val="00F44432"/>
    <w:rsid w:val="00F45482"/>
    <w:rsid w:val="00F46A25"/>
    <w:rsid w:val="00F50CF7"/>
    <w:rsid w:val="00F51680"/>
    <w:rsid w:val="00F5168A"/>
    <w:rsid w:val="00F518B9"/>
    <w:rsid w:val="00F52F66"/>
    <w:rsid w:val="00F53160"/>
    <w:rsid w:val="00F5553C"/>
    <w:rsid w:val="00F56F85"/>
    <w:rsid w:val="00F60367"/>
    <w:rsid w:val="00F6113E"/>
    <w:rsid w:val="00F6139E"/>
    <w:rsid w:val="00F62C8F"/>
    <w:rsid w:val="00F6368B"/>
    <w:rsid w:val="00F71172"/>
    <w:rsid w:val="00F733D3"/>
    <w:rsid w:val="00F73C64"/>
    <w:rsid w:val="00F74C05"/>
    <w:rsid w:val="00F75DFF"/>
    <w:rsid w:val="00F76223"/>
    <w:rsid w:val="00F770F7"/>
    <w:rsid w:val="00F8036D"/>
    <w:rsid w:val="00F80391"/>
    <w:rsid w:val="00F809DB"/>
    <w:rsid w:val="00F8183F"/>
    <w:rsid w:val="00F81C63"/>
    <w:rsid w:val="00F8349F"/>
    <w:rsid w:val="00F84FDE"/>
    <w:rsid w:val="00F90F9D"/>
    <w:rsid w:val="00F917AD"/>
    <w:rsid w:val="00F963C0"/>
    <w:rsid w:val="00FA0F31"/>
    <w:rsid w:val="00FA237B"/>
    <w:rsid w:val="00FA6BE2"/>
    <w:rsid w:val="00FB01EF"/>
    <w:rsid w:val="00FB211D"/>
    <w:rsid w:val="00FB3DD6"/>
    <w:rsid w:val="00FB457A"/>
    <w:rsid w:val="00FB4C9F"/>
    <w:rsid w:val="00FB4FF5"/>
    <w:rsid w:val="00FB55F0"/>
    <w:rsid w:val="00FB5FFC"/>
    <w:rsid w:val="00FB685B"/>
    <w:rsid w:val="00FB688C"/>
    <w:rsid w:val="00FB69D7"/>
    <w:rsid w:val="00FB69F7"/>
    <w:rsid w:val="00FB75CC"/>
    <w:rsid w:val="00FC0133"/>
    <w:rsid w:val="00FC427E"/>
    <w:rsid w:val="00FC6214"/>
    <w:rsid w:val="00FD0935"/>
    <w:rsid w:val="00FD1F80"/>
    <w:rsid w:val="00FD2436"/>
    <w:rsid w:val="00FD4EB5"/>
    <w:rsid w:val="00FD64F7"/>
    <w:rsid w:val="00FD6A2B"/>
    <w:rsid w:val="00FE5FA4"/>
    <w:rsid w:val="00FE7470"/>
    <w:rsid w:val="00FE7503"/>
    <w:rsid w:val="00FF0AB5"/>
    <w:rsid w:val="00FF2B81"/>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B0784677-32A6-4561-B337-760936AD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AA7B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 w:type="character" w:customStyle="1" w:styleId="UnresolvedMention1">
    <w:name w:val="Unresolved Mention1"/>
    <w:basedOn w:val="DefaultParagraphFont"/>
    <w:uiPriority w:val="99"/>
    <w:rsid w:val="008558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209">
      <w:bodyDiv w:val="1"/>
      <w:marLeft w:val="0"/>
      <w:marRight w:val="0"/>
      <w:marTop w:val="0"/>
      <w:marBottom w:val="0"/>
      <w:divBdr>
        <w:top w:val="none" w:sz="0" w:space="0" w:color="auto"/>
        <w:left w:val="none" w:sz="0" w:space="0" w:color="auto"/>
        <w:bottom w:val="none" w:sz="0" w:space="0" w:color="auto"/>
        <w:right w:val="none" w:sz="0" w:space="0" w:color="auto"/>
      </w:divBdr>
    </w:div>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187916335">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318660560">
      <w:bodyDiv w:val="1"/>
      <w:marLeft w:val="0"/>
      <w:marRight w:val="0"/>
      <w:marTop w:val="0"/>
      <w:marBottom w:val="0"/>
      <w:divBdr>
        <w:top w:val="none" w:sz="0" w:space="0" w:color="auto"/>
        <w:left w:val="none" w:sz="0" w:space="0" w:color="auto"/>
        <w:bottom w:val="none" w:sz="0" w:space="0" w:color="auto"/>
        <w:right w:val="none" w:sz="0" w:space="0" w:color="auto"/>
      </w:divBdr>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10233556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318181328"/>
        <c:axId val="-318177936"/>
      </c:barChart>
      <c:catAx>
        <c:axId val="-3181813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18177936"/>
        <c:crosses val="autoZero"/>
        <c:auto val="1"/>
        <c:lblAlgn val="ctr"/>
        <c:lblOffset val="100"/>
        <c:noMultiLvlLbl val="0"/>
      </c:catAx>
      <c:valAx>
        <c:axId val="-3181779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1818132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318161040"/>
        <c:axId val="-318158720"/>
      </c:barChart>
      <c:catAx>
        <c:axId val="-31816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58720"/>
        <c:crosses val="autoZero"/>
        <c:auto val="1"/>
        <c:lblAlgn val="ctr"/>
        <c:lblOffset val="100"/>
        <c:noMultiLvlLbl val="0"/>
      </c:catAx>
      <c:valAx>
        <c:axId val="-31815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61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pt>
    <dgm:pt modelId="{A963FABD-EC36-744E-B167-9A01500CF0BE}" type="pres">
      <dgm:prSet presAssocID="{FCBFD569-601A-894E-989A-14DF18A59169}" presName="acctTx" presStyleLbl="alignAcc1" presStyleIdx="0" presStyleCnt="2">
        <dgm:presLayoutVars>
          <dgm:bulletEnabled val="1"/>
        </dgm:presLayoutVars>
      </dgm:prSet>
      <dgm:spPr/>
    </dgm:pt>
    <dgm:pt modelId="{7BF0B0BA-BD65-CC45-96C4-45747372F7FE}" type="pres">
      <dgm:prSet presAssocID="{FCBFD569-601A-894E-989A-14DF18A59169}" presName="level" presStyleLbl="node1" presStyleIdx="0" presStyleCnt="4">
        <dgm:presLayoutVars>
          <dgm:chMax val="1"/>
          <dgm:bulletEnabled val="1"/>
        </dgm:presLayoutVars>
      </dgm:prSet>
      <dgm:spPr/>
    </dgm:pt>
    <dgm:pt modelId="{C1925F40-9DC3-194D-B560-6ED3DE315714}" type="pres">
      <dgm:prSet presAssocID="{FCBFD569-601A-894E-989A-14DF18A59169}" presName="levelTx" presStyleLbl="revTx" presStyleIdx="0" presStyleCnt="0">
        <dgm:presLayoutVars>
          <dgm:chMax val="1"/>
          <dgm:bulletEnabled val="1"/>
        </dgm:presLayoutVars>
      </dgm:prSet>
      <dgm:spPr/>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pt>
    <dgm:pt modelId="{32457A81-D338-BE4C-86C1-C594DF8D8F33}" type="pres">
      <dgm:prSet presAssocID="{5F5B49E1-EF68-5240-B06F-3D2C8E563AB7}" presName="levelTx" presStyleLbl="revTx" presStyleIdx="0" presStyleCnt="0">
        <dgm:presLayoutVars>
          <dgm:chMax val="1"/>
          <dgm:bulletEnabled val="1"/>
        </dgm:presLayoutVars>
      </dgm:prSet>
      <dgm:spPr/>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pt>
    <dgm:pt modelId="{6D0D0893-3CA6-2449-9CF2-02BCBC4E5A1B}" type="pres">
      <dgm:prSet presAssocID="{35FF0453-B221-1241-AE72-CABA013CE7BE}" presName="levelTx" presStyleLbl="revTx" presStyleIdx="0" presStyleCnt="0">
        <dgm:presLayoutVars>
          <dgm:chMax val="1"/>
          <dgm:bulletEnabled val="1"/>
        </dgm:presLayoutVars>
      </dgm:prSet>
      <dgm:spPr/>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pt>
    <dgm:pt modelId="{8F0B263F-1B63-BE4D-80F0-56E5BBC369DE}" type="pres">
      <dgm:prSet presAssocID="{D5BA85B2-7E57-4243-AC65-A7FC106FF9AF}" presName="acctTx" presStyleLbl="alignAcc1" presStyleIdx="1" presStyleCnt="2">
        <dgm:presLayoutVars>
          <dgm:bulletEnabled val="1"/>
        </dgm:presLayoutVars>
      </dgm:prSet>
      <dgm:spPr/>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pt>
    <dgm:pt modelId="{098E3346-6692-FB44-894E-A79EFA0702A4}" type="pres">
      <dgm:prSet presAssocID="{D5BA85B2-7E57-4243-AC65-A7FC106FF9AF}" presName="levelTx" presStyleLbl="revTx" presStyleIdx="0" presStyleCnt="0">
        <dgm:presLayoutVars>
          <dgm:chMax val="1"/>
          <dgm:bulletEnabled val="1"/>
        </dgm:presLayoutVars>
      </dgm:prSet>
      <dgm:spPr/>
    </dgm:pt>
  </dgm:ptLst>
  <dgm:cxnLst>
    <dgm:cxn modelId="{2C950F00-F0F8-8546-8EB1-FB1E6B06F19C}" type="presOf" srcId="{9D9EA0FC-3E23-EA40-B86E-06C56498BDFC}" destId="{A963FABD-EC36-744E-B167-9A01500CF0BE}" srcOrd="1" destOrd="0" presId="urn:microsoft.com/office/officeart/2005/8/layout/pyramid1"/>
    <dgm:cxn modelId="{50E7DD07-4866-9246-9747-B1A91A397570}" type="presOf" srcId="{5F5B49E1-EF68-5240-B06F-3D2C8E563AB7}" destId="{32457A81-D338-BE4C-86C1-C594DF8D8F33}" srcOrd="1"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74F81220-8CAF-584E-AC54-6F7B3CB1F075}" type="presOf" srcId="{71DB9CEF-5F58-B544-98F4-D9DCBBA71730}" destId="{F2642C30-8FE8-6F44-92E5-D6F60D099695}" srcOrd="0" destOrd="0" presId="urn:microsoft.com/office/officeart/2005/8/layout/pyramid1"/>
    <dgm:cxn modelId="{A1328122-1B4C-F441-9397-7039F7D77EF8}" srcId="{D75F8F3F-0BA6-2F48-A398-8C0862D9F5FC}" destId="{5F5B49E1-EF68-5240-B06F-3D2C8E563AB7}" srcOrd="1" destOrd="0" parTransId="{F9F6EE8A-6587-8A49-9EF4-07BA1A73C792}" sibTransId="{A99F1446-CE8B-F446-9B04-FB5885835949}"/>
    <dgm:cxn modelId="{6EE07E49-CBCE-844B-AA93-BB80771A23BF}" type="presOf" srcId="{FCBFD569-601A-894E-989A-14DF18A59169}" destId="{7BF0B0BA-BD65-CC45-96C4-45747372F7FE}" srcOrd="0"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E484416E-5570-2B49-9724-3BD7E8CB63F4}" srcId="{D5BA85B2-7E57-4243-AC65-A7FC106FF9AF}" destId="{71DB9CEF-5F58-B544-98F4-D9DCBBA71730}" srcOrd="0" destOrd="0" parTransId="{3237F60A-4975-D249-A6EF-665EA28FE46F}" sibTransId="{F9204B98-4CDE-C242-BC22-6A7FEB62D179}"/>
    <dgm:cxn modelId="{49BC226F-0866-3349-B987-03356FA8EAAB}" type="presOf" srcId="{5F5B49E1-EF68-5240-B06F-3D2C8E563AB7}" destId="{D59E43C9-B3AF-1C4E-9E77-6356C7736AB2}" srcOrd="0" destOrd="0" presId="urn:microsoft.com/office/officeart/2005/8/layout/pyramid1"/>
    <dgm:cxn modelId="{24A06786-9800-1342-8B7C-B7028FDDE3BF}" type="presOf" srcId="{71DB9CEF-5F58-B544-98F4-D9DCBBA71730}" destId="{8F0B263F-1B63-BE4D-80F0-56E5BBC369DE}" srcOrd="1" destOrd="0" presId="urn:microsoft.com/office/officeart/2005/8/layout/pyramid1"/>
    <dgm:cxn modelId="{BDBB6899-A39C-D544-A18D-B075E9C34F7F}" type="presOf" srcId="{D5BA85B2-7E57-4243-AC65-A7FC106FF9AF}" destId="{098E3346-6692-FB44-894E-A79EFA0702A4}" srcOrd="1"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9353ADA4-337D-624C-904A-8ED2B01C89A2}" srcId="{D75F8F3F-0BA6-2F48-A398-8C0862D9F5FC}" destId="{D5BA85B2-7E57-4243-AC65-A7FC106FF9AF}" srcOrd="3" destOrd="0" parTransId="{F7CE9930-12F3-F043-BE1A-969E003C419A}" sibTransId="{EA0BDBD0-51E6-7141-AD9B-25DAC259D029}"/>
    <dgm:cxn modelId="{5D8164A8-498D-9A4B-93B9-781E71D2928B}" type="presOf" srcId="{35FF0453-B221-1241-AE72-CABA013CE7BE}" destId="{6D0D0893-3CA6-2449-9CF2-02BCBC4E5A1B}" srcOrd="1" destOrd="0" presId="urn:microsoft.com/office/officeart/2005/8/layout/pyramid1"/>
    <dgm:cxn modelId="{BA3CCCC2-56CD-5843-A554-CFC29137B504}" type="presOf" srcId="{35FF0453-B221-1241-AE72-CABA013CE7BE}" destId="{334E4FC9-8C3A-6644-BF4D-2835EBA9CCB5}" srcOrd="0" destOrd="0" presId="urn:microsoft.com/office/officeart/2005/8/layout/pyramid1"/>
    <dgm:cxn modelId="{AD9D82DB-0D6A-FF4B-83C1-243A03B6EE04}" type="presOf" srcId="{D75F8F3F-0BA6-2F48-A398-8C0862D9F5FC}" destId="{0637584F-662F-BB46-AFA6-1A31BEA4DAD5}" srcOrd="0" destOrd="0" presId="urn:microsoft.com/office/officeart/2005/8/layout/pyramid1"/>
    <dgm:cxn modelId="{84B65EE3-E716-4042-A922-CC2DDB6F9E74}" type="presOf" srcId="{9D9EA0FC-3E23-EA40-B86E-06C56498BDFC}" destId="{D7D37E4C-533C-4B43-A597-D71146D050A8}" srcOrd="0" destOrd="0" presId="urn:microsoft.com/office/officeart/2005/8/layout/pyramid1"/>
    <dgm:cxn modelId="{02FDD6E7-D771-944A-B5CC-6CBE7703AD26}" type="presOf" srcId="{D5BA85B2-7E57-4243-AC65-A7FC106FF9AF}" destId="{4E64983A-2A66-134B-BD99-6F129C8D0B2E}" srcOrd="0" destOrd="0" presId="urn:microsoft.com/office/officeart/2005/8/layout/pyramid1"/>
    <dgm:cxn modelId="{46BFA4F2-45E8-084D-A437-F63DD96FD896}" type="presOf" srcId="{FCBFD569-601A-894E-989A-14DF18A59169}" destId="{C1925F40-9DC3-194D-B560-6ED3DE315714}" srcOrd="1" destOrd="0" presId="urn:microsoft.com/office/officeart/2005/8/layout/pyramid1"/>
    <dgm:cxn modelId="{82A92E1F-F1E5-2745-9466-2B07E9978284}" type="presParOf" srcId="{0637584F-662F-BB46-AFA6-1A31BEA4DAD5}" destId="{2DA696AE-EC86-2445-8D0A-79783CB13C2C}" srcOrd="0" destOrd="0" presId="urn:microsoft.com/office/officeart/2005/8/layout/pyramid1"/>
    <dgm:cxn modelId="{2795DF80-DF3B-1542-95E2-73A20D4FC8F4}" type="presParOf" srcId="{2DA696AE-EC86-2445-8D0A-79783CB13C2C}" destId="{D7D37E4C-533C-4B43-A597-D71146D050A8}" srcOrd="0" destOrd="0" presId="urn:microsoft.com/office/officeart/2005/8/layout/pyramid1"/>
    <dgm:cxn modelId="{33FE29A4-A9F8-C24D-A771-5B09DF6D81BC}" type="presParOf" srcId="{2DA696AE-EC86-2445-8D0A-79783CB13C2C}" destId="{A963FABD-EC36-744E-B167-9A01500CF0BE}" srcOrd="1" destOrd="0" presId="urn:microsoft.com/office/officeart/2005/8/layout/pyramid1"/>
    <dgm:cxn modelId="{C5818F2B-4F42-CE45-9D03-D1CE15EA11A4}" type="presParOf" srcId="{2DA696AE-EC86-2445-8D0A-79783CB13C2C}" destId="{7BF0B0BA-BD65-CC45-96C4-45747372F7FE}" srcOrd="2" destOrd="0" presId="urn:microsoft.com/office/officeart/2005/8/layout/pyramid1"/>
    <dgm:cxn modelId="{AB022823-BD0D-7645-8F6B-760B0A2940FC}" type="presParOf" srcId="{2DA696AE-EC86-2445-8D0A-79783CB13C2C}" destId="{C1925F40-9DC3-194D-B560-6ED3DE315714}" srcOrd="3" destOrd="0" presId="urn:microsoft.com/office/officeart/2005/8/layout/pyramid1"/>
    <dgm:cxn modelId="{A4F9B24D-FADE-154E-A27C-B2267F4778B6}" type="presParOf" srcId="{0637584F-662F-BB46-AFA6-1A31BEA4DAD5}" destId="{F3F25FFC-A715-CA4E-AF74-F155FAC23B38}" srcOrd="1" destOrd="0" presId="urn:microsoft.com/office/officeart/2005/8/layout/pyramid1"/>
    <dgm:cxn modelId="{EFE507BA-EB2E-D649-AEA0-2F5E6679DEFB}" type="presParOf" srcId="{F3F25FFC-A715-CA4E-AF74-F155FAC23B38}" destId="{D59E43C9-B3AF-1C4E-9E77-6356C7736AB2}" srcOrd="0" destOrd="0" presId="urn:microsoft.com/office/officeart/2005/8/layout/pyramid1"/>
    <dgm:cxn modelId="{DC9B2581-F803-F541-AB4F-877BB406E51C}" type="presParOf" srcId="{F3F25FFC-A715-CA4E-AF74-F155FAC23B38}" destId="{32457A81-D338-BE4C-86C1-C594DF8D8F33}" srcOrd="1" destOrd="0" presId="urn:microsoft.com/office/officeart/2005/8/layout/pyramid1"/>
    <dgm:cxn modelId="{2EBF8CC6-D6FB-C94E-83C9-6E21C7DD4B6A}" type="presParOf" srcId="{0637584F-662F-BB46-AFA6-1A31BEA4DAD5}" destId="{DC13E647-F978-3149-A6E8-3C1398909D6C}" srcOrd="2" destOrd="0" presId="urn:microsoft.com/office/officeart/2005/8/layout/pyramid1"/>
    <dgm:cxn modelId="{939631B9-DB0F-174C-B45C-C2DF98B9690F}" type="presParOf" srcId="{DC13E647-F978-3149-A6E8-3C1398909D6C}" destId="{334E4FC9-8C3A-6644-BF4D-2835EBA9CCB5}" srcOrd="0" destOrd="0" presId="urn:microsoft.com/office/officeart/2005/8/layout/pyramid1"/>
    <dgm:cxn modelId="{8BAEB0E7-A085-8749-92B5-F4BF3721E431}" type="presParOf" srcId="{DC13E647-F978-3149-A6E8-3C1398909D6C}" destId="{6D0D0893-3CA6-2449-9CF2-02BCBC4E5A1B}" srcOrd="1" destOrd="0" presId="urn:microsoft.com/office/officeart/2005/8/layout/pyramid1"/>
    <dgm:cxn modelId="{09F2A2AD-C4E3-F84C-AA8B-2369A23ADDD0}" type="presParOf" srcId="{0637584F-662F-BB46-AFA6-1A31BEA4DAD5}" destId="{E5020FA0-7994-C642-AA9E-395996CC7F07}" srcOrd="3" destOrd="0" presId="urn:microsoft.com/office/officeart/2005/8/layout/pyramid1"/>
    <dgm:cxn modelId="{AF8BB8CF-4553-3847-9228-E7C51375E2A0}" type="presParOf" srcId="{E5020FA0-7994-C642-AA9E-395996CC7F07}" destId="{F2642C30-8FE8-6F44-92E5-D6F60D099695}" srcOrd="0" destOrd="0" presId="urn:microsoft.com/office/officeart/2005/8/layout/pyramid1"/>
    <dgm:cxn modelId="{137E1439-F7C7-0D4A-877A-A41D4FCF30E4}" type="presParOf" srcId="{E5020FA0-7994-C642-AA9E-395996CC7F07}" destId="{8F0B263F-1B63-BE4D-80F0-56E5BBC369DE}" srcOrd="1" destOrd="0" presId="urn:microsoft.com/office/officeart/2005/8/layout/pyramid1"/>
    <dgm:cxn modelId="{FBD807C8-6D41-6B4C-BA80-8ACAEC8757B1}" type="presParOf" srcId="{E5020FA0-7994-C642-AA9E-395996CC7F07}" destId="{4E64983A-2A66-134B-BD99-6F129C8D0B2E}" srcOrd="2" destOrd="0" presId="urn:microsoft.com/office/officeart/2005/8/layout/pyramid1"/>
    <dgm:cxn modelId="{F519D37E-4735-7B4A-8A62-59BDAE62471F}"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Optimal Feature Set and Visualize Results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F0FEB9A4-AFBD-4DCC-81D6-184D0A3EB2A5}">
      <dgm:prSet phldrT="[Text]"/>
      <dgm:spPr/>
      <dgm:t>
        <a:bodyPr/>
        <a:lstStyle/>
        <a:p>
          <a:r>
            <a:rPr lang="en-US"/>
            <a:t>Find Best Candidate Compounds (Future)</a:t>
          </a:r>
        </a:p>
      </dgm:t>
    </dgm:pt>
    <dgm:pt modelId="{2171D653-6A87-48E3-80A5-775D8B5B2607}" type="parTrans" cxnId="{A9DCC7F3-4486-4E4E-AFBB-A3F208E89144}">
      <dgm:prSet/>
      <dgm:spPr/>
    </dgm:pt>
    <dgm:pt modelId="{4202E172-A43E-4DF7-B8A2-5AD536E95A9A}" type="sibTrans" cxnId="{A9DCC7F3-4486-4E4E-AFBB-A3F208E89144}">
      <dgm:prSet/>
      <dgm:spPr/>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pt>
    <dgm:pt modelId="{37974293-518F-4CB2-A7E1-BF8C5B60BB10}" type="pres">
      <dgm:prSet presAssocID="{F0FEB9A4-AFBD-4DCC-81D6-184D0A3EB2A5}" presName="hierRoot1" presStyleCnt="0"/>
      <dgm:spPr/>
    </dgm:pt>
    <dgm:pt modelId="{2A0A4481-5951-4D72-A769-B01BFAA991D2}" type="pres">
      <dgm:prSet presAssocID="{F0FEB9A4-AFBD-4DCC-81D6-184D0A3EB2A5}" presName="composite" presStyleCnt="0"/>
      <dgm:spPr/>
    </dgm:pt>
    <dgm:pt modelId="{CC66EAD8-F868-49B8-AF61-1AE1422FA928}" type="pres">
      <dgm:prSet presAssocID="{F0FEB9A4-AFBD-4DCC-81D6-184D0A3EB2A5}" presName="background" presStyleLbl="node0" presStyleIdx="0" presStyleCnt="1"/>
      <dgm:spPr/>
    </dgm:pt>
    <dgm:pt modelId="{6A96E0AB-4DE6-4DAF-ABF8-6F00088BAF9C}" type="pres">
      <dgm:prSet presAssocID="{F0FEB9A4-AFBD-4DCC-81D6-184D0A3EB2A5}" presName="text" presStyleLbl="fgAcc0" presStyleIdx="0" presStyleCnt="1">
        <dgm:presLayoutVars>
          <dgm:chPref val="3"/>
        </dgm:presLayoutVars>
      </dgm:prSet>
      <dgm:spPr/>
    </dgm:pt>
    <dgm:pt modelId="{C6AD473F-F6C7-4A4F-8138-8BA60A32F0D3}" type="pres">
      <dgm:prSet presAssocID="{F0FEB9A4-AFBD-4DCC-81D6-184D0A3EB2A5}" presName="hierChild2" presStyleCnt="0"/>
      <dgm:spPr/>
    </dgm:pt>
    <dgm:pt modelId="{8460308D-8CA7-4C1E-8937-83DA39A130EC}" type="pres">
      <dgm:prSet presAssocID="{61ABBD9D-5CEB-4A75-922F-AA111AD9361F}" presName="Name10" presStyleLbl="parChTrans1D2" presStyleIdx="0" presStyleCnt="1"/>
      <dgm:spPr/>
    </dgm:pt>
    <dgm:pt modelId="{FE4DCEE0-36FC-4638-B5A5-F63A8E5962EC}" type="pres">
      <dgm:prSet presAssocID="{694FF686-BF8C-4BD8-A6E5-5218E1180D84}" presName="hierRoot2" presStyleCnt="0"/>
      <dgm:spPr/>
    </dgm:pt>
    <dgm:pt modelId="{494D449A-CB33-4ACD-AD78-8010FA3EE351}" type="pres">
      <dgm:prSet presAssocID="{694FF686-BF8C-4BD8-A6E5-5218E1180D84}" presName="composite2" presStyleCnt="0"/>
      <dgm:spPr/>
    </dgm:pt>
    <dgm:pt modelId="{E12ECBF1-7001-4DE6-8366-E1CDF7582C79}" type="pres">
      <dgm:prSet presAssocID="{694FF686-BF8C-4BD8-A6E5-5218E1180D84}" presName="background2" presStyleLbl="node2" presStyleIdx="0" presStyleCnt="1"/>
      <dgm:spPr/>
    </dgm:pt>
    <dgm:pt modelId="{E7074180-656E-413F-9E74-638B1614B743}" type="pres">
      <dgm:prSet presAssocID="{694FF686-BF8C-4BD8-A6E5-5218E1180D84}" presName="text2" presStyleLbl="fgAcc2" presStyleIdx="0" presStyleCnt="1">
        <dgm:presLayoutVars>
          <dgm:chPref val="3"/>
        </dgm:presLayoutVars>
      </dgm:prSet>
      <dgm:spPr/>
    </dgm:pt>
    <dgm:pt modelId="{A0989ED9-73E0-4489-9BFA-6F3DE0508BF1}" type="pres">
      <dgm:prSet presAssocID="{694FF686-BF8C-4BD8-A6E5-5218E1180D84}" presName="hierChild3" presStyleCnt="0"/>
      <dgm:spPr/>
    </dgm:pt>
    <dgm:pt modelId="{6B87E4E6-BDE8-4B1A-9BAA-6787CFB11349}" type="pres">
      <dgm:prSet presAssocID="{F2D8C677-249E-4997-B564-8CB2E1928B3D}" presName="Name17" presStyleLbl="parChTrans1D3" presStyleIdx="0" presStyleCnt="2"/>
      <dgm:spPr/>
    </dgm:pt>
    <dgm:pt modelId="{67AEBF96-35BC-4102-A0C6-8641996E4DE6}" type="pres">
      <dgm:prSet presAssocID="{5B5538AE-5AE4-45B7-9B91-27DFD0643FBD}" presName="hierRoot3" presStyleCnt="0"/>
      <dgm:spPr/>
    </dgm:pt>
    <dgm:pt modelId="{9D61A081-1573-4F51-8B7D-486A881543E5}" type="pres">
      <dgm:prSet presAssocID="{5B5538AE-5AE4-45B7-9B91-27DFD0643FBD}" presName="composite3" presStyleCnt="0"/>
      <dgm:spPr/>
    </dgm:pt>
    <dgm:pt modelId="{719FC7AF-D6D3-415F-B5E6-249785C73E53}" type="pres">
      <dgm:prSet presAssocID="{5B5538AE-5AE4-45B7-9B91-27DFD0643FBD}" presName="background3" presStyleLbl="node3" presStyleIdx="0" presStyleCnt="2"/>
      <dgm:spPr/>
    </dgm:pt>
    <dgm:pt modelId="{22FC78B2-3A39-47D6-B3EB-EB672D8D1905}" type="pres">
      <dgm:prSet presAssocID="{5B5538AE-5AE4-45B7-9B91-27DFD0643FBD}" presName="text3" presStyleLbl="fgAcc3" presStyleIdx="0" presStyleCnt="2">
        <dgm:presLayoutVars>
          <dgm:chPref val="3"/>
        </dgm:presLayoutVars>
      </dgm:prSet>
      <dgm:spPr/>
    </dgm:pt>
    <dgm:pt modelId="{80B0BB6A-45E4-42E0-B929-6F43DCCD0B66}" type="pres">
      <dgm:prSet presAssocID="{5B5538AE-5AE4-45B7-9B91-27DFD0643FBD}" presName="hierChild4" presStyleCnt="0"/>
      <dgm:spPr/>
    </dgm:pt>
    <dgm:pt modelId="{6F01D9F9-89BF-47DF-9113-36CD5FBA8AFE}" type="pres">
      <dgm:prSet presAssocID="{BCA804B0-F94A-4DC4-A2D1-02B8796417BF}" presName="Name23" presStyleLbl="parChTrans1D4" presStyleIdx="0" presStyleCnt="3"/>
      <dgm:spPr/>
    </dgm:pt>
    <dgm:pt modelId="{102A51D6-B8DB-477A-9D21-66C492E945B8}" type="pres">
      <dgm:prSet presAssocID="{32D81D18-2AF4-4DF1-A3B2-754F43CB9074}" presName="hierRoot4" presStyleCnt="0"/>
      <dgm:spPr/>
    </dgm:pt>
    <dgm:pt modelId="{35AF30B3-F283-4EF3-BC73-7FA0A3D99AE5}" type="pres">
      <dgm:prSet presAssocID="{32D81D18-2AF4-4DF1-A3B2-754F43CB9074}" presName="composite4" presStyleCnt="0"/>
      <dgm:spPr/>
    </dgm:pt>
    <dgm:pt modelId="{AEBEC31D-3A37-47BC-83FD-4A7995CE8603}" type="pres">
      <dgm:prSet presAssocID="{32D81D18-2AF4-4DF1-A3B2-754F43CB9074}" presName="background4" presStyleLbl="node4" presStyleIdx="0" presStyleCnt="3"/>
      <dgm:spPr/>
    </dgm:pt>
    <dgm:pt modelId="{F1B21B95-C411-43C1-A5E1-0E951FC19055}" type="pres">
      <dgm:prSet presAssocID="{32D81D18-2AF4-4DF1-A3B2-754F43CB9074}" presName="text4" presStyleLbl="fgAcc4" presStyleIdx="0" presStyleCnt="3">
        <dgm:presLayoutVars>
          <dgm:chPref val="3"/>
        </dgm:presLayoutVars>
      </dgm:prSet>
      <dgm:spPr/>
    </dgm:pt>
    <dgm:pt modelId="{3D9CFBB3-6903-4752-9050-EECBE4C6CC69}" type="pres">
      <dgm:prSet presAssocID="{32D81D18-2AF4-4DF1-A3B2-754F43CB9074}" presName="hierChild5" presStyleCnt="0"/>
      <dgm:spPr/>
    </dgm:pt>
    <dgm:pt modelId="{2ED5EC35-5A18-4C55-ABA0-74FF74F785E4}" type="pres">
      <dgm:prSet presAssocID="{AF7CAD2B-DEDB-48D4-8391-2AE3B603BEE4}" presName="Name23" presStyleLbl="parChTrans1D4" presStyleIdx="1" presStyleCnt="3"/>
      <dgm:spPr/>
    </dgm:pt>
    <dgm:pt modelId="{A38FADA9-36B9-490F-A0A1-AE2BCCC65E2A}" type="pres">
      <dgm:prSet presAssocID="{AC959ABE-75F3-4284-BE83-B83BEED31238}" presName="hierRoot4" presStyleCnt="0"/>
      <dgm:spPr/>
    </dgm:pt>
    <dgm:pt modelId="{F5497E96-81D8-4907-B491-F8F1D6F949CF}" type="pres">
      <dgm:prSet presAssocID="{AC959ABE-75F3-4284-BE83-B83BEED31238}" presName="composite4" presStyleCnt="0"/>
      <dgm:spPr/>
    </dgm:pt>
    <dgm:pt modelId="{BC5C851E-C8EF-44F5-B965-CD39CB7701F6}" type="pres">
      <dgm:prSet presAssocID="{AC959ABE-75F3-4284-BE83-B83BEED31238}" presName="background4" presStyleLbl="node4" presStyleIdx="1" presStyleCnt="3"/>
      <dgm:spPr/>
    </dgm:pt>
    <dgm:pt modelId="{FC6D7885-C2DA-42B3-95B9-D323D54B80B9}" type="pres">
      <dgm:prSet presAssocID="{AC959ABE-75F3-4284-BE83-B83BEED31238}" presName="text4" presStyleLbl="fgAcc4" presStyleIdx="1" presStyleCnt="3">
        <dgm:presLayoutVars>
          <dgm:chPref val="3"/>
        </dgm:presLayoutVars>
      </dgm:prSet>
      <dgm:spPr/>
    </dgm:pt>
    <dgm:pt modelId="{E859A7A4-A9ED-437B-AECB-4751964E701A}" type="pres">
      <dgm:prSet presAssocID="{AC959ABE-75F3-4284-BE83-B83BEED31238}" presName="hierChild5" presStyleCnt="0"/>
      <dgm:spPr/>
    </dgm:pt>
    <dgm:pt modelId="{984598AE-61B7-4191-8E79-D1EA19A17FF3}" type="pres">
      <dgm:prSet presAssocID="{12031FCB-3A52-4DF8-8B44-025FDDEC9E99}" presName="Name17" presStyleLbl="parChTrans1D3" presStyleIdx="1" presStyleCnt="2"/>
      <dgm:spPr/>
    </dgm:pt>
    <dgm:pt modelId="{BCCE22C9-EA20-4B50-B656-23FB0B2D4C0D}" type="pres">
      <dgm:prSet presAssocID="{9F32595A-3256-451A-86F4-543DDBC3BEB6}" presName="hierRoot3" presStyleCnt="0"/>
      <dgm:spPr/>
    </dgm:pt>
    <dgm:pt modelId="{08461FE6-9987-4E4B-97D0-FB9CC2317D4B}" type="pres">
      <dgm:prSet presAssocID="{9F32595A-3256-451A-86F4-543DDBC3BEB6}" presName="composite3" presStyleCnt="0"/>
      <dgm:spPr/>
    </dgm:pt>
    <dgm:pt modelId="{B43D5442-1B7D-46C4-8426-7B5DE1720132}" type="pres">
      <dgm:prSet presAssocID="{9F32595A-3256-451A-86F4-543DDBC3BEB6}" presName="background3" presStyleLbl="node3" presStyleIdx="1" presStyleCnt="2"/>
      <dgm:spPr/>
    </dgm:pt>
    <dgm:pt modelId="{6794C4DE-4766-49F0-8A10-D027DB85EFE7}" type="pres">
      <dgm:prSet presAssocID="{9F32595A-3256-451A-86F4-543DDBC3BEB6}" presName="text3" presStyleLbl="fgAcc3" presStyleIdx="1" presStyleCnt="2">
        <dgm:presLayoutVars>
          <dgm:chPref val="3"/>
        </dgm:presLayoutVars>
      </dgm:prSet>
      <dgm:spPr/>
    </dgm:pt>
    <dgm:pt modelId="{7E2D4B39-44D6-4F01-8DD3-52750587915D}" type="pres">
      <dgm:prSet presAssocID="{9F32595A-3256-451A-86F4-543DDBC3BEB6}" presName="hierChild4" presStyleCnt="0"/>
      <dgm:spPr/>
    </dgm:pt>
    <dgm:pt modelId="{1E1D5E0E-9B3B-4ABE-A164-A15D9B0B2184}" type="pres">
      <dgm:prSet presAssocID="{A2E5DF96-1AA4-4F3E-AB84-DF34A4416DCE}" presName="Name23" presStyleLbl="parChTrans1D4" presStyleIdx="2" presStyleCnt="3"/>
      <dgm:spPr/>
    </dgm:pt>
    <dgm:pt modelId="{5E270747-31FF-4267-B106-2EA582DF94E2}" type="pres">
      <dgm:prSet presAssocID="{CF242DB8-1CF5-4DC1-913E-3B29B0FD7B5D}" presName="hierRoot4" presStyleCnt="0"/>
      <dgm:spPr/>
    </dgm:pt>
    <dgm:pt modelId="{EA398E46-DDE3-407A-8D54-8959F192C2AB}" type="pres">
      <dgm:prSet presAssocID="{CF242DB8-1CF5-4DC1-913E-3B29B0FD7B5D}" presName="composite4" presStyleCnt="0"/>
      <dgm:spPr/>
    </dgm:pt>
    <dgm:pt modelId="{102A68ED-5E1B-43C6-B09F-1683F581E7F2}" type="pres">
      <dgm:prSet presAssocID="{CF242DB8-1CF5-4DC1-913E-3B29B0FD7B5D}" presName="background4" presStyleLbl="node4" presStyleIdx="2" presStyleCnt="3"/>
      <dgm:spPr/>
    </dgm:pt>
    <dgm:pt modelId="{C3EEB655-B0C1-4B74-A67F-4C857FAF57A1}" type="pres">
      <dgm:prSet presAssocID="{CF242DB8-1CF5-4DC1-913E-3B29B0FD7B5D}" presName="text4" presStyleLbl="fgAcc4" presStyleIdx="2" presStyleCnt="3">
        <dgm:presLayoutVars>
          <dgm:chPref val="3"/>
        </dgm:presLayoutVars>
      </dgm:prSet>
      <dgm:spPr/>
    </dgm:pt>
    <dgm:pt modelId="{D240C295-32AD-4697-AA9A-BD63AF4E73F7}" type="pres">
      <dgm:prSet presAssocID="{CF242DB8-1CF5-4DC1-913E-3B29B0FD7B5D}" presName="hierChild5" presStyleCnt="0"/>
      <dgm:spPr/>
    </dgm:pt>
  </dgm:ptLst>
  <dgm:cxnLst>
    <dgm:cxn modelId="{7E9A8F00-E33D-A14C-9B34-C8CFBE0320DC}" type="presOf" srcId="{AF7CAD2B-DEDB-48D4-8391-2AE3B603BEE4}" destId="{2ED5EC35-5A18-4C55-ABA0-74FF74F785E4}" srcOrd="0" destOrd="0" presId="urn:microsoft.com/office/officeart/2005/8/layout/hierarchy1"/>
    <dgm:cxn modelId="{C17A0409-E8E0-3845-A9D9-744BB85DF9C2}" type="presOf" srcId="{CA365318-80FA-4808-AA58-D34C41EBECE1}" destId="{8849868F-12C5-450B-81B3-7B5CCD3BD015}" srcOrd="0" destOrd="0" presId="urn:microsoft.com/office/officeart/2005/8/layout/hierarchy1"/>
    <dgm:cxn modelId="{08A8F10E-77ED-41E9-A13C-7ED38709F74C}" srcId="{5B5538AE-5AE4-45B7-9B91-27DFD0643FBD}" destId="{AC959ABE-75F3-4284-BE83-B83BEED31238}" srcOrd="1" destOrd="0" parTransId="{AF7CAD2B-DEDB-48D4-8391-2AE3B603BEE4}" sibTransId="{5743AD47-1F28-4BB2-820E-942812BEEE66}"/>
    <dgm:cxn modelId="{6E4FB00F-893A-6F48-B177-0F226A8DF2F6}" type="presOf" srcId="{694FF686-BF8C-4BD8-A6E5-5218E1180D84}" destId="{E7074180-656E-413F-9E74-638B1614B743}"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57343838-55A3-4141-B637-1CDE5885BD32}" type="presOf" srcId="{12031FCB-3A52-4DF8-8B44-025FDDEC9E99}" destId="{984598AE-61B7-4191-8E79-D1EA19A17FF3}" srcOrd="0" destOrd="0" presId="urn:microsoft.com/office/officeart/2005/8/layout/hierarchy1"/>
    <dgm:cxn modelId="{D945485D-5F41-2F48-BEE2-86BF3A294AA0}" type="presOf" srcId="{AC959ABE-75F3-4284-BE83-B83BEED31238}" destId="{FC6D7885-C2DA-42B3-95B9-D323D54B80B9}" srcOrd="0" destOrd="0" presId="urn:microsoft.com/office/officeart/2005/8/layout/hierarchy1"/>
    <dgm:cxn modelId="{4A06136E-8CF5-6145-A164-DEE14EF76E96}" type="presOf" srcId="{CF242DB8-1CF5-4DC1-913E-3B29B0FD7B5D}" destId="{C3EEB655-B0C1-4B74-A67F-4C857FAF57A1}" srcOrd="0" destOrd="0" presId="urn:microsoft.com/office/officeart/2005/8/layout/hierarchy1"/>
    <dgm:cxn modelId="{FE754978-9BFF-304A-A5E8-D94B9E0F3A09}" type="presOf" srcId="{A2E5DF96-1AA4-4F3E-AB84-DF34A4416DCE}" destId="{1E1D5E0E-9B3B-4ABE-A164-A15D9B0B2184}" srcOrd="0" destOrd="0" presId="urn:microsoft.com/office/officeart/2005/8/layout/hierarchy1"/>
    <dgm:cxn modelId="{8907027C-9B05-3448-B207-1871AC19755A}" type="presOf" srcId="{61ABBD9D-5CEB-4A75-922F-AA111AD9361F}" destId="{8460308D-8CA7-4C1E-8937-83DA39A130EC}" srcOrd="0" destOrd="0" presId="urn:microsoft.com/office/officeart/2005/8/layout/hierarchy1"/>
    <dgm:cxn modelId="{3BC65A8D-BF8B-9A47-B5C8-77941CDE700E}" type="presOf" srcId="{9F32595A-3256-451A-86F4-543DDBC3BEB6}" destId="{6794C4DE-4766-49F0-8A10-D027DB85EFE7}" srcOrd="0" destOrd="0" presId="urn:microsoft.com/office/officeart/2005/8/layout/hierarchy1"/>
    <dgm:cxn modelId="{D793AD95-6A54-1D4F-8C7C-A09195BBF0D0}" type="presOf" srcId="{F2D8C677-249E-4997-B564-8CB2E1928B3D}" destId="{6B87E4E6-BDE8-4B1A-9BAA-6787CFB11349}" srcOrd="0" destOrd="0" presId="urn:microsoft.com/office/officeart/2005/8/layout/hierarchy1"/>
    <dgm:cxn modelId="{8D7BB998-7A48-AC4B-9A62-2C48C491AB9A}" type="presOf" srcId="{BCA804B0-F94A-4DC4-A2D1-02B8796417BF}" destId="{6F01D9F9-89BF-47DF-9113-36CD5FBA8AFE}" srcOrd="0" destOrd="0" presId="urn:microsoft.com/office/officeart/2005/8/layout/hierarchy1"/>
    <dgm:cxn modelId="{F72C50A1-048A-4143-890F-7D632EBAA53E}" type="presOf" srcId="{5B5538AE-5AE4-45B7-9B91-27DFD0643FBD}" destId="{22FC78B2-3A39-47D6-B3EB-EB672D8D1905}"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D6F20EA3-6C10-4610-9000-32019AD4BAFF}" srcId="{694FF686-BF8C-4BD8-A6E5-5218E1180D84}" destId="{9F32595A-3256-451A-86F4-543DDBC3BEB6}" srcOrd="1" destOrd="0" parTransId="{12031FCB-3A52-4DF8-8B44-025FDDEC9E99}" sibTransId="{82826A31-116D-40CC-A4DD-1675C22F7F22}"/>
    <dgm:cxn modelId="{9CDA08B8-4E3C-0A45-AAB1-BEDBF2634014}" type="presOf" srcId="{32D81D18-2AF4-4DF1-A3B2-754F43CB9074}" destId="{F1B21B95-C411-43C1-A5E1-0E951FC19055}" srcOrd="0" destOrd="0" presId="urn:microsoft.com/office/officeart/2005/8/layout/hierarchy1"/>
    <dgm:cxn modelId="{7D24E7BA-A8D2-458A-A2EF-E196B3A572C1}" srcId="{F0FEB9A4-AFBD-4DCC-81D6-184D0A3EB2A5}" destId="{694FF686-BF8C-4BD8-A6E5-5218E1180D84}" srcOrd="0" destOrd="0" parTransId="{61ABBD9D-5CEB-4A75-922F-AA111AD9361F}" sibTransId="{22F94C8B-EBAC-4953-B322-A2E6C577CA27}"/>
    <dgm:cxn modelId="{0A61ECD4-E00E-D547-94CC-181BA38DED42}" type="presOf" srcId="{F0FEB9A4-AFBD-4DCC-81D6-184D0A3EB2A5}" destId="{6A96E0AB-4DE6-4DAF-ABF8-6F00088BAF9C}" srcOrd="0" destOrd="0" presId="urn:microsoft.com/office/officeart/2005/8/layout/hierarchy1"/>
    <dgm:cxn modelId="{A9DCC7F3-4486-4E4E-AFBB-A3F208E89144}" srcId="{CA365318-80FA-4808-AA58-D34C41EBECE1}" destId="{F0FEB9A4-AFBD-4DCC-81D6-184D0A3EB2A5}" srcOrd="0" destOrd="0" parTransId="{2171D653-6A87-48E3-80A5-775D8B5B2607}" sibTransId="{4202E172-A43E-4DF7-B8A2-5AD536E95A9A}"/>
    <dgm:cxn modelId="{1F4D4FF9-58F8-40E1-82EE-F46A4196FBC3}" srcId="{694FF686-BF8C-4BD8-A6E5-5218E1180D84}" destId="{5B5538AE-5AE4-45B7-9B91-27DFD0643FBD}" srcOrd="0" destOrd="0" parTransId="{F2D8C677-249E-4997-B564-8CB2E1928B3D}" sibTransId="{9088622B-5732-481D-9646-9EF32757B208}"/>
    <dgm:cxn modelId="{49270CDE-A0BA-DA4C-BBA6-3242CB8E0E17}" type="presParOf" srcId="{8849868F-12C5-450B-81B3-7B5CCD3BD015}" destId="{37974293-518F-4CB2-A7E1-BF8C5B60BB10}" srcOrd="0" destOrd="0" presId="urn:microsoft.com/office/officeart/2005/8/layout/hierarchy1"/>
    <dgm:cxn modelId="{AFFBB4A1-80C8-D145-A540-E4C548180E5A}" type="presParOf" srcId="{37974293-518F-4CB2-A7E1-BF8C5B60BB10}" destId="{2A0A4481-5951-4D72-A769-B01BFAA991D2}" srcOrd="0" destOrd="0" presId="urn:microsoft.com/office/officeart/2005/8/layout/hierarchy1"/>
    <dgm:cxn modelId="{2AF064A1-9031-784E-A95B-D44559E6681E}" type="presParOf" srcId="{2A0A4481-5951-4D72-A769-B01BFAA991D2}" destId="{CC66EAD8-F868-49B8-AF61-1AE1422FA928}" srcOrd="0" destOrd="0" presId="urn:microsoft.com/office/officeart/2005/8/layout/hierarchy1"/>
    <dgm:cxn modelId="{F48612AE-90DB-FC4B-96BC-9DE66FA6C103}" type="presParOf" srcId="{2A0A4481-5951-4D72-A769-B01BFAA991D2}" destId="{6A96E0AB-4DE6-4DAF-ABF8-6F00088BAF9C}" srcOrd="1" destOrd="0" presId="urn:microsoft.com/office/officeart/2005/8/layout/hierarchy1"/>
    <dgm:cxn modelId="{01084087-008A-5A4A-8D9E-FB042ED908BC}" type="presParOf" srcId="{37974293-518F-4CB2-A7E1-BF8C5B60BB10}" destId="{C6AD473F-F6C7-4A4F-8138-8BA60A32F0D3}" srcOrd="1" destOrd="0" presId="urn:microsoft.com/office/officeart/2005/8/layout/hierarchy1"/>
    <dgm:cxn modelId="{7DC43D1E-C16F-AE43-8A94-E89F9B740A0F}" type="presParOf" srcId="{C6AD473F-F6C7-4A4F-8138-8BA60A32F0D3}" destId="{8460308D-8CA7-4C1E-8937-83DA39A130EC}" srcOrd="0" destOrd="0" presId="urn:microsoft.com/office/officeart/2005/8/layout/hierarchy1"/>
    <dgm:cxn modelId="{1788E6F2-1A6D-6544-8D04-E44BE760476A}" type="presParOf" srcId="{C6AD473F-F6C7-4A4F-8138-8BA60A32F0D3}" destId="{FE4DCEE0-36FC-4638-B5A5-F63A8E5962EC}" srcOrd="1" destOrd="0" presId="urn:microsoft.com/office/officeart/2005/8/layout/hierarchy1"/>
    <dgm:cxn modelId="{3DA327AD-C1F3-8441-BB11-D653B00EE15F}" type="presParOf" srcId="{FE4DCEE0-36FC-4638-B5A5-F63A8E5962EC}" destId="{494D449A-CB33-4ACD-AD78-8010FA3EE351}" srcOrd="0" destOrd="0" presId="urn:microsoft.com/office/officeart/2005/8/layout/hierarchy1"/>
    <dgm:cxn modelId="{CCFA4CDA-8969-BA43-985A-ACF603ABAC66}" type="presParOf" srcId="{494D449A-CB33-4ACD-AD78-8010FA3EE351}" destId="{E12ECBF1-7001-4DE6-8366-E1CDF7582C79}" srcOrd="0" destOrd="0" presId="urn:microsoft.com/office/officeart/2005/8/layout/hierarchy1"/>
    <dgm:cxn modelId="{7627A662-A3D2-4644-8A06-41180740B430}" type="presParOf" srcId="{494D449A-CB33-4ACD-AD78-8010FA3EE351}" destId="{E7074180-656E-413F-9E74-638B1614B743}" srcOrd="1" destOrd="0" presId="urn:microsoft.com/office/officeart/2005/8/layout/hierarchy1"/>
    <dgm:cxn modelId="{E91A7444-9028-494E-9AEB-4E74C7736C54}" type="presParOf" srcId="{FE4DCEE0-36FC-4638-B5A5-F63A8E5962EC}" destId="{A0989ED9-73E0-4489-9BFA-6F3DE0508BF1}" srcOrd="1" destOrd="0" presId="urn:microsoft.com/office/officeart/2005/8/layout/hierarchy1"/>
    <dgm:cxn modelId="{BFD81D65-22EE-2F40-A7F6-686F4EAAB604}" type="presParOf" srcId="{A0989ED9-73E0-4489-9BFA-6F3DE0508BF1}" destId="{6B87E4E6-BDE8-4B1A-9BAA-6787CFB11349}" srcOrd="0" destOrd="0" presId="urn:microsoft.com/office/officeart/2005/8/layout/hierarchy1"/>
    <dgm:cxn modelId="{7171EE59-8D5A-2346-8D08-52BAA079CBD3}" type="presParOf" srcId="{A0989ED9-73E0-4489-9BFA-6F3DE0508BF1}" destId="{67AEBF96-35BC-4102-A0C6-8641996E4DE6}" srcOrd="1" destOrd="0" presId="urn:microsoft.com/office/officeart/2005/8/layout/hierarchy1"/>
    <dgm:cxn modelId="{11475235-AEDD-E44A-9B52-B7E0952BE496}" type="presParOf" srcId="{67AEBF96-35BC-4102-A0C6-8641996E4DE6}" destId="{9D61A081-1573-4F51-8B7D-486A881543E5}" srcOrd="0" destOrd="0" presId="urn:microsoft.com/office/officeart/2005/8/layout/hierarchy1"/>
    <dgm:cxn modelId="{238A29F8-B124-4941-BD27-E0BCDDC1E225}" type="presParOf" srcId="{9D61A081-1573-4F51-8B7D-486A881543E5}" destId="{719FC7AF-D6D3-415F-B5E6-249785C73E53}" srcOrd="0" destOrd="0" presId="urn:microsoft.com/office/officeart/2005/8/layout/hierarchy1"/>
    <dgm:cxn modelId="{EF7F7309-35E6-A141-B103-D3368E36FAF8}" type="presParOf" srcId="{9D61A081-1573-4F51-8B7D-486A881543E5}" destId="{22FC78B2-3A39-47D6-B3EB-EB672D8D1905}" srcOrd="1" destOrd="0" presId="urn:microsoft.com/office/officeart/2005/8/layout/hierarchy1"/>
    <dgm:cxn modelId="{60243D70-7986-1E40-814F-93C44F8F70FD}" type="presParOf" srcId="{67AEBF96-35BC-4102-A0C6-8641996E4DE6}" destId="{80B0BB6A-45E4-42E0-B929-6F43DCCD0B66}" srcOrd="1" destOrd="0" presId="urn:microsoft.com/office/officeart/2005/8/layout/hierarchy1"/>
    <dgm:cxn modelId="{A64CBA4B-EDEB-7B44-AF94-E919DCC78019}" type="presParOf" srcId="{80B0BB6A-45E4-42E0-B929-6F43DCCD0B66}" destId="{6F01D9F9-89BF-47DF-9113-36CD5FBA8AFE}" srcOrd="0" destOrd="0" presId="urn:microsoft.com/office/officeart/2005/8/layout/hierarchy1"/>
    <dgm:cxn modelId="{6500A85D-FC66-1B4F-8B66-932B410C6C3C}" type="presParOf" srcId="{80B0BB6A-45E4-42E0-B929-6F43DCCD0B66}" destId="{102A51D6-B8DB-477A-9D21-66C492E945B8}" srcOrd="1" destOrd="0" presId="urn:microsoft.com/office/officeart/2005/8/layout/hierarchy1"/>
    <dgm:cxn modelId="{7CA0F9B9-ABBC-3F43-97E4-A78CC7B006DA}" type="presParOf" srcId="{102A51D6-B8DB-477A-9D21-66C492E945B8}" destId="{35AF30B3-F283-4EF3-BC73-7FA0A3D99AE5}" srcOrd="0" destOrd="0" presId="urn:microsoft.com/office/officeart/2005/8/layout/hierarchy1"/>
    <dgm:cxn modelId="{6E947416-F180-DE41-BEC6-7A95ED2D31B3}" type="presParOf" srcId="{35AF30B3-F283-4EF3-BC73-7FA0A3D99AE5}" destId="{AEBEC31D-3A37-47BC-83FD-4A7995CE8603}" srcOrd="0" destOrd="0" presId="urn:microsoft.com/office/officeart/2005/8/layout/hierarchy1"/>
    <dgm:cxn modelId="{E5950C23-332E-134E-A680-9E60AE6AD413}" type="presParOf" srcId="{35AF30B3-F283-4EF3-BC73-7FA0A3D99AE5}" destId="{F1B21B95-C411-43C1-A5E1-0E951FC19055}" srcOrd="1" destOrd="0" presId="urn:microsoft.com/office/officeart/2005/8/layout/hierarchy1"/>
    <dgm:cxn modelId="{3184CB2F-6344-984B-BC17-73331CF03DDB}" type="presParOf" srcId="{102A51D6-B8DB-477A-9D21-66C492E945B8}" destId="{3D9CFBB3-6903-4752-9050-EECBE4C6CC69}" srcOrd="1" destOrd="0" presId="urn:microsoft.com/office/officeart/2005/8/layout/hierarchy1"/>
    <dgm:cxn modelId="{27DB5B2C-51F5-3546-B6D2-E0EB791626F9}" type="presParOf" srcId="{80B0BB6A-45E4-42E0-B929-6F43DCCD0B66}" destId="{2ED5EC35-5A18-4C55-ABA0-74FF74F785E4}" srcOrd="2" destOrd="0" presId="urn:microsoft.com/office/officeart/2005/8/layout/hierarchy1"/>
    <dgm:cxn modelId="{3C5041D0-3FF1-9944-89C5-9A9123DCA09F}" type="presParOf" srcId="{80B0BB6A-45E4-42E0-B929-6F43DCCD0B66}" destId="{A38FADA9-36B9-490F-A0A1-AE2BCCC65E2A}" srcOrd="3" destOrd="0" presId="urn:microsoft.com/office/officeart/2005/8/layout/hierarchy1"/>
    <dgm:cxn modelId="{7753C95A-D18C-7C47-AD5A-CF9D64FEF2CF}" type="presParOf" srcId="{A38FADA9-36B9-490F-A0A1-AE2BCCC65E2A}" destId="{F5497E96-81D8-4907-B491-F8F1D6F949CF}" srcOrd="0" destOrd="0" presId="urn:microsoft.com/office/officeart/2005/8/layout/hierarchy1"/>
    <dgm:cxn modelId="{B13C2F00-E67B-AB4F-B472-4F7DBF05043F}" type="presParOf" srcId="{F5497E96-81D8-4907-B491-F8F1D6F949CF}" destId="{BC5C851E-C8EF-44F5-B965-CD39CB7701F6}" srcOrd="0" destOrd="0" presId="urn:microsoft.com/office/officeart/2005/8/layout/hierarchy1"/>
    <dgm:cxn modelId="{65FCDA64-17D3-B940-BB18-06E799667B45}" type="presParOf" srcId="{F5497E96-81D8-4907-B491-F8F1D6F949CF}" destId="{FC6D7885-C2DA-42B3-95B9-D323D54B80B9}" srcOrd="1" destOrd="0" presId="urn:microsoft.com/office/officeart/2005/8/layout/hierarchy1"/>
    <dgm:cxn modelId="{82904BFA-DA12-0646-BE4D-9497DBA2ABC7}" type="presParOf" srcId="{A38FADA9-36B9-490F-A0A1-AE2BCCC65E2A}" destId="{E859A7A4-A9ED-437B-AECB-4751964E701A}" srcOrd="1" destOrd="0" presId="urn:microsoft.com/office/officeart/2005/8/layout/hierarchy1"/>
    <dgm:cxn modelId="{619359EC-B7BE-764C-B2CA-79E124530A0A}" type="presParOf" srcId="{A0989ED9-73E0-4489-9BFA-6F3DE0508BF1}" destId="{984598AE-61B7-4191-8E79-D1EA19A17FF3}" srcOrd="2" destOrd="0" presId="urn:microsoft.com/office/officeart/2005/8/layout/hierarchy1"/>
    <dgm:cxn modelId="{4DB41963-11CC-AD4A-AEE3-375FDB74C001}" type="presParOf" srcId="{A0989ED9-73E0-4489-9BFA-6F3DE0508BF1}" destId="{BCCE22C9-EA20-4B50-B656-23FB0B2D4C0D}" srcOrd="3" destOrd="0" presId="urn:microsoft.com/office/officeart/2005/8/layout/hierarchy1"/>
    <dgm:cxn modelId="{CB7DA128-5200-4A4F-AA0B-0CD5E0D1D30C}" type="presParOf" srcId="{BCCE22C9-EA20-4B50-B656-23FB0B2D4C0D}" destId="{08461FE6-9987-4E4B-97D0-FB9CC2317D4B}" srcOrd="0" destOrd="0" presId="urn:microsoft.com/office/officeart/2005/8/layout/hierarchy1"/>
    <dgm:cxn modelId="{8ADBCC6A-AE39-1842-9629-69778E3967B0}" type="presParOf" srcId="{08461FE6-9987-4E4B-97D0-FB9CC2317D4B}" destId="{B43D5442-1B7D-46C4-8426-7B5DE1720132}" srcOrd="0" destOrd="0" presId="urn:microsoft.com/office/officeart/2005/8/layout/hierarchy1"/>
    <dgm:cxn modelId="{823DE21E-079D-3048-BDC5-F78F4EAC1785}" type="presParOf" srcId="{08461FE6-9987-4E4B-97D0-FB9CC2317D4B}" destId="{6794C4DE-4766-49F0-8A10-D027DB85EFE7}" srcOrd="1" destOrd="0" presId="urn:microsoft.com/office/officeart/2005/8/layout/hierarchy1"/>
    <dgm:cxn modelId="{95AF69FD-39FE-4B4A-A115-6EEB67D17D47}" type="presParOf" srcId="{BCCE22C9-EA20-4B50-B656-23FB0B2D4C0D}" destId="{7E2D4B39-44D6-4F01-8DD3-52750587915D}" srcOrd="1" destOrd="0" presId="urn:microsoft.com/office/officeart/2005/8/layout/hierarchy1"/>
    <dgm:cxn modelId="{B0BDC6EC-C652-1942-AAC9-FF4D84436A84}" type="presParOf" srcId="{7E2D4B39-44D6-4F01-8DD3-52750587915D}" destId="{1E1D5E0E-9B3B-4ABE-A164-A15D9B0B2184}" srcOrd="0" destOrd="0" presId="urn:microsoft.com/office/officeart/2005/8/layout/hierarchy1"/>
    <dgm:cxn modelId="{8A1140AA-D890-5941-8333-6C5C2DF4063F}" type="presParOf" srcId="{7E2D4B39-44D6-4F01-8DD3-52750587915D}" destId="{5E270747-31FF-4267-B106-2EA582DF94E2}" srcOrd="1" destOrd="0" presId="urn:microsoft.com/office/officeart/2005/8/layout/hierarchy1"/>
    <dgm:cxn modelId="{662FA1CD-2D30-094E-8FE8-C51D8FC8F81D}" type="presParOf" srcId="{5E270747-31FF-4267-B106-2EA582DF94E2}" destId="{EA398E46-DDE3-407A-8D54-8959F192C2AB}" srcOrd="0" destOrd="0" presId="urn:microsoft.com/office/officeart/2005/8/layout/hierarchy1"/>
    <dgm:cxn modelId="{D8C79E01-AC54-824B-BDAD-880D126D699A}" type="presParOf" srcId="{EA398E46-DDE3-407A-8D54-8959F192C2AB}" destId="{102A68ED-5E1B-43C6-B09F-1683F581E7F2}" srcOrd="0" destOrd="0" presId="urn:microsoft.com/office/officeart/2005/8/layout/hierarchy1"/>
    <dgm:cxn modelId="{3BC4A354-CC73-ED42-BD3B-7A1E61C2CFBC}" type="presParOf" srcId="{EA398E46-DDE3-407A-8D54-8959F192C2AB}" destId="{C3EEB655-B0C1-4B74-A67F-4C857FAF57A1}" srcOrd="1" destOrd="0" presId="urn:microsoft.com/office/officeart/2005/8/layout/hierarchy1"/>
    <dgm:cxn modelId="{FA8BA004-6463-0441-A5E6-162C69884423}" type="presParOf" srcId="{5E270747-31FF-4267-B106-2EA582DF94E2}" destId="{D240C295-32AD-4697-AA9A-BD63AF4E73F7}"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1D5E0E-9B3B-4ABE-A164-A15D9B0B2184}">
      <dsp:nvSpPr>
        <dsp:cNvPr id="0" name=""/>
        <dsp:cNvSpPr/>
      </dsp:nvSpPr>
      <dsp:spPr>
        <a:xfrm>
          <a:off x="3610885" y="2174109"/>
          <a:ext cx="91440" cy="254134"/>
        </a:xfrm>
        <a:custGeom>
          <a:avLst/>
          <a:gdLst/>
          <a:ahLst/>
          <a:cxnLst/>
          <a:rect l="0" t="0" r="0" b="0"/>
          <a:pathLst>
            <a:path>
              <a:moveTo>
                <a:pt x="45720" y="0"/>
              </a:moveTo>
              <a:lnTo>
                <a:pt x="4572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598AE-61B7-4191-8E79-D1EA19A17FF3}">
      <dsp:nvSpPr>
        <dsp:cNvPr id="0" name=""/>
        <dsp:cNvSpPr/>
      </dsp:nvSpPr>
      <dsp:spPr>
        <a:xfrm>
          <a:off x="2855608" y="1365102"/>
          <a:ext cx="800997" cy="254134"/>
        </a:xfrm>
        <a:custGeom>
          <a:avLst/>
          <a:gdLst/>
          <a:ahLst/>
          <a:cxnLst/>
          <a:rect l="0" t="0" r="0" b="0"/>
          <a:pathLst>
            <a:path>
              <a:moveTo>
                <a:pt x="0" y="0"/>
              </a:moveTo>
              <a:lnTo>
                <a:pt x="0" y="173185"/>
              </a:lnTo>
              <a:lnTo>
                <a:pt x="800997" y="173185"/>
              </a:lnTo>
              <a:lnTo>
                <a:pt x="800997"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5EC35-5A18-4C55-ABA0-74FF74F785E4}">
      <dsp:nvSpPr>
        <dsp:cNvPr id="0" name=""/>
        <dsp:cNvSpPr/>
      </dsp:nvSpPr>
      <dsp:spPr>
        <a:xfrm>
          <a:off x="2054611" y="2174109"/>
          <a:ext cx="533998" cy="254134"/>
        </a:xfrm>
        <a:custGeom>
          <a:avLst/>
          <a:gdLst/>
          <a:ahLst/>
          <a:cxnLst/>
          <a:rect l="0" t="0" r="0" b="0"/>
          <a:pathLst>
            <a:path>
              <a:moveTo>
                <a:pt x="0" y="0"/>
              </a:moveTo>
              <a:lnTo>
                <a:pt x="0" y="173185"/>
              </a:lnTo>
              <a:lnTo>
                <a:pt x="533998" y="173185"/>
              </a:lnTo>
              <a:lnTo>
                <a:pt x="533998"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D9F9-89BF-47DF-9113-36CD5FBA8AFE}">
      <dsp:nvSpPr>
        <dsp:cNvPr id="0" name=""/>
        <dsp:cNvSpPr/>
      </dsp:nvSpPr>
      <dsp:spPr>
        <a:xfrm>
          <a:off x="1520613" y="2174109"/>
          <a:ext cx="533998" cy="254134"/>
        </a:xfrm>
        <a:custGeom>
          <a:avLst/>
          <a:gdLst/>
          <a:ahLst/>
          <a:cxnLst/>
          <a:rect l="0" t="0" r="0" b="0"/>
          <a:pathLst>
            <a:path>
              <a:moveTo>
                <a:pt x="533998" y="0"/>
              </a:moveTo>
              <a:lnTo>
                <a:pt x="533998"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E4E6-BDE8-4B1A-9BAA-6787CFB11349}">
      <dsp:nvSpPr>
        <dsp:cNvPr id="0" name=""/>
        <dsp:cNvSpPr/>
      </dsp:nvSpPr>
      <dsp:spPr>
        <a:xfrm>
          <a:off x="2054611" y="1365102"/>
          <a:ext cx="800997" cy="254134"/>
        </a:xfrm>
        <a:custGeom>
          <a:avLst/>
          <a:gdLst/>
          <a:ahLst/>
          <a:cxnLst/>
          <a:rect l="0" t="0" r="0" b="0"/>
          <a:pathLst>
            <a:path>
              <a:moveTo>
                <a:pt x="800997" y="0"/>
              </a:moveTo>
              <a:lnTo>
                <a:pt x="800997"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0308D-8CA7-4C1E-8937-83DA39A130EC}">
      <dsp:nvSpPr>
        <dsp:cNvPr id="0" name=""/>
        <dsp:cNvSpPr/>
      </dsp:nvSpPr>
      <dsp:spPr>
        <a:xfrm>
          <a:off x="2809888" y="556095"/>
          <a:ext cx="91440" cy="254134"/>
        </a:xfrm>
        <a:custGeom>
          <a:avLst/>
          <a:gdLst/>
          <a:ahLst/>
          <a:cxnLst/>
          <a:rect l="0" t="0" r="0" b="0"/>
          <a:pathLst>
            <a:path>
              <a:moveTo>
                <a:pt x="45720" y="0"/>
              </a:moveTo>
              <a:lnTo>
                <a:pt x="45720" y="254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6EAD8-F868-49B8-AF61-1AE1422FA928}">
      <dsp:nvSpPr>
        <dsp:cNvPr id="0" name=""/>
        <dsp:cNvSpPr/>
      </dsp:nvSpPr>
      <dsp:spPr>
        <a:xfrm>
          <a:off x="2418701" y="1222"/>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96E0AB-4DE6-4DAF-ABF8-6F00088BAF9C}">
      <dsp:nvSpPr>
        <dsp:cNvPr id="0" name=""/>
        <dsp:cNvSpPr/>
      </dsp:nvSpPr>
      <dsp:spPr>
        <a:xfrm>
          <a:off x="2515791" y="93458"/>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Best Candidate Compounds (Future)</a:t>
          </a:r>
        </a:p>
      </dsp:txBody>
      <dsp:txXfrm>
        <a:off x="2532043" y="109710"/>
        <a:ext cx="841311" cy="522368"/>
      </dsp:txXfrm>
    </dsp:sp>
    <dsp:sp modelId="{E12ECBF1-7001-4DE6-8366-E1CDF7582C79}">
      <dsp:nvSpPr>
        <dsp:cNvPr id="0" name=""/>
        <dsp:cNvSpPr/>
      </dsp:nvSpPr>
      <dsp:spPr>
        <a:xfrm>
          <a:off x="2418701" y="810229"/>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074180-656E-413F-9E74-638B1614B743}">
      <dsp:nvSpPr>
        <dsp:cNvPr id="0" name=""/>
        <dsp:cNvSpPr/>
      </dsp:nvSpPr>
      <dsp:spPr>
        <a:xfrm>
          <a:off x="2515791" y="902465"/>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Optimal Feature Set and Visualize Results</a:t>
          </a:r>
        </a:p>
      </dsp:txBody>
      <dsp:txXfrm>
        <a:off x="2532043" y="918717"/>
        <a:ext cx="841311" cy="522368"/>
      </dsp:txXfrm>
    </dsp:sp>
    <dsp:sp modelId="{719FC7AF-D6D3-415F-B5E6-249785C73E53}">
      <dsp:nvSpPr>
        <dsp:cNvPr id="0" name=""/>
        <dsp:cNvSpPr/>
      </dsp:nvSpPr>
      <dsp:spPr>
        <a:xfrm>
          <a:off x="1617704"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FC78B2-3A39-47D6-B3EB-EB672D8D1905}">
      <dsp:nvSpPr>
        <dsp:cNvPr id="0" name=""/>
        <dsp:cNvSpPr/>
      </dsp:nvSpPr>
      <dsp:spPr>
        <a:xfrm>
          <a:off x="1714794"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Distance Measure</a:t>
          </a:r>
        </a:p>
      </dsp:txBody>
      <dsp:txXfrm>
        <a:off x="1731046" y="1727724"/>
        <a:ext cx="841311" cy="522368"/>
      </dsp:txXfrm>
    </dsp:sp>
    <dsp:sp modelId="{AEBEC31D-3A37-47BC-83FD-4A7995CE8603}">
      <dsp:nvSpPr>
        <dsp:cNvPr id="0" name=""/>
        <dsp:cNvSpPr/>
      </dsp:nvSpPr>
      <dsp:spPr>
        <a:xfrm>
          <a:off x="1083705"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21B95-C411-43C1-A5E1-0E951FC19055}">
      <dsp:nvSpPr>
        <dsp:cNvPr id="0" name=""/>
        <dsp:cNvSpPr/>
      </dsp:nvSpPr>
      <dsp:spPr>
        <a:xfrm>
          <a:off x="1180796"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Dimentionality Reduction</a:t>
          </a:r>
        </a:p>
      </dsp:txBody>
      <dsp:txXfrm>
        <a:off x="1197048" y="2536731"/>
        <a:ext cx="841311" cy="522368"/>
      </dsp:txXfrm>
    </dsp:sp>
    <dsp:sp modelId="{BC5C851E-C8EF-44F5-B965-CD39CB7701F6}">
      <dsp:nvSpPr>
        <dsp:cNvPr id="0" name=""/>
        <dsp:cNvSpPr/>
      </dsp:nvSpPr>
      <dsp:spPr>
        <a:xfrm>
          <a:off x="2151702"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6D7885-C2DA-42B3-95B9-D323D54B80B9}">
      <dsp:nvSpPr>
        <dsp:cNvPr id="0" name=""/>
        <dsp:cNvSpPr/>
      </dsp:nvSpPr>
      <dsp:spPr>
        <a:xfrm>
          <a:off x="2248792"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Quality Factor</a:t>
          </a:r>
        </a:p>
      </dsp:txBody>
      <dsp:txXfrm>
        <a:off x="2265044" y="2536731"/>
        <a:ext cx="841311" cy="522368"/>
      </dsp:txXfrm>
    </dsp:sp>
    <dsp:sp modelId="{B43D5442-1B7D-46C4-8426-7B5DE1720132}">
      <dsp:nvSpPr>
        <dsp:cNvPr id="0" name=""/>
        <dsp:cNvSpPr/>
      </dsp:nvSpPr>
      <dsp:spPr>
        <a:xfrm>
          <a:off x="3219698"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94C4DE-4766-49F0-8A10-D027DB85EFE7}">
      <dsp:nvSpPr>
        <dsp:cNvPr id="0" name=""/>
        <dsp:cNvSpPr/>
      </dsp:nvSpPr>
      <dsp:spPr>
        <a:xfrm>
          <a:off x="3316788"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Feature Selection</a:t>
          </a:r>
        </a:p>
      </dsp:txBody>
      <dsp:txXfrm>
        <a:off x="3333040" y="1727724"/>
        <a:ext cx="841311" cy="522368"/>
      </dsp:txXfrm>
    </dsp:sp>
    <dsp:sp modelId="{102A68ED-5E1B-43C6-B09F-1683F581E7F2}">
      <dsp:nvSpPr>
        <dsp:cNvPr id="0" name=""/>
        <dsp:cNvSpPr/>
      </dsp:nvSpPr>
      <dsp:spPr>
        <a:xfrm>
          <a:off x="3219698"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EB655-B0C1-4B74-A67F-4C857FAF57A1}">
      <dsp:nvSpPr>
        <dsp:cNvPr id="0" name=""/>
        <dsp:cNvSpPr/>
      </dsp:nvSpPr>
      <dsp:spPr>
        <a:xfrm>
          <a:off x="3316788"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Progressive Filtering</a:t>
          </a:r>
        </a:p>
      </dsp:txBody>
      <dsp:txXfrm>
        <a:off x="3333040" y="2536731"/>
        <a:ext cx="841311" cy="52236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C868996E-17F3-476E-B70F-9F35A840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47</Pages>
  <Words>9835</Words>
  <Characters>56061</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4</cp:revision>
  <cp:lastPrinted>2017-11-20T21:03:00Z</cp:lastPrinted>
  <dcterms:created xsi:type="dcterms:W3CDTF">2018-01-06T09:07:00Z</dcterms:created>
  <dcterms:modified xsi:type="dcterms:W3CDTF">2018-01-06T20:01:00Z</dcterms:modified>
</cp:coreProperties>
</file>