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9D09" w14:textId="77777777" w:rsidR="00E43AA5" w:rsidRPr="00722EB1" w:rsidRDefault="00E43AA5" w:rsidP="00DA58A4">
      <w:pPr>
        <w:spacing w:line="276" w:lineRule="auto"/>
        <w:jc w:val="both"/>
      </w:pPr>
    </w:p>
    <w:p w14:paraId="386D2A93" w14:textId="302F9309" w:rsidR="00DE5C3E" w:rsidRPr="00722EB1" w:rsidRDefault="007C12A2" w:rsidP="00DA58A4">
      <w:pPr>
        <w:spacing w:line="276" w:lineRule="auto"/>
        <w:jc w:val="both"/>
      </w:pPr>
      <w:r w:rsidRPr="00722EB1">
        <w:rPr>
          <w:b/>
        </w:rPr>
        <w:t>Practical</w:t>
      </w:r>
      <w:r w:rsidR="00DE5C3E" w:rsidRPr="00722EB1">
        <w:rPr>
          <w:b/>
        </w:rPr>
        <w:t xml:space="preserve"> No </w:t>
      </w:r>
      <w:r w:rsidR="003E2799">
        <w:rPr>
          <w:b/>
        </w:rPr>
        <w:t>11</w:t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C1691F" w:rsidRPr="00722EB1">
        <w:rPr>
          <w:b/>
        </w:rPr>
        <w:tab/>
      </w:r>
      <w:r w:rsidR="00DE5C3E" w:rsidRPr="00722EB1">
        <w:rPr>
          <w:b/>
        </w:rPr>
        <w:t>Date:</w:t>
      </w:r>
      <w:r w:rsidR="00DE5C3E" w:rsidRPr="00722EB1">
        <w:t xml:space="preserve"> </w:t>
      </w:r>
      <w:r w:rsidR="00C853D3">
        <w:t>26</w:t>
      </w:r>
      <w:r w:rsidR="00722EB1" w:rsidRPr="00722EB1">
        <w:t>/</w:t>
      </w:r>
      <w:r w:rsidR="00E43AA5">
        <w:t>08</w:t>
      </w:r>
      <w:r w:rsidR="00722EB1" w:rsidRPr="00722EB1">
        <w:t>/202</w:t>
      </w:r>
      <w:r w:rsidR="00C853D3">
        <w:t>3</w:t>
      </w:r>
    </w:p>
    <w:p w14:paraId="4F072E1B" w14:textId="77777777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33F85" wp14:editId="04D8B234">
                <wp:simplePos x="0" y="0"/>
                <wp:positionH relativeFrom="column">
                  <wp:posOffset>0</wp:posOffset>
                </wp:positionH>
                <wp:positionV relativeFrom="paragraph">
                  <wp:posOffset>88660</wp:posOffset>
                </wp:positionV>
                <wp:extent cx="5967730" cy="635"/>
                <wp:effectExtent l="0" t="0" r="13970" b="37465"/>
                <wp:wrapNone/>
                <wp:docPr id="1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D02285" id="Line 2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pt" to="469.9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EoqgEAADsDAAAOAAAAZHJzL2Uyb0RvYy54bWysUstuGzEMvBfoPwi61+usYadZeJ1D0vSS&#10;tAGafgCth1eAJAqS7LX/PpS8cR+5FdWBkEhqyBlyfXt0lh1UTAZ9z69mc86UFyiN3/X858vDp8+c&#10;pQxegkWven5Sid9uPn5Yj6FTLQ5opYqMQHzqxtDzIefQNU0Sg3KQZhiUp6DG6CDTM+4aGWEkdGeb&#10;dj5fNSNGGSIKlRJ5789Bvqn4WiuRv2udVGa259RbrjZWuy222ayh20UIgxFTG/APXTgwnopeoO4h&#10;A9tH8w7KGRExoc4zga5BrY1QlQOxuZr/xebHAEFVLiROCheZ0v+DFd8Oz5EZSbNbcObB0YwejVes&#10;bYs2Y0gdpdz55zi9UqD87fiEkjJhn7HSPuroCn0ixI5V3dNFXXXMTJBzebO6vl7QEATFVotlwW+g&#10;e/saYspfFTpWLj231ESFhsNjyufUt5RSyeODsZb80FnPxp7fLNtl/ZDQGlmCJZbibntnIztAWYB6&#10;prp/pEXce1nBBgXyy3TPYOz5Tn1aT+0WPYoCZ2W2KE9VmOqnCVVC0zaVFfj9XX//2vnNKwAAAP//&#10;AwBQSwMEFAAGAAgAAAAhALYaltHbAAAABgEAAA8AAABkcnMvZG93bnJldi54bWxMj81Ow0AMhO9I&#10;vMPKlbhUdNMfoTZkUyEgNy4tVFzdrEmiZr1pdtsGnh73BCfLM9b4m2w9uFadqQ+NZwPTSQKKuPS2&#10;4crAx3txvwQVIrLF1jMZ+KYA6/z2JsPU+gtv6LyNlZIQDikaqGPsUq1DWZPDMPEdsXhfvncYZe0r&#10;bXu8SLhr9SxJHrTDhuVDjR0911QetidnIBQ7OhY/43KcfM4rT7Pjy9srGnM3Gp4eQUUa4t8xXPEF&#10;HXJh2vsT26BaA1IkirqQKe5qvpIi+6swBZ1n+j9+/gsAAP//AwBQSwECLQAUAAYACAAAACEAtoM4&#10;kv4AAADhAQAAEwAAAAAAAAAAAAAAAAAAAAAAW0NvbnRlbnRfVHlwZXNdLnhtbFBLAQItABQABgAI&#10;AAAAIQA4/SH/1gAAAJQBAAALAAAAAAAAAAAAAAAAAC8BAABfcmVscy8ucmVsc1BLAQItABQABgAI&#10;AAAAIQAa8jEoqgEAADsDAAAOAAAAAAAAAAAAAAAAAC4CAABkcnMvZTJvRG9jLnhtbFBLAQItABQA&#10;BgAIAAAAIQC2GpbR2wAAAAYBAAAPAAAAAAAAAAAAAAAAAAQEAABkcnMvZG93bnJldi54bWxQSwUG&#10;AAAAAAQABADzAAAADAUAAAAA&#10;"/>
            </w:pict>
          </mc:Fallback>
        </mc:AlternateContent>
      </w:r>
    </w:p>
    <w:p w14:paraId="6180A071" w14:textId="244FFC1A" w:rsidR="00DE5C3E" w:rsidRPr="00722EB1" w:rsidRDefault="00EB4D1E" w:rsidP="00DA58A4">
      <w:pPr>
        <w:spacing w:line="276" w:lineRule="auto"/>
        <w:jc w:val="both"/>
        <w:rPr>
          <w:color w:val="000000"/>
        </w:rPr>
      </w:pPr>
      <w:r w:rsidRPr="00722EB1">
        <w:rPr>
          <w:b/>
        </w:rPr>
        <w:t>Title</w:t>
      </w:r>
      <w:r w:rsidR="00DE5C3E" w:rsidRPr="00722EB1">
        <w:rPr>
          <w:b/>
        </w:rPr>
        <w:t xml:space="preserve">: </w:t>
      </w:r>
      <w:r w:rsidR="00722EB1" w:rsidRPr="00722EB1">
        <w:rPr>
          <w:rFonts w:eastAsia="Verdana"/>
          <w:color w:val="000000"/>
        </w:rPr>
        <w:t xml:space="preserve">Write a </w:t>
      </w:r>
      <w:r w:rsidR="00DB6770" w:rsidRPr="00DB6770">
        <w:rPr>
          <w:rFonts w:eastAsia="Verdana"/>
          <w:color w:val="000000"/>
        </w:rPr>
        <w:t xml:space="preserve">Prolog program </w:t>
      </w:r>
      <w:r w:rsidR="00F276D2">
        <w:rPr>
          <w:rFonts w:eastAsia="Verdana"/>
          <w:color w:val="000000"/>
        </w:rPr>
        <w:t xml:space="preserve">that captures </w:t>
      </w:r>
      <w:proofErr w:type="gramStart"/>
      <w:r w:rsidR="00F276D2" w:rsidRPr="00F276D2">
        <w:rPr>
          <w:rFonts w:eastAsia="Verdana"/>
          <w:color w:val="000000"/>
        </w:rPr>
        <w:t>Medical</w:t>
      </w:r>
      <w:proofErr w:type="gramEnd"/>
      <w:r w:rsidR="00F276D2" w:rsidRPr="00F276D2">
        <w:rPr>
          <w:rFonts w:eastAsia="Verdana"/>
          <w:color w:val="000000"/>
        </w:rPr>
        <w:t xml:space="preserve"> diagnostic system</w:t>
      </w:r>
      <w:r w:rsidR="004209CE">
        <w:rPr>
          <w:rFonts w:eastAsia="Verdana"/>
          <w:color w:val="000000"/>
        </w:rPr>
        <w:t>.</w:t>
      </w:r>
    </w:p>
    <w:p w14:paraId="1E97F8B4" w14:textId="77777777" w:rsidR="00E20A12" w:rsidRPr="00722EB1" w:rsidRDefault="00D4356A" w:rsidP="00DA58A4">
      <w:pPr>
        <w:spacing w:line="276" w:lineRule="auto"/>
        <w:jc w:val="both"/>
        <w:rPr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392320" wp14:editId="130538E0">
                <wp:simplePos x="0" y="0"/>
                <wp:positionH relativeFrom="column">
                  <wp:posOffset>0</wp:posOffset>
                </wp:positionH>
                <wp:positionV relativeFrom="paragraph">
                  <wp:posOffset>81864</wp:posOffset>
                </wp:positionV>
                <wp:extent cx="5967730" cy="0"/>
                <wp:effectExtent l="0" t="0" r="13970" b="19050"/>
                <wp:wrapNone/>
                <wp:docPr id="6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B9D740" id="Line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6.45pt" to="469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F9pQEAADgDAAAOAAAAZHJzL2Uyb0RvYy54bWysUk1vGyEQvVfqf0Dc63W2stOsvM4haXpJ&#10;20hpf8AYWC8SMGjAXvvfd8Af/bpV5YAY5s1j3htW9wfvxN5Qshh6eTObS2GCQm3Dtpffvz29+yBF&#10;yhA0OAyml0eT5P367ZvVFDvT4ohOGxJMElI3xV6OOceuaZIajYc0w2gCJwckD5lD2jaaYGJ275p2&#10;Pl82E5KOhMqkxLePp6RcV/5hMCp/HYZksnC95N5y3anum7I36xV0W4I4WnVuA/6hCw828KNXqkfI&#10;IHZk/6LyVhEmHPJMoW9wGKwyVQOruZn/oeZ1hGiqFjYnxatN6f/Rqi/7FxJW93IpRQDPI3q2wYi2&#10;LdZMMXWMeAgvdI5SZPhm+oyakbDLWFUfBvJFPesRh2ru8WquOWSh+HJxt7y9fc8zUJdcA92lMFLK&#10;nwx6UQ69dNxCJYb9c8r8NEMvkPJOwCfrXJ2dC2Lq5d2iXdSChM7qkiywRNvNgyOxhzL9uooqJvsN&#10;RrgLupKNBvTH8zmDdacz413gsuJG0X/yZYP6WG2p9zyeSnz+SmX+v8a1+ueHX/8AAAD//wMAUEsD&#10;BBQABgAIAAAAIQCdgQYN2gAAAAYBAAAPAAAAZHJzL2Rvd25yZXYueG1sTI/BTsMwEETvlfoP1iJx&#10;qahDKiES4lQVkBsXCojrNl6SiHidxm4b+HoWcaDHnRnNvinWk+vVkcbQeTZwvUxAEdfedtwYeH2p&#10;rm5BhYhssfdMBr4owLqczwrMrT/xMx23sVFSwiFHA22MQ651qFtyGJZ+IBbvw48Oo5xjo+2IJyl3&#10;vU6T5EY77Fg+tDjQfUv15/bgDITqjfbV96JeJO+rxlO6f3h6RGMuL6bNHahIU/wPwy++oEMpTDt/&#10;YBtUb0CGRFHTDJS42SqTIbs/QZeFPscvfwAAAP//AwBQSwECLQAUAAYACAAAACEAtoM4kv4AAADh&#10;AQAAEwAAAAAAAAAAAAAAAAAAAAAAW0NvbnRlbnRfVHlwZXNdLnhtbFBLAQItABQABgAIAAAAIQA4&#10;/SH/1gAAAJQBAAALAAAAAAAAAAAAAAAAAC8BAABfcmVscy8ucmVsc1BLAQItABQABgAIAAAAIQCS&#10;onF9pQEAADgDAAAOAAAAAAAAAAAAAAAAAC4CAABkcnMvZTJvRG9jLnhtbFBLAQItABQABgAIAAAA&#10;IQCdgQYN2gAAAAYBAAAPAAAAAAAAAAAAAAAAAP8DAABkcnMvZG93bnJldi54bWxQSwUGAAAAAAQA&#10;BADzAAAABgUAAAAA&#10;"/>
            </w:pict>
          </mc:Fallback>
        </mc:AlternateContent>
      </w:r>
    </w:p>
    <w:p w14:paraId="78E902D5" w14:textId="767CC90F" w:rsidR="00EB4D1E" w:rsidRDefault="00A74161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t>Description</w:t>
      </w:r>
      <w:r w:rsidR="00EB4D1E" w:rsidRPr="00722EB1">
        <w:rPr>
          <w:b/>
          <w:color w:val="000000"/>
        </w:rPr>
        <w:t>:</w:t>
      </w:r>
    </w:p>
    <w:p w14:paraId="15AC0484" w14:textId="77777777" w:rsidR="00894A66" w:rsidRPr="00894A66" w:rsidRDefault="00894A66" w:rsidP="00894A66">
      <w:pPr>
        <w:spacing w:line="276" w:lineRule="auto"/>
        <w:jc w:val="both"/>
        <w:rPr>
          <w:bCs/>
          <w:color w:val="000000"/>
        </w:rPr>
      </w:pPr>
      <w:r w:rsidRPr="00894A66">
        <w:rPr>
          <w:bCs/>
          <w:color w:val="000000"/>
        </w:rPr>
        <w:t>Words starting with lowercase are functors or constants. Words starting with capitals are variables.</w:t>
      </w:r>
    </w:p>
    <w:p w14:paraId="033606F6" w14:textId="77777777" w:rsidR="00894A66" w:rsidRPr="00894A66" w:rsidRDefault="00894A66" w:rsidP="00894A66">
      <w:pPr>
        <w:spacing w:line="276" w:lineRule="auto"/>
        <w:jc w:val="both"/>
        <w:rPr>
          <w:bCs/>
          <w:color w:val="000000"/>
        </w:rPr>
      </w:pPr>
      <w:r w:rsidRPr="00894A66">
        <w:rPr>
          <w:bCs/>
          <w:color w:val="000000"/>
        </w:rPr>
        <w:t>Predication is the &lt;head</w:t>
      </w:r>
      <w:proofErr w:type="gramStart"/>
      <w:r w:rsidRPr="00894A66">
        <w:rPr>
          <w:bCs/>
          <w:color w:val="000000"/>
        </w:rPr>
        <w:t>&gt; :</w:t>
      </w:r>
      <w:proofErr w:type="gramEnd"/>
      <w:r w:rsidRPr="00894A66">
        <w:rPr>
          <w:bCs/>
          <w:color w:val="000000"/>
        </w:rPr>
        <w:t>- &lt;tail&gt; clause.</w:t>
      </w:r>
    </w:p>
    <w:p w14:paraId="4AB5B806" w14:textId="77777777" w:rsidR="00894A66" w:rsidRPr="00894A66" w:rsidRDefault="00894A66" w:rsidP="00894A66">
      <w:pPr>
        <w:spacing w:line="276" w:lineRule="auto"/>
        <w:jc w:val="both"/>
        <w:rPr>
          <w:bCs/>
          <w:color w:val="000000"/>
        </w:rPr>
      </w:pPr>
      <w:r w:rsidRPr="00894A66">
        <w:rPr>
          <w:bCs/>
          <w:color w:val="000000"/>
        </w:rPr>
        <w:t>A fact or hypothesis is a literal.</w:t>
      </w:r>
    </w:p>
    <w:p w14:paraId="3861A1EA" w14:textId="77777777" w:rsidR="00894A66" w:rsidRPr="00894A66" w:rsidRDefault="00894A66" w:rsidP="00894A66">
      <w:pPr>
        <w:spacing w:line="276" w:lineRule="auto"/>
        <w:jc w:val="both"/>
        <w:rPr>
          <w:b/>
          <w:color w:val="000000"/>
        </w:rPr>
      </w:pPr>
      <w:r w:rsidRPr="00894A66">
        <w:rPr>
          <w:bCs/>
          <w:color w:val="000000"/>
        </w:rPr>
        <w:t xml:space="preserve">A functor whose syntax is the same for predicates and arithmetic functions has arity e.g., the number of arguments. arity=1 is unary, arity=2 is binary or for higher degree, just arity. For </w:t>
      </w:r>
      <w:proofErr w:type="gramStart"/>
      <w:r w:rsidRPr="00894A66">
        <w:rPr>
          <w:bCs/>
          <w:color w:val="000000"/>
        </w:rPr>
        <w:t>example</w:t>
      </w:r>
      <w:proofErr w:type="gramEnd"/>
      <w:r w:rsidRPr="00894A66">
        <w:rPr>
          <w:bCs/>
          <w:color w:val="000000"/>
        </w:rPr>
        <w:br/>
      </w:r>
      <w:r w:rsidRPr="00894A66">
        <w:rPr>
          <w:b/>
          <w:color w:val="000000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00"/>
        <w:gridCol w:w="1160"/>
      </w:tblGrid>
      <w:tr w:rsidR="00894A66" w:rsidRPr="00894A66" w14:paraId="28C272E6" w14:textId="77777777" w:rsidTr="0089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D4F6C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r w:rsidRPr="00894A66">
              <w:rPr>
                <w:bCs/>
                <w:color w:val="000000"/>
              </w:rPr>
              <w:t>male(</w:t>
            </w:r>
            <w:proofErr w:type="spellStart"/>
            <w:r w:rsidRPr="00894A66">
              <w:rPr>
                <w:bCs/>
                <w:color w:val="000000"/>
              </w:rPr>
              <w:t>george</w:t>
            </w:r>
            <w:proofErr w:type="spellEnd"/>
            <w:r w:rsidRPr="00894A66">
              <w:rPr>
                <w:bCs/>
                <w:color w:val="000000"/>
              </w:rPr>
              <w:t>) </w:t>
            </w:r>
          </w:p>
        </w:tc>
        <w:tc>
          <w:tcPr>
            <w:tcW w:w="0" w:type="auto"/>
            <w:vAlign w:val="center"/>
            <w:hideMark/>
          </w:tcPr>
          <w:p w14:paraId="0C2CABAB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r w:rsidRPr="00894A66">
              <w:rPr>
                <w:bCs/>
                <w:color w:val="000000"/>
              </w:rPr>
              <w:t>arity=1 </w:t>
            </w:r>
          </w:p>
        </w:tc>
      </w:tr>
      <w:tr w:rsidR="00894A66" w:rsidRPr="00894A66" w14:paraId="38CD4166" w14:textId="77777777" w:rsidTr="0089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EA8BD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r w:rsidRPr="00894A66">
              <w:rPr>
                <w:bCs/>
                <w:color w:val="000000"/>
              </w:rPr>
              <w:t>father(</w:t>
            </w:r>
            <w:proofErr w:type="spellStart"/>
            <w:proofErr w:type="gramStart"/>
            <w:r w:rsidRPr="00894A66">
              <w:rPr>
                <w:bCs/>
                <w:color w:val="000000"/>
              </w:rPr>
              <w:t>george,sue</w:t>
            </w:r>
            <w:proofErr w:type="spellEnd"/>
            <w:proofErr w:type="gramEnd"/>
            <w:r w:rsidRPr="00894A66">
              <w:rPr>
                <w:bCs/>
                <w:color w:val="00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5C2391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r w:rsidRPr="00894A66">
              <w:rPr>
                <w:bCs/>
                <w:color w:val="000000"/>
              </w:rPr>
              <w:t>arity=2 </w:t>
            </w:r>
          </w:p>
        </w:tc>
      </w:tr>
      <w:tr w:rsidR="00894A66" w:rsidRPr="00894A66" w14:paraId="05BC89CF" w14:textId="77777777" w:rsidTr="00894A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CA16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proofErr w:type="gramStart"/>
            <w:r w:rsidRPr="00894A66">
              <w:rPr>
                <w:bCs/>
                <w:color w:val="000000"/>
              </w:rPr>
              <w:t>person(</w:t>
            </w:r>
            <w:proofErr w:type="spellStart"/>
            <w:proofErr w:type="gramEnd"/>
            <w:r w:rsidRPr="00894A66">
              <w:rPr>
                <w:bCs/>
                <w:color w:val="000000"/>
              </w:rPr>
              <w:t>george</w:t>
            </w:r>
            <w:proofErr w:type="spellEnd"/>
            <w:r w:rsidRPr="00894A66">
              <w:rPr>
                <w:bCs/>
                <w:color w:val="000000"/>
              </w:rPr>
              <w:t>, "999 Any Street", "</w:t>
            </w:r>
            <w:proofErr w:type="spellStart"/>
            <w:r w:rsidRPr="00894A66">
              <w:rPr>
                <w:bCs/>
                <w:color w:val="000000"/>
              </w:rPr>
              <w:t>Sometown</w:t>
            </w:r>
            <w:proofErr w:type="spellEnd"/>
            <w:r w:rsidRPr="00894A66">
              <w:rPr>
                <w:bCs/>
                <w:color w:val="000000"/>
              </w:rPr>
              <w:t>", "State", 35)</w:t>
            </w:r>
          </w:p>
        </w:tc>
        <w:tc>
          <w:tcPr>
            <w:tcW w:w="0" w:type="auto"/>
            <w:vAlign w:val="center"/>
            <w:hideMark/>
          </w:tcPr>
          <w:p w14:paraId="441F7446" w14:textId="77777777" w:rsidR="00894A66" w:rsidRPr="00894A66" w:rsidRDefault="00894A66" w:rsidP="00894A66">
            <w:pPr>
              <w:spacing w:line="276" w:lineRule="auto"/>
              <w:jc w:val="both"/>
              <w:rPr>
                <w:bCs/>
                <w:color w:val="000000"/>
              </w:rPr>
            </w:pPr>
            <w:r w:rsidRPr="00894A66">
              <w:rPr>
                <w:bCs/>
                <w:color w:val="000000"/>
              </w:rPr>
              <w:t>arity=5</w:t>
            </w:r>
          </w:p>
        </w:tc>
      </w:tr>
    </w:tbl>
    <w:p w14:paraId="2C3A4E2B" w14:textId="77777777" w:rsidR="00894A66" w:rsidRDefault="00894A66" w:rsidP="00DA58A4">
      <w:pPr>
        <w:spacing w:line="276" w:lineRule="auto"/>
        <w:jc w:val="both"/>
        <w:rPr>
          <w:b/>
          <w:color w:val="000000"/>
        </w:rPr>
      </w:pPr>
    </w:p>
    <w:p w14:paraId="44754B1F" w14:textId="6A5E52C2" w:rsidR="00A11F0A" w:rsidRDefault="004847FC" w:rsidP="00C80943">
      <w:pPr>
        <w:spacing w:line="276" w:lineRule="auto"/>
        <w:jc w:val="both"/>
        <w:rPr>
          <w:bCs/>
          <w:color w:val="000000"/>
          <w:lang w:val="en-IN"/>
        </w:rPr>
      </w:pPr>
      <w:r>
        <w:rPr>
          <w:bCs/>
          <w:color w:val="000000"/>
          <w:lang w:val="en-IN"/>
        </w:rPr>
        <w:t xml:space="preserve">In medical diagnostic system, a diseases or diseases can be predicted based on symptoms. A combination of rules and facts can help in identification of diseases. For example, Symptoms like cold, fever, runny nose is indication of </w:t>
      </w:r>
      <w:r w:rsidR="00584DD5">
        <w:rPr>
          <w:bCs/>
          <w:color w:val="000000"/>
          <w:lang w:val="en-IN"/>
        </w:rPr>
        <w:t>‘</w:t>
      </w:r>
      <w:r>
        <w:rPr>
          <w:bCs/>
          <w:color w:val="000000"/>
          <w:lang w:val="en-IN"/>
        </w:rPr>
        <w:t>Flu</w:t>
      </w:r>
      <w:r w:rsidR="00584DD5">
        <w:rPr>
          <w:bCs/>
          <w:color w:val="000000"/>
          <w:lang w:val="en-IN"/>
        </w:rPr>
        <w:t>’</w:t>
      </w:r>
      <w:r>
        <w:rPr>
          <w:bCs/>
          <w:color w:val="000000"/>
          <w:lang w:val="en-IN"/>
        </w:rPr>
        <w:t xml:space="preserve">. This can be written in </w:t>
      </w:r>
      <w:proofErr w:type="spellStart"/>
      <w:r>
        <w:rPr>
          <w:bCs/>
          <w:color w:val="000000"/>
          <w:lang w:val="en-IN"/>
        </w:rPr>
        <w:t>Prolog</w:t>
      </w:r>
      <w:proofErr w:type="spellEnd"/>
      <w:r>
        <w:rPr>
          <w:bCs/>
          <w:color w:val="000000"/>
          <w:lang w:val="en-IN"/>
        </w:rPr>
        <w:t xml:space="preserve"> using facts, functors and rules.</w:t>
      </w:r>
    </w:p>
    <w:p w14:paraId="6092A401" w14:textId="28D93658" w:rsidR="004847FC" w:rsidRDefault="004847FC" w:rsidP="00C80943">
      <w:pPr>
        <w:spacing w:line="276" w:lineRule="auto"/>
        <w:jc w:val="both"/>
        <w:rPr>
          <w:bCs/>
          <w:color w:val="000000"/>
          <w:lang w:val="en-IN"/>
        </w:rPr>
      </w:pPr>
      <w:proofErr w:type="gramStart"/>
      <w:r>
        <w:rPr>
          <w:bCs/>
          <w:color w:val="000000"/>
          <w:lang w:val="en-IN"/>
        </w:rPr>
        <w:t>disease(</w:t>
      </w:r>
      <w:proofErr w:type="gramEnd"/>
      <w:r>
        <w:rPr>
          <w:bCs/>
          <w:color w:val="000000"/>
          <w:lang w:val="en-IN"/>
        </w:rPr>
        <w:t xml:space="preserve">X, flu):- symptoms(X, </w:t>
      </w:r>
      <w:proofErr w:type="spellStart"/>
      <w:r>
        <w:rPr>
          <w:bCs/>
          <w:color w:val="000000"/>
          <w:lang w:val="en-IN"/>
        </w:rPr>
        <w:t>runny_nose</w:t>
      </w:r>
      <w:proofErr w:type="spellEnd"/>
      <w:r>
        <w:rPr>
          <w:bCs/>
          <w:color w:val="000000"/>
          <w:lang w:val="en-IN"/>
        </w:rPr>
        <w:t>), symptoms(X, cold), symptoms(X, fever)</w:t>
      </w:r>
    </w:p>
    <w:p w14:paraId="3489427D" w14:textId="77777777" w:rsidR="00EB4D1E" w:rsidRPr="00722EB1" w:rsidRDefault="00EB4D1E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1319D" wp14:editId="75D910A6">
                <wp:simplePos x="0" y="0"/>
                <wp:positionH relativeFrom="column">
                  <wp:posOffset>1905</wp:posOffset>
                </wp:positionH>
                <wp:positionV relativeFrom="paragraph">
                  <wp:posOffset>132080</wp:posOffset>
                </wp:positionV>
                <wp:extent cx="5967730" cy="635"/>
                <wp:effectExtent l="0" t="0" r="13970" b="37465"/>
                <wp:wrapNone/>
                <wp:docPr id="1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F6FB5F" id="Line 22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10.4pt" to="470.0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5HgqAEAADoDAAAOAAAAZHJzL2Uyb0RvYy54bWysUk1vGyEQvVfqf0Dc43U2stOsvM4haXpJ&#10;20hNf8CYDy8SMAiw1/73HfDGSZtbFQ4jmI/HvDezuj04y/YqJoO+55ezOWfKC5TGb3v++/nh4gtn&#10;KYOXYNGrnh9V4rfrz59WY+hUiwNaqSIjEJ+6MfR8yDl0TZPEoBykGQblKagxOsj0jNtGRhgJ3dmm&#10;nc+XzYhRhohCpUTe+1OQryu+1krkn1onlZntOfWWq43Vbopt1ivothHCYMTUBvxHFw6Mp0/PUPeQ&#10;ge2ieQfljIiYUOeZQNeg1kaoyoHYXM7/YfNrgKAqFxInhbNM6eNgxY/9U2RG0uw48+BoRI/GK9a2&#10;RZoxpI4y7vxTnF4pUPpm/I6SMmGXsbI+6OgKe+LDDlXc41lcdchMkHNxs7y+vqIZCIotrxYFv4Hu&#10;pTTElL8pdKxcem6piQoN+8eUT6kvKeUnjw/GWvJDZz0be36zaBe1IKE1sgRLLMXt5s5Gtocy/3qm&#10;f/9Ki7jzsoINCuTX6Z7B2NOd+rSe2i16FAVOymxQHqsw1U8DqoSmZSob8PZdq19Xfv0HAAD//wMA&#10;UEsDBBQABgAIAAAAIQBaENWS2QAAAAYBAAAPAAAAZHJzL2Rvd25yZXYueG1sTI7NTsMwEITvSLyD&#10;tUhcKmo3RYiGOBUCcuNCAXHdxksSEa/T2G0DT8/2BMf50cxXrCffqwONsQtsYTE3oIjr4DpuLLy9&#10;Vle3oGJCdtgHJgvfFGFdnp8VmLtw5Bc6bFKjZIRjjhbalIZc61i35DHOw0As2WcYPSaRY6PdiEcZ&#10;973OjLnRHjuWhxYHemip/trsvYVYvdOu+pnVM/OxbAJlu8fnJ7T28mK6vwOVaEp/ZTjhCzqUwrQN&#10;e3ZR9RaW0rOQGeGXdHVtFqC2J2MFuiz0f/zyFwAA//8DAFBLAQItABQABgAIAAAAIQC2gziS/gAA&#10;AOEBAAATAAAAAAAAAAAAAAAAAAAAAABbQ29udGVudF9UeXBlc10ueG1sUEsBAi0AFAAGAAgAAAAh&#10;ADj9If/WAAAAlAEAAAsAAAAAAAAAAAAAAAAALwEAAF9yZWxzLy5yZWxzUEsBAi0AFAAGAAgAAAAh&#10;AFWDkeCoAQAAOgMAAA4AAAAAAAAAAAAAAAAALgIAAGRycy9lMm9Eb2MueG1sUEsBAi0AFAAGAAgA&#10;AAAhAFoQ1ZLZAAAABgEAAA8AAAAAAAAAAAAAAAAAAgQAAGRycy9kb3ducmV2LnhtbFBLBQYAAAAA&#10;BAAEAPMAAAAIBQAAAAA=&#10;"/>
            </w:pict>
          </mc:Fallback>
        </mc:AlternateContent>
      </w:r>
    </w:p>
    <w:p w14:paraId="6ED9CF49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456E8344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353BC5E2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5319670E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03C019A8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0354236D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1D81D770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48D4AA47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761B96FE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15C300DD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5759FBB5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2FF8E7E0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2395DB9F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5F26CC84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5DE6906E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35F5CB09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03B123E5" w14:textId="77777777" w:rsidR="00BE1BE3" w:rsidRDefault="00BE1BE3" w:rsidP="00DA58A4">
      <w:pPr>
        <w:spacing w:line="276" w:lineRule="auto"/>
        <w:jc w:val="both"/>
        <w:rPr>
          <w:b/>
          <w:color w:val="000000"/>
        </w:rPr>
      </w:pPr>
    </w:p>
    <w:p w14:paraId="10C894DF" w14:textId="226B2683" w:rsidR="00EB4D1E" w:rsidRPr="00722EB1" w:rsidRDefault="00C7395D" w:rsidP="00DA58A4">
      <w:pPr>
        <w:spacing w:line="276" w:lineRule="auto"/>
        <w:jc w:val="both"/>
        <w:rPr>
          <w:b/>
          <w:color w:val="000000"/>
        </w:rPr>
      </w:pPr>
      <w:r w:rsidRPr="00722EB1">
        <w:rPr>
          <w:b/>
          <w:color w:val="000000"/>
        </w:rPr>
        <w:lastRenderedPageBreak/>
        <w:t>Program Code</w:t>
      </w:r>
      <w:r w:rsidR="00EB4D1E" w:rsidRPr="00722EB1">
        <w:rPr>
          <w:b/>
          <w:color w:val="000000"/>
        </w:rPr>
        <w:t>:</w:t>
      </w:r>
    </w:p>
    <w:p w14:paraId="2F023D24" w14:textId="182062C8" w:rsidR="00FB2DE5" w:rsidRDefault="00C1376A" w:rsidP="00DA58A4">
      <w:pPr>
        <w:spacing w:line="276" w:lineRule="auto"/>
        <w:jc w:val="both"/>
        <w:rPr>
          <w:b/>
        </w:rPr>
      </w:pPr>
      <w:r w:rsidRPr="00C1376A">
        <w:rPr>
          <w:b/>
        </w:rPr>
        <w:drawing>
          <wp:inline distT="0" distB="0" distL="0" distR="0" wp14:anchorId="2D7A611C" wp14:editId="76A5CE0E">
            <wp:extent cx="5934075" cy="6039316"/>
            <wp:effectExtent l="0" t="0" r="0" b="0"/>
            <wp:docPr id="1093448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48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79" cy="60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B92C" w14:textId="1995AD4E" w:rsidR="00C1376A" w:rsidRPr="00722EB1" w:rsidRDefault="00BE1BE3" w:rsidP="00DA58A4">
      <w:pPr>
        <w:spacing w:line="276" w:lineRule="auto"/>
        <w:jc w:val="both"/>
        <w:rPr>
          <w:b/>
        </w:rPr>
      </w:pPr>
      <w:r w:rsidRPr="00BE1BE3">
        <w:rPr>
          <w:b/>
        </w:rPr>
        <w:drawing>
          <wp:inline distT="0" distB="0" distL="0" distR="0" wp14:anchorId="1E26389E" wp14:editId="2ED487D9">
            <wp:extent cx="5943600" cy="1118870"/>
            <wp:effectExtent l="0" t="0" r="0" b="5080"/>
            <wp:docPr id="1440037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7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231E" w14:textId="77777777" w:rsidR="00FB2DE5" w:rsidRPr="00722EB1" w:rsidRDefault="00FB2DE5" w:rsidP="00DA58A4">
      <w:pPr>
        <w:spacing w:line="276" w:lineRule="auto"/>
        <w:jc w:val="both"/>
        <w:rPr>
          <w:b/>
        </w:rPr>
      </w:pPr>
    </w:p>
    <w:p w14:paraId="7A03F238" w14:textId="1993E736" w:rsidR="00EB4D1E" w:rsidRPr="00722EB1" w:rsidRDefault="00C7395D" w:rsidP="00DA58A4">
      <w:pPr>
        <w:spacing w:line="276" w:lineRule="auto"/>
        <w:jc w:val="both"/>
        <w:rPr>
          <w:highlight w:val="yellow"/>
          <w:u w:val="single"/>
        </w:rPr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D1BD" wp14:editId="2B9038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67730" cy="635"/>
                <wp:effectExtent l="0" t="0" r="13970" b="37465"/>
                <wp:wrapNone/>
                <wp:docPr id="3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773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E95B07" id="Line 2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469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crfqQEAADoDAAAOAAAAZHJzL2Uyb0RvYy54bWysUsluGzEMvRfoPwi61+OMYacZeJxD0vSS&#10;tAGafgCtxSNAEgVJ9th/H0qeuEtuRXUgJC5PfI9c3x6dZQcVk0Hf86vZnDPlBUrjdz3/+fLw6TNn&#10;KYOXYNGrnp9U4rebjx/WY+hUiwNaqSIjEJ+6MfR8yDl0TZPEoBykGQblKagxOsj0jLtGRhgJ3dmm&#10;nc9XzYhRhohCpUTe+3OQbyq+1krk71onlZntOfWWq43VbottNmvodhHCYMTUBvxDFw6Mp08vUPeQ&#10;ge2jeQfljIiYUOeZQNeg1kaoyoHYXM3/YvNjgKAqFxInhYtM6f/Bim+H58iM7PmCMw+ORvRovGJt&#10;W6QZQ+oo484/x+mVAqVvxyeUlAn7jJX1UUdX2BMfdqzini7iqmNmgpzLm9X19YJmICi2WiwLfgPd&#10;W2mIKX9V6Fi59NxSExUaDo8pn1PfUspPHh+MteSHzno29vxm2S5rQUJrZAmWWIq77Z2N7ABl/vVM&#10;//6RFnHvZQUbFMgv0z2Dsec79Wk9tVv0KAqcldmiPFVhqp8GVAlNy1Q24Pd3rf618ptXAAAA//8D&#10;AFBLAwQUAAYACAAAACEAlGwxRtkAAAADAQAADwAAAGRycy9kb3ducmV2LnhtbEyPQU/CQBCF7yb8&#10;h82QcCGwBRIjpVti1N68iBquQ3dsG7uzpbtA8dc7nPT45k3e+162HVyrztSHxrOBxTwBRVx623Bl&#10;4OO9mD2AChHZYuuZDFwpwDYf3WWYWn/hNzrvYqUkhEOKBuoYu1TrUNbkMMx9Ryzel+8dRpF9pW2P&#10;Fwl3rV4myb122LA01NjRU03l9+7kDITik47Fz7ScJvtV5Wl5fH59QWMm4+FxAyrSEP+e4YYv6JAL&#10;08Gf2AbVGpAh0cBsAUrM9WotOw63q84z/Z89/wUAAP//AwBQSwECLQAUAAYACAAAACEAtoM4kv4A&#10;AADhAQAAEwAAAAAAAAAAAAAAAAAAAAAAW0NvbnRlbnRfVHlwZXNdLnhtbFBLAQItABQABgAIAAAA&#10;IQA4/SH/1gAAAJQBAAALAAAAAAAAAAAAAAAAAC8BAABfcmVscy8ucmVsc1BLAQItABQABgAIAAAA&#10;IQBPvcrfqQEAADoDAAAOAAAAAAAAAAAAAAAAAC4CAABkcnMvZTJvRG9jLnhtbFBLAQItABQABgAI&#10;AAAAIQCUbDFG2QAAAAMBAAAPAAAAAAAAAAAAAAAAAAMEAABkcnMvZG93bnJldi54bWxQSwUGAAAA&#10;AAQABADzAAAACQUAAAAA&#10;"/>
            </w:pict>
          </mc:Fallback>
        </mc:AlternateContent>
      </w:r>
    </w:p>
    <w:p w14:paraId="3E822F05" w14:textId="77777777" w:rsidR="00BE1BE3" w:rsidRDefault="00BE1BE3" w:rsidP="00DA58A4">
      <w:pPr>
        <w:spacing w:line="276" w:lineRule="auto"/>
        <w:jc w:val="both"/>
        <w:rPr>
          <w:b/>
          <w:bCs/>
        </w:rPr>
      </w:pPr>
    </w:p>
    <w:p w14:paraId="349707A3" w14:textId="77777777" w:rsidR="00BE1BE3" w:rsidRDefault="00BE1BE3" w:rsidP="00DA58A4">
      <w:pPr>
        <w:spacing w:line="276" w:lineRule="auto"/>
        <w:jc w:val="both"/>
        <w:rPr>
          <w:b/>
          <w:bCs/>
        </w:rPr>
      </w:pPr>
    </w:p>
    <w:p w14:paraId="609999B3" w14:textId="210CC7B7" w:rsidR="00C7395D" w:rsidRPr="00722EB1" w:rsidRDefault="00C7395D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</w:rPr>
        <w:lastRenderedPageBreak/>
        <w:t>Input and Output</w:t>
      </w:r>
    </w:p>
    <w:p w14:paraId="42D5C600" w14:textId="2D950F86" w:rsidR="00C7395D" w:rsidRPr="00722EB1" w:rsidRDefault="001A044E" w:rsidP="00DA58A4">
      <w:pPr>
        <w:spacing w:line="276" w:lineRule="auto"/>
        <w:jc w:val="both"/>
      </w:pPr>
      <w:r w:rsidRPr="001A044E">
        <w:drawing>
          <wp:inline distT="0" distB="0" distL="0" distR="0" wp14:anchorId="4A8143C6" wp14:editId="25E371CA">
            <wp:extent cx="5943600" cy="4355465"/>
            <wp:effectExtent l="0" t="0" r="0" b="6985"/>
            <wp:docPr id="451848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487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D162" w14:textId="1F96783E" w:rsidR="00FB2DE5" w:rsidRPr="00722EB1" w:rsidRDefault="00FB2DE5" w:rsidP="00DA58A4">
      <w:pPr>
        <w:spacing w:line="276" w:lineRule="auto"/>
        <w:jc w:val="both"/>
      </w:pPr>
    </w:p>
    <w:p w14:paraId="6A8F9B9E" w14:textId="77777777" w:rsidR="00FB2DE5" w:rsidRPr="00722EB1" w:rsidRDefault="00FB2DE5" w:rsidP="00DA58A4">
      <w:pPr>
        <w:spacing w:line="276" w:lineRule="auto"/>
        <w:jc w:val="both"/>
      </w:pPr>
    </w:p>
    <w:p w14:paraId="4CC923FE" w14:textId="7FAA4995" w:rsidR="00DE5C3E" w:rsidRPr="00722EB1" w:rsidRDefault="00D4356A" w:rsidP="00DA58A4">
      <w:pPr>
        <w:spacing w:line="276" w:lineRule="auto"/>
        <w:jc w:val="both"/>
      </w:pPr>
      <w:r w:rsidRPr="00722EB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0AE7C" wp14:editId="4F12A064">
                <wp:simplePos x="0" y="0"/>
                <wp:positionH relativeFrom="column">
                  <wp:posOffset>0</wp:posOffset>
                </wp:positionH>
                <wp:positionV relativeFrom="paragraph">
                  <wp:posOffset>159419</wp:posOffset>
                </wp:positionV>
                <wp:extent cx="5968314" cy="635"/>
                <wp:effectExtent l="0" t="0" r="13970" b="37465"/>
                <wp:wrapNone/>
                <wp:docPr id="2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7EA45E" id="Line 2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2.55pt" to="469.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88qQEAADoDAAAOAAAAZHJzL2Uyb0RvYy54bWysUk1vGyEQvVfqf0Dc67U3tZWsvM4haXpJ&#10;0khNf8CYDy8SMAiw1/73HfDG/citKgcEM8PjvTezvj06yw4qJoO+54vZnDPlBUrjdz3/8frw6Zqz&#10;lMFLsOhVz08q8dvNxw/rMXSqxQGtVJERiE/dGHo+5By6pkliUA7SDIPylNQYHWS6xl0jI4yE7mzT&#10;zuerZsQoQ0ShUqLo/TnJNxVfayXyN62Tysz2nLjluse6b8vebNbQ7SKEwYiJBvwDCwfG06cXqHvI&#10;wPbRvINyRkRMqPNMoGtQayNU1UBqFvO/1HwfIKiqhcxJ4WJT+n+w4vnwEpmRPW858+CoRY/GK9a2&#10;xZoxpI4q7vxLnG4pUPl2fEJJlbDPWFUfdXRFPelhx2ru6WKuOmYmKLi8WV1fLT5zJii3uloW/Aa6&#10;t6chpvxVoWPl0HNLJCo0HB5TPpe+lZSfPD4YaykOnfVs7PnNsl3WBwmtkSVZcinutnc2sgOU/tc1&#10;/ftHWcS9lxVsUCC/TOcMxp7PxNN6olv8KA6cndmiPFVjapwaVAVNw1Qm4Pd7ff1r5Dc/AQAA//8D&#10;AFBLAwQUAAYACAAAACEAFv1dWtwAAAAGAQAADwAAAGRycy9kb3ducmV2LnhtbEyPwU7DMBBE70j8&#10;g7VIXCrqNBWoCXEqBOTGhULFdRsvSUS8TmO3DXw92xMcd2Y087ZYT65XRxpD59nAYp6AIq697bgx&#10;8P5W3axAhYhssfdMBr4pwLq8vCgwt/7Er3TcxEZJCYccDbQxDrnWoW7JYZj7gVi8Tz86jHKOjbYj&#10;nqTc9TpNkjvtsGNZaHGgx5bqr83BGQjVlvbVz6yeJR/LxlO6f3p5RmOur6aHe1CRpvgXhjO+oEMp&#10;TDt/YBtUb0AeiQbS2wUocbNlloHanYUUdFno//jlLwAAAP//AwBQSwECLQAUAAYACAAAACEAtoM4&#10;kv4AAADhAQAAEwAAAAAAAAAAAAAAAAAAAAAAW0NvbnRlbnRfVHlwZXNdLnhtbFBLAQItABQABgAI&#10;AAAAIQA4/SH/1gAAAJQBAAALAAAAAAAAAAAAAAAAAC8BAABfcmVscy8ucmVsc1BLAQItABQABgAI&#10;AAAAIQCQZp88qQEAADoDAAAOAAAAAAAAAAAAAAAAAC4CAABkcnMvZTJvRG9jLnhtbFBLAQItABQA&#10;BgAIAAAAIQAW/V1a3AAAAAYBAAAPAAAAAAAAAAAAAAAAAAMEAABkcnMvZG93bnJldi54bWxQSwUG&#10;AAAAAAQABADzAAAADAUAAAAA&#10;"/>
            </w:pict>
          </mc:Fallback>
        </mc:AlternateContent>
      </w:r>
    </w:p>
    <w:p w14:paraId="37B7A837" w14:textId="2F64DCFF" w:rsidR="00CE2D0A" w:rsidRPr="00722EB1" w:rsidRDefault="00E20A12" w:rsidP="00DA58A4">
      <w:pPr>
        <w:spacing w:line="276" w:lineRule="auto"/>
        <w:jc w:val="both"/>
      </w:pPr>
      <w:r w:rsidRPr="00722EB1">
        <w:rPr>
          <w:b/>
        </w:rPr>
        <w:t>Conclusion:</w:t>
      </w:r>
      <w:r w:rsidRPr="00722EB1">
        <w:t xml:space="preserve"> </w:t>
      </w:r>
      <w:proofErr w:type="gramStart"/>
      <w:r w:rsidR="00D8029A">
        <w:t>Thus</w:t>
      </w:r>
      <w:proofErr w:type="gramEnd"/>
      <w:r w:rsidR="00D8029A">
        <w:t xml:space="preserve"> we have </w:t>
      </w:r>
      <w:r w:rsidR="00493F99">
        <w:t xml:space="preserve">created the knowledge base to capture basic </w:t>
      </w:r>
      <w:r w:rsidR="005D1E5F">
        <w:t>medical diagnostic system</w:t>
      </w:r>
      <w:r w:rsidR="00493F99">
        <w:t>.</w:t>
      </w:r>
    </w:p>
    <w:p w14:paraId="28216C59" w14:textId="77777777" w:rsidR="00CE2D0A" w:rsidRPr="00722EB1" w:rsidRDefault="00CE2D0A" w:rsidP="00DA58A4">
      <w:pPr>
        <w:spacing w:line="276" w:lineRule="auto"/>
        <w:jc w:val="both"/>
      </w:pPr>
    </w:p>
    <w:p w14:paraId="41359011" w14:textId="7604C5A0" w:rsidR="00CE2D0A" w:rsidRDefault="00CE2D0A" w:rsidP="00DA58A4">
      <w:pPr>
        <w:spacing w:line="276" w:lineRule="auto"/>
        <w:jc w:val="both"/>
        <w:rPr>
          <w:b/>
          <w:bCs/>
        </w:rPr>
      </w:pPr>
      <w:r w:rsidRPr="00722EB1">
        <w:rPr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A965D5" wp14:editId="51B4964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68314" cy="635"/>
                <wp:effectExtent l="0" t="0" r="13970" b="37465"/>
                <wp:wrapNone/>
                <wp:docPr id="7" name="Li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968314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FB7174" id="Line 2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69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RdqgEAADoDAAAOAAAAZHJzL2Uyb0RvYy54bWysUk1vGyEQvVfqf0Dc67U3tZusvM4haXpJ&#10;20htf8CYDy8SMAiw1/73HfDGTZtbVA4IZobHe29mfXt0lh1UTAZ9zxezOWfKC5TG73r+6+fDh2vO&#10;UgYvwaJXPT+pxG8379+tx9CpFge0UkVGID51Y+j5kHPomiaJQTlIMwzKU1JjdJDpGneNjDASurNN&#10;O5+vmhGjDBGFSomi9+ck31R8rZXI37VOKjPbc+KW6x7rvi17s1lDt4sQBiMmGvAGFg6Mp08vUPeQ&#10;ge2jeQXljIiYUOeZQNeg1kaoqoHULOb/qPkxQFBVC5mTwsWm9P9gxbfDU2RG9vwTZx4ctejReMXa&#10;tlgzhtRRxZ1/itMtBSrfjl9RUiXsM1bVRx1dUU962LGae7qYq46ZCQoub1bXV4uPnAnKra6WBb+B&#10;7vlpiCl/UehYOfTcEokKDYfHlM+lzyXlJ48PxlqKQ2c9G3t+s2yX9UFCa2RJllyKu+2djewApf91&#10;Tf/+VRZx72UFGxTIz9M5g7HnM/G0nugWP4oDZ2e2KE/VmBqnBlVB0zCVCXh5r6//jPzmNwAAAP//&#10;AwBQSwMEFAAGAAgAAAAhAB74MTzZAAAAAgEAAA8AAABkcnMvZG93bnJldi54bWxMj0FPwkAQhe8m&#10;/IfNkHghshUSY2u3hKC9eRE0Xofu2DZ2Z0t3geqvd/Cil5dM3st73+Sr0XXqRENoPRu4nSegiCtv&#10;W64NvO7Km3tQISJb7DyTgS8KsComVzlm1p/5hU7bWCsp4ZChgSbGPtM6VA05DHPfE4v34QeHUc6h&#10;1nbAs5S7Ti+S5E47bFkWGuxp01D1uT06A6F8o0P5Patmyfuy9rQ4PD4/oTHX03H9ACrSGP/CcMEX&#10;dCiEae+PbIPqDMgj8VfFS5dpCmp/Ceki1//Rix8AAAD//wMAUEsBAi0AFAAGAAgAAAAhALaDOJL+&#10;AAAA4QEAABMAAAAAAAAAAAAAAAAAAAAAAFtDb250ZW50X1R5cGVzXS54bWxQSwECLQAUAAYACAAA&#10;ACEAOP0h/9YAAACUAQAACwAAAAAAAAAAAAAAAAAvAQAAX3JlbHMvLnJlbHNQSwECLQAUAAYACAAA&#10;ACEAqYWEXaoBAAA6AwAADgAAAAAAAAAAAAAAAAAuAgAAZHJzL2Uyb0RvYy54bWxQSwECLQAUAAYA&#10;CAAAACEAHvgxPNkAAAACAQAADwAAAAAAAAAAAAAAAAAEBAAAZHJzL2Rvd25yZXYueG1sUEsFBgAA&#10;AAAEAAQA8wAAAAoFAAAAAA==&#10;"/>
            </w:pict>
          </mc:Fallback>
        </mc:AlternateContent>
      </w:r>
      <w:r w:rsidRPr="00722EB1">
        <w:rPr>
          <w:b/>
          <w:bCs/>
        </w:rPr>
        <w:t>Practice programs:</w:t>
      </w:r>
    </w:p>
    <w:p w14:paraId="301E8C61" w14:textId="7330DD54" w:rsidR="006F3582" w:rsidRPr="00527150" w:rsidRDefault="00493F99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Create a knowledge base in Prolog </w:t>
      </w:r>
      <w:r w:rsidR="00AD1147">
        <w:t>which Captures the</w:t>
      </w:r>
      <w:r w:rsidR="00027080">
        <w:t xml:space="preserve"> </w:t>
      </w:r>
      <w:r w:rsidR="00960C10">
        <w:t>animal</w:t>
      </w:r>
      <w:r w:rsidR="00027080">
        <w:t xml:space="preserve"> kingdom.</w:t>
      </w:r>
    </w:p>
    <w:p w14:paraId="71058051" w14:textId="73367AFC" w:rsidR="006F3582" w:rsidRPr="00527150" w:rsidRDefault="0053116E" w:rsidP="006F3582">
      <w:pPr>
        <w:pStyle w:val="ListParagraph"/>
        <w:numPr>
          <w:ilvl w:val="0"/>
          <w:numId w:val="3"/>
        </w:numPr>
        <w:spacing w:line="276" w:lineRule="auto"/>
        <w:jc w:val="both"/>
      </w:pPr>
      <w:r>
        <w:t xml:space="preserve">Create a </w:t>
      </w:r>
      <w:r w:rsidR="00027080">
        <w:t xml:space="preserve">knowledge base in Prolog which </w:t>
      </w:r>
      <w:r w:rsidR="00366B80">
        <w:t xml:space="preserve">suggests the </w:t>
      </w:r>
      <w:r w:rsidR="00960C10">
        <w:t>branch of study</w:t>
      </w:r>
      <w:r w:rsidR="00366B80">
        <w:t xml:space="preserve"> based on </w:t>
      </w:r>
      <w:r w:rsidR="00960C10">
        <w:t>factors like interest, stream of study etc</w:t>
      </w:r>
      <w:r w:rsidR="00366B80">
        <w:t>.</w:t>
      </w:r>
    </w:p>
    <w:sectPr w:rsidR="006F3582" w:rsidRPr="0052715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9AB60" w14:textId="77777777" w:rsidR="00113E6B" w:rsidRDefault="00113E6B" w:rsidP="00BB5F2E">
      <w:r>
        <w:separator/>
      </w:r>
    </w:p>
  </w:endnote>
  <w:endnote w:type="continuationSeparator" w:id="0">
    <w:p w14:paraId="46C99DDA" w14:textId="77777777" w:rsidR="00113E6B" w:rsidRDefault="00113E6B" w:rsidP="00BB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21FF" w14:textId="77777777" w:rsidR="00113E6B" w:rsidRDefault="00113E6B" w:rsidP="00BB5F2E">
      <w:r>
        <w:separator/>
      </w:r>
    </w:p>
  </w:footnote>
  <w:footnote w:type="continuationSeparator" w:id="0">
    <w:p w14:paraId="34D740E3" w14:textId="77777777" w:rsidR="00113E6B" w:rsidRDefault="00113E6B" w:rsidP="00BB5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07BDC" w14:textId="71038B2F" w:rsidR="00BB5F2E" w:rsidRDefault="00C7395D" w:rsidP="00187653">
    <w:pPr>
      <w:pStyle w:val="Header"/>
    </w:pPr>
    <w:r>
      <w:t>PP</w:t>
    </w:r>
    <w:r w:rsidR="00187653">
      <w:t xml:space="preserve"> Lab</w:t>
    </w:r>
    <w:r w:rsidR="00BB5F2E">
      <w:t xml:space="preserve">                                                            </w:t>
    </w:r>
    <w:r w:rsidR="00187653">
      <w:t xml:space="preserve">                                                    </w:t>
    </w:r>
    <w:r w:rsidR="004B3680">
      <w:t>PRN</w:t>
    </w:r>
    <w:r w:rsidR="000D0F64">
      <w:t>: 22070122141</w:t>
    </w:r>
  </w:p>
  <w:p w14:paraId="6CDC7F69" w14:textId="77777777" w:rsidR="00BB5F2E" w:rsidRDefault="00BB5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B4A35"/>
    <w:multiLevelType w:val="hybridMultilevel"/>
    <w:tmpl w:val="0C9C0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5174F"/>
    <w:multiLevelType w:val="hybridMultilevel"/>
    <w:tmpl w:val="B2EA3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8D24BA"/>
    <w:multiLevelType w:val="hybridMultilevel"/>
    <w:tmpl w:val="41AE232E"/>
    <w:lvl w:ilvl="0" w:tplc="07A0D2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D23E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F431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BC72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2D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F6D91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27C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863CD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A213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E6F84"/>
    <w:multiLevelType w:val="hybridMultilevel"/>
    <w:tmpl w:val="BDC82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0A4"/>
    <w:multiLevelType w:val="multilevel"/>
    <w:tmpl w:val="4220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A40F9"/>
    <w:multiLevelType w:val="hybridMultilevel"/>
    <w:tmpl w:val="866A19FA"/>
    <w:lvl w:ilvl="0" w:tplc="CB6C6B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7462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E4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C42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7C95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D0B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451E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C3F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C2F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20447928">
    <w:abstractNumId w:val="3"/>
  </w:num>
  <w:num w:numId="2" w16cid:durableId="235631433">
    <w:abstractNumId w:val="4"/>
  </w:num>
  <w:num w:numId="3" w16cid:durableId="142041720">
    <w:abstractNumId w:val="0"/>
  </w:num>
  <w:num w:numId="4" w16cid:durableId="1574048254">
    <w:abstractNumId w:val="1"/>
  </w:num>
  <w:num w:numId="5" w16cid:durableId="312608786">
    <w:abstractNumId w:val="2"/>
  </w:num>
  <w:num w:numId="6" w16cid:durableId="793866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3E"/>
    <w:rsid w:val="00004ABD"/>
    <w:rsid w:val="0001118B"/>
    <w:rsid w:val="00027080"/>
    <w:rsid w:val="000D0F64"/>
    <w:rsid w:val="000E5482"/>
    <w:rsid w:val="00113E6B"/>
    <w:rsid w:val="00123021"/>
    <w:rsid w:val="00171C78"/>
    <w:rsid w:val="00177872"/>
    <w:rsid w:val="00187653"/>
    <w:rsid w:val="001A044E"/>
    <w:rsid w:val="001B6E7C"/>
    <w:rsid w:val="001B7EB0"/>
    <w:rsid w:val="001C0A52"/>
    <w:rsid w:val="001E3372"/>
    <w:rsid w:val="00256A25"/>
    <w:rsid w:val="00327029"/>
    <w:rsid w:val="00366B80"/>
    <w:rsid w:val="00380975"/>
    <w:rsid w:val="003E2799"/>
    <w:rsid w:val="003E3D4B"/>
    <w:rsid w:val="004209CE"/>
    <w:rsid w:val="0046453E"/>
    <w:rsid w:val="004847FC"/>
    <w:rsid w:val="00493F99"/>
    <w:rsid w:val="00497866"/>
    <w:rsid w:val="004B3680"/>
    <w:rsid w:val="004B4CB0"/>
    <w:rsid w:val="004B5BAE"/>
    <w:rsid w:val="00527150"/>
    <w:rsid w:val="0053116E"/>
    <w:rsid w:val="00581C12"/>
    <w:rsid w:val="00584DD5"/>
    <w:rsid w:val="005968F5"/>
    <w:rsid w:val="005C6A58"/>
    <w:rsid w:val="005D19AE"/>
    <w:rsid w:val="005D1E5F"/>
    <w:rsid w:val="006F3582"/>
    <w:rsid w:val="007041DC"/>
    <w:rsid w:val="00722EB1"/>
    <w:rsid w:val="0078398F"/>
    <w:rsid w:val="007936EA"/>
    <w:rsid w:val="007C12A2"/>
    <w:rsid w:val="007E5969"/>
    <w:rsid w:val="00811238"/>
    <w:rsid w:val="008310DC"/>
    <w:rsid w:val="008317C1"/>
    <w:rsid w:val="00846D34"/>
    <w:rsid w:val="00891D4C"/>
    <w:rsid w:val="00894A66"/>
    <w:rsid w:val="008B7EC7"/>
    <w:rsid w:val="00933E40"/>
    <w:rsid w:val="00960C10"/>
    <w:rsid w:val="00991D1B"/>
    <w:rsid w:val="00994532"/>
    <w:rsid w:val="009C53FE"/>
    <w:rsid w:val="009E4685"/>
    <w:rsid w:val="00A11F0A"/>
    <w:rsid w:val="00A74161"/>
    <w:rsid w:val="00AD1147"/>
    <w:rsid w:val="00B171F6"/>
    <w:rsid w:val="00B254F6"/>
    <w:rsid w:val="00B508DC"/>
    <w:rsid w:val="00B77C6A"/>
    <w:rsid w:val="00BA062D"/>
    <w:rsid w:val="00BB5F2E"/>
    <w:rsid w:val="00BD2699"/>
    <w:rsid w:val="00BE1BE3"/>
    <w:rsid w:val="00C1376A"/>
    <w:rsid w:val="00C1691F"/>
    <w:rsid w:val="00C7395D"/>
    <w:rsid w:val="00C80943"/>
    <w:rsid w:val="00C853D3"/>
    <w:rsid w:val="00CE2D0A"/>
    <w:rsid w:val="00CE2FFF"/>
    <w:rsid w:val="00CE5A4C"/>
    <w:rsid w:val="00D4356A"/>
    <w:rsid w:val="00D56CD1"/>
    <w:rsid w:val="00D715E1"/>
    <w:rsid w:val="00D8029A"/>
    <w:rsid w:val="00D91285"/>
    <w:rsid w:val="00DA58A4"/>
    <w:rsid w:val="00DB6770"/>
    <w:rsid w:val="00DE5C3E"/>
    <w:rsid w:val="00E20A12"/>
    <w:rsid w:val="00E272C1"/>
    <w:rsid w:val="00E30ECC"/>
    <w:rsid w:val="00E43AA5"/>
    <w:rsid w:val="00EA1784"/>
    <w:rsid w:val="00EB4D1E"/>
    <w:rsid w:val="00F276D2"/>
    <w:rsid w:val="00F76FEE"/>
    <w:rsid w:val="00F95312"/>
    <w:rsid w:val="00FB2DE5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BE42"/>
  <w15:docId w15:val="{8FADF419-6BB4-47B1-B5F0-81DF1C72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C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5F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F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F2E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EB4D1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EB4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FEE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1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5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4A683A5E57248988534AB35D82BB2" ma:contentTypeVersion="4" ma:contentTypeDescription="Create a new document." ma:contentTypeScope="" ma:versionID="28d7525652fdd077bc1baa8c07f7fe88">
  <xsd:schema xmlns:xsd="http://www.w3.org/2001/XMLSchema" xmlns:xs="http://www.w3.org/2001/XMLSchema" xmlns:p="http://schemas.microsoft.com/office/2006/metadata/properties" xmlns:ns2="a1d749d9-cdef-4fe3-bee5-0093e0242178" xmlns:ns3="25941ca9-4a4f-469d-9836-3a922d8cc1ec" targetNamespace="http://schemas.microsoft.com/office/2006/metadata/properties" ma:root="true" ma:fieldsID="1723846c1ec8d1df3b3540fe0fb466f5" ns2:_="" ns3:_="">
    <xsd:import namespace="a1d749d9-cdef-4fe3-bee5-0093e0242178"/>
    <xsd:import namespace="25941ca9-4a4f-469d-9836-3a922d8cc1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d749d9-cdef-4fe3-bee5-0093e02421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941ca9-4a4f-469d-9836-3a922d8cc1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3EE00D-A0F6-4D47-A897-D6A8D6E244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C204C-EDF5-469A-ACBD-CF2B422625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FC890-9938-4DC4-844A-4E099F368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d749d9-cdef-4fe3-bee5-0093e0242178"/>
    <ds:schemaRef ds:uri="25941ca9-4a4f-469d-9836-3a922d8cc1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Deepali Vora</dc:creator>
  <cp:lastModifiedBy>Shyam Patoliya</cp:lastModifiedBy>
  <cp:revision>10</cp:revision>
  <dcterms:created xsi:type="dcterms:W3CDTF">2023-08-26T06:05:00Z</dcterms:created>
  <dcterms:modified xsi:type="dcterms:W3CDTF">2023-08-26T06:11:00Z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0x010100F084A683A5E57248988534AB35D82BB2</vt:lpwstr>
  </property>
</Properties>
</file>