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Heading3"/>
        <w:numPr>
          <w:ilvl w:val="0"/>
          <w:numId w:val="17"/>
        </w:numPr>
        <w:shd w:fill="FFFFFF" w:val="clear" w:color="auto"/>
        <w:spacing w:line="360" w:after="0" w:before="240"/>
        <w:ind w:hanging="360" w:left="720"/>
        <w:outlineLvl w:val="2"/>
      </w:pPr>
      <w:r>
        <w:rPr/>
        <w:t>CONCLUSION</w:t>
      </w:r>
    </w:p>
    <w:p>
      <w:pPr>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The data preparation process is a fundamental step in the Lending Club loan analysis, ensuring that the dataset is clean, consistent, and ready for predictive modeling. By systematically handling missing values through imputation, we addressed potential data gaps that could bias the analysis. Cleaning the data to remove duplicates and outliers further enhanced the dataset's reliability. Data transformation through normalization and encoding ensured that numerical and categorical variables were appropriately scaled and formatted for analysis.</w:t>
      </w:r>
    </w:p>
    <w:p>
      <w:pPr>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To address key risk factors like economic downturns and borrower instability, we should continuously update the models and incorporating new data sources such as social media activity and payment behavior. These thorough data preparation steps provide a solid foundation for further analysis and model development, ultimately improving Lending Club's risk assessment and decision-making processes.</w:t>
      </w:r>
    </w:p>
    <w:p>
      <w:pPr>
        <w:pStyle w:val="Heading3"/>
        <w:shd w:fill="FFFFFF" w:val="clear" w:color="auto"/>
        <w:spacing w:line="360" w:after="150" w:before="240"/>
        <w:outlineLvl w:val="2"/>
      </w:pPr>
      <w:r>
        <w:br w:type="page"/>
      </w:r>
      <w:r>
        <w:rPr>
          <w:rFonts w:ascii="Liberation Sans Bold" w:eastAsia="Liberation Sans Bold" w:hAnsi="Liberation Sans Bold" w:cs="Liberation Sans Bold"/>
          <w:strike w:val="false"/>
          <w:u w:val="none"/>
          <w:spacing w:val="0"/>
          <w:b w:val="true"/>
          <w:color w:val="000000"/>
          <w:sz w:val="28"/>
          <w:i w:val="false"/>
          <w:shd w:fill="auto" w:val="clear" w:color="auto"/>
        </w:rPr>
        <w:t xml:space="preserve">8.2 </w:t>
      </w:r>
      <w:r>
        <w:rPr>
          <w:rFonts w:ascii="Liberation Sans Bold" w:eastAsia="Liberation Sans Bold" w:hAnsi="Liberation Sans Bold" w:cs="Liberation Sans Bold"/>
          <w:b w:val="true"/>
          <w:color w:val="35475C"/>
          <w:sz w:val="28"/>
          <w:shd w:fill="FFFFFF" w:val="clear" w:color="auto"/>
        </w:rPr>
        <w:t>No Of Visualizations/ Graphs</w:t>
      </w:r>
      <w:r/>
      <w:bookmarkStart w:id="0" w:name="_Tocxiyw76nrwa93"/>
      <w:bookmarkEnd w:id="0"/>
    </w:p>
    <w:p>
      <w:pPr>
        <w:pStyle w:val="Normal"/>
        <w:numPr>
          <w:ilvl w:val="0"/>
          <w:numId w:val="76"/>
        </w:numPr>
        <w:pBdr/>
        <w:bidi w:val="false"/>
        <w:ind w:hanging="360" w:left="720"/>
        <w:jc w:val="both"/>
        <w:rPr>
          <w:rFonts w:ascii="Liberation Sans Regular" w:eastAsia="Liberation Sans Regular" w:hAnsi="Liberation Sans Regular" w:cs="Liberation Sans Regular"/>
          <w:color w:val="35475C"/>
          <w:sz w:val="28"/>
          <w:shd w:fill="auto" w:val="clear" w:color="auto"/>
        </w:rPr>
      </w:pPr>
      <w:r>
        <w:rPr>
          <w:rFonts w:ascii="Liberation Sans Regular" w:eastAsia="Liberation Sans Regular" w:hAnsi="Liberation Sans Regular" w:cs="Liberation Sans Regular"/>
          <w:color w:val="35475C"/>
          <w:sz w:val="28"/>
          <w:shd w:fill="auto" w:val="clear" w:color="auto"/>
        </w:rPr>
        <w:t>Total Number of Accounts</w:t>
      </w:r>
    </w:p>
    <w:p>
      <w:pPr>
        <w:pStyle w:val="Normal"/>
        <w:numPr>
          <w:ilvl w:val="0"/>
          <w:numId w:val="76"/>
        </w:numPr>
        <w:pBdr/>
        <w:bidi w:val="false"/>
        <w:ind w:hanging="360" w:left="720"/>
        <w:jc w:val="both"/>
        <w:rPr>
          <w:rFonts w:ascii="Liberation Sans Regular" w:eastAsia="Liberation Sans Regular" w:hAnsi="Liberation Sans Regular" w:cs="Liberation Sans Regular"/>
          <w:color w:val="35475C"/>
          <w:sz w:val="28"/>
          <w:shd w:fill="auto" w:val="clear" w:color="auto"/>
        </w:rPr>
      </w:pPr>
      <w:r>
        <w:rPr>
          <w:rFonts w:ascii="Liberation Sans Regular" w:eastAsia="Liberation Sans Regular" w:hAnsi="Liberation Sans Regular" w:cs="Liberation Sans Regular"/>
          <w:color w:val="35475C"/>
          <w:sz w:val="28"/>
          <w:shd w:fill="auto" w:val="clear" w:color="auto"/>
        </w:rPr>
        <w:t xml:space="preserve">Total Loan Amount </w:t>
      </w:r>
    </w:p>
    <w:p>
      <w:pPr>
        <w:pStyle w:val="Normal"/>
        <w:numPr>
          <w:ilvl w:val="0"/>
          <w:numId w:val="76"/>
        </w:numPr>
        <w:pBdr/>
        <w:bidi w:val="false"/>
        <w:ind w:hanging="360" w:left="720"/>
        <w:jc w:val="both"/>
        <w:rPr>
          <w:rFonts w:ascii="Liberation Sans Regular" w:eastAsia="Liberation Sans Regular" w:hAnsi="Liberation Sans Regular" w:cs="Liberation Sans Regular"/>
          <w:color w:val="35475C"/>
          <w:sz w:val="28"/>
          <w:shd w:fill="auto" w:val="clear" w:color="auto"/>
        </w:rPr>
      </w:pPr>
      <w:r>
        <w:rPr>
          <w:rFonts w:ascii="Liberation Sans Regular" w:eastAsia="Liberation Sans Regular" w:hAnsi="Liberation Sans Regular" w:cs="Liberation Sans Regular"/>
          <w:color w:val="35475C"/>
          <w:sz w:val="28"/>
          <w:shd w:fill="auto" w:val="clear" w:color="auto"/>
        </w:rPr>
        <w:t>Average Loan Amount</w:t>
      </w:r>
    </w:p>
    <w:p>
      <w:pPr>
        <w:pStyle w:val="Normal"/>
        <w:numPr>
          <w:ilvl w:val="0"/>
          <w:numId w:val="76"/>
        </w:numPr>
        <w:pBdr/>
        <w:bidi w:val="false"/>
        <w:ind w:hanging="360" w:left="720"/>
        <w:jc w:val="both"/>
        <w:rPr>
          <w:rFonts w:ascii="Liberation Sans Regular" w:eastAsia="Liberation Sans Regular" w:hAnsi="Liberation Sans Regular" w:cs="Liberation Sans Regular"/>
          <w:color w:val="35475C"/>
          <w:sz w:val="28"/>
          <w:shd w:fill="auto" w:val="clear" w:color="auto"/>
        </w:rPr>
      </w:pPr>
      <w:r>
        <w:rPr>
          <w:rFonts w:ascii="Liberation Sans Regular" w:eastAsia="Liberation Sans Regular" w:hAnsi="Liberation Sans Regular" w:cs="Liberation Sans Regular"/>
          <w:color w:val="35475C"/>
          <w:sz w:val="28"/>
          <w:shd w:fill="auto" w:val="clear" w:color="auto"/>
        </w:rPr>
        <w:t>Average Loan Amount for Account type</w:t>
      </w:r>
    </w:p>
    <w:p>
      <w:pPr>
        <w:pStyle w:val="Normal"/>
        <w:numPr>
          <w:ilvl w:val="0"/>
          <w:numId w:val="76"/>
        </w:numPr>
        <w:pBdr/>
        <w:bidi w:val="false"/>
        <w:ind w:hanging="360" w:left="720"/>
        <w:jc w:val="both"/>
        <w:rPr>
          <w:rFonts w:ascii="Liberation Sans Regular" w:eastAsia="Liberation Sans Regular" w:hAnsi="Liberation Sans Regular" w:cs="Liberation Sans Regular"/>
          <w:color w:val="35475C"/>
          <w:sz w:val="28"/>
          <w:shd w:fill="auto" w:val="clear" w:color="auto"/>
        </w:rPr>
      </w:pPr>
      <w:r>
        <w:rPr>
          <w:rFonts w:ascii="Liberation Sans Regular" w:eastAsia="Liberation Sans Regular" w:hAnsi="Liberation Sans Regular" w:cs="Liberation Sans Regular"/>
          <w:color w:val="35475C"/>
          <w:sz w:val="28"/>
          <w:shd w:fill="auto" w:val="clear" w:color="auto"/>
        </w:rPr>
        <w:t>Average Loan Interest rate based on Grade</w:t>
      </w:r>
    </w:p>
    <w:p>
      <w:pPr>
        <w:pStyle w:val="Normal"/>
        <w:numPr>
          <w:ilvl w:val="0"/>
          <w:numId w:val="76"/>
        </w:numPr>
        <w:pBdr/>
        <w:bidi w:val="false"/>
        <w:ind w:hanging="360" w:left="720"/>
        <w:jc w:val="both"/>
        <w:rPr>
          <w:rFonts w:ascii="Liberation Sans Regular" w:eastAsia="Liberation Sans Regular" w:hAnsi="Liberation Sans Regular" w:cs="Liberation Sans Regular"/>
          <w:color w:val="35475C"/>
          <w:sz w:val="28"/>
          <w:shd w:fill="auto" w:val="clear" w:color="auto"/>
        </w:rPr>
      </w:pPr>
      <w:r>
        <w:rPr>
          <w:rFonts w:ascii="Liberation Sans Regular" w:eastAsia="Liberation Sans Regular" w:hAnsi="Liberation Sans Regular" w:cs="Liberation Sans Regular"/>
          <w:color w:val="35475C"/>
          <w:sz w:val="28"/>
          <w:shd w:fill="auto" w:val="clear" w:color="auto"/>
        </w:rPr>
        <w:t>State wise Average Loan Amount</w:t>
      </w:r>
    </w:p>
    <w:p>
      <w:pPr>
        <w:pStyle w:val="Normal"/>
        <w:numPr>
          <w:ilvl w:val="0"/>
          <w:numId w:val="76"/>
        </w:numPr>
        <w:pBdr/>
        <w:bidi w:val="false"/>
        <w:ind w:hanging="360" w:left="720"/>
        <w:jc w:val="both"/>
        <w:rPr>
          <w:rFonts w:ascii="Liberation Sans Regular" w:eastAsia="Liberation Sans Regular" w:hAnsi="Liberation Sans Regular" w:cs="Liberation Sans Regular"/>
          <w:color w:val="35475C"/>
          <w:sz w:val="28"/>
          <w:shd w:fill="auto" w:val="clear" w:color="auto"/>
        </w:rPr>
      </w:pPr>
      <w:r>
        <w:rPr>
          <w:rFonts w:ascii="Liberation Sans Regular" w:eastAsia="Liberation Sans Regular" w:hAnsi="Liberation Sans Regular" w:cs="Liberation Sans Regular"/>
          <w:color w:val="35475C"/>
          <w:sz w:val="28"/>
          <w:shd w:fill="auto" w:val="clear" w:color="auto"/>
        </w:rPr>
        <w:t>The number of Accounts (Individual/Joint)</w:t>
      </w:r>
    </w:p>
    <w:p>
      <w:pPr>
        <w:pStyle w:val="Normal"/>
        <w:numPr>
          <w:ilvl w:val="0"/>
          <w:numId w:val="76"/>
        </w:numPr>
        <w:pBdr/>
        <w:bidi w:val="false"/>
        <w:ind w:hanging="360" w:left="720"/>
        <w:jc w:val="both"/>
        <w:rPr>
          <w:rFonts w:ascii="Liberation Sans Regular" w:eastAsia="Liberation Sans Regular" w:hAnsi="Liberation Sans Regular" w:cs="Liberation Sans Regular"/>
          <w:color w:val="35475C"/>
          <w:sz w:val="28"/>
          <w:shd w:fill="auto" w:val="clear" w:color="auto"/>
        </w:rPr>
      </w:pPr>
      <w:r>
        <w:rPr>
          <w:rFonts w:ascii="Liberation Sans Regular" w:eastAsia="Liberation Sans Regular" w:hAnsi="Liberation Sans Regular" w:cs="Liberation Sans Regular"/>
          <w:color w:val="35475C"/>
          <w:sz w:val="28"/>
          <w:shd w:fill="auto" w:val="clear" w:color="auto"/>
        </w:rPr>
        <w:t>The number of members – Grade wise</w:t>
      </w:r>
    </w:p>
    <w:p>
      <w:pPr>
        <w:pStyle w:val="Normal"/>
        <w:pBdr/>
        <w:bidi w:val="false"/>
        <w:ind w:hanging="0" w:left="0"/>
        <w:jc w:val="both"/>
        <w:rPr>
          <w:rFonts w:ascii="Liberation Sans Regular" w:eastAsia="Liberation Sans Regular" w:hAnsi="Liberation Sans Regular" w:cs="Liberation Sans Regular"/>
          <w:color w:val="35475C"/>
          <w:sz w:val="28"/>
        </w:rPr>
      </w:pPr>
      <w:r>
        <w:rPr>
          <w:rFonts w:ascii="Liberation Sans Regular" w:eastAsia="Liberation Sans Regular" w:hAnsi="Liberation Sans Regular" w:cs="Liberation Sans Regular"/>
          <w:color w:val="35475C"/>
          <w:sz w:val="28"/>
          <w:shd w:fill="auto" w:val="clear" w:color="auto"/>
        </w:rPr>
        <w:t xml:space="preserve">     9.The number of members – Verification Status</w:t>
      </w:r>
    </w:p>
    <w:p>
      <w:pPr>
        <w:pStyle w:val="Normal"/>
        <w:bidi w:val="false"/>
        <w:spacing w:line="264"/>
        <w:ind w:hanging="0" w:left="0"/>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 xml:space="preserve">     10.Funded Amount vs sum of loan amount</w:t>
      </w:r>
    </w:p>
    <w:p>
      <w:pPr>
        <w:pStyle w:val="Normal"/>
        <w:bidi w:val="false"/>
        <w:spacing w:line="264"/>
        <w:ind w:hanging="0" w:left="0"/>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 xml:space="preserve">     11. Grade vs annual Income</w:t>
      </w:r>
    </w:p>
    <w:p>
      <w:pPr>
        <w:pStyle w:val="Normal"/>
        <w:bidi w:val="false"/>
        <w:spacing w:line="264"/>
        <w:ind w:hanging="0" w:left="0"/>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br w:type="page"/>
      </w: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8. Performance testing</w:t>
      </w:r>
    </w:p>
    <w:p>
      <w:pPr>
        <w:pStyle w:val="Normal"/>
        <w:bidi w:val="false"/>
        <w:spacing w:line="264"/>
        <w:ind w:hanging="0" w:left="0"/>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8.1 Amount of Data used for the visualisation Insights.</w:t>
      </w:r>
    </w:p>
    <w:p>
      <w:pPr>
        <w:pStyle w:val="Normal"/>
        <w:bidi w:val="false"/>
        <w:spacing w:line="264"/>
        <w:ind w:hanging="0" w:left="0"/>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 xml:space="preserve"> </w:t>
      </w:r>
      <w:r>
        <w:drawing>
          <wp:inline distT="0" distR="0" distB="0" distL="0">
            <wp:extent cx="1152525" cy="7267575"/>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1152525" cy="7267575"/>
                    </a:xfrm>
                    <a:prstGeom prst="rect">
                      <a:avLst/>
                    </a:prstGeom>
                  </pic:spPr>
                </pic:pic>
              </a:graphicData>
            </a:graphic>
          </wp:inline>
        </w:drawing>
      </w:r>
    </w:p>
    <w:p>
      <w:pPr>
        <w:pStyle w:val="Normal"/>
        <w:bidi w:val="false"/>
        <w:spacing w:line="264"/>
        <w:ind w:hanging="0" w:left="0"/>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br w:type="page"/>
      </w: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 xml:space="preserve">   </w:t>
      </w:r>
    </w:p>
    <w:p>
      <w:pPr>
        <w:pStyle w:val="Normal"/>
        <w:bidi w:val="false"/>
        <w:spacing w:line="264"/>
        <w:ind w:hanging="0" w:left="0"/>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7.2 Story 2</w:t>
      </w:r>
    </w:p>
    <w:p>
      <w:pPr>
        <w:pStyle w:val="Normal"/>
        <w:bidi w:val="false"/>
        <w:spacing w:line="264"/>
        <w:ind w:hanging="0" w:left="0"/>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bidi w:val="false"/>
        <w:spacing w:line="264"/>
        <w:ind w:hanging="0" w:left="0"/>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drawing>
          <wp:inline distT="0" distR="0" distB="0" distL="0">
            <wp:extent cx="5943600" cy="3361893"/>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3361893"/>
                    </a:xfrm>
                    <a:prstGeom prst="rect">
                      <a:avLst/>
                    </a:prstGeom>
                  </pic:spPr>
                </pic:pic>
              </a:graphicData>
            </a:graphic>
          </wp:inline>
        </w:drawing>
      </w:r>
    </w:p>
    <w:p>
      <w:pPr>
        <w:tabs>
          <w:tab w:pos="2039" w:val="left" w:leader="none"/>
        </w:tabs>
      </w:pPr>
      <w:r>
        <w:rPr/>
        <w:tab/>
      </w:r>
    </w:p>
    <w:p>
      <w:pPr>
        <w:tabs>
          <w:tab w:pos="2039" w:val="left" w:leader="none"/>
        </w:tabs>
      </w:pPr>
      <w:r>
        <w:rPr>
          <w:rFonts w:ascii="Liberation Sans Regular" w:eastAsia="Liberation Sans Regular" w:hAnsi="Liberation Sans Regular" w:cs="Liberation Sans Regular"/>
          <w:sz w:val="28"/>
        </w:rPr>
        <w:t xml:space="preserve">                       Fig :  Loan Analysis Story 2 on Lending Club</w:t>
      </w:r>
    </w:p>
    <w:p>
      <w:pPr>
        <w:pStyle w:val="Normal"/>
        <w:numPr>
          <w:ilvl w:val="0"/>
          <w:numId w:val="15"/>
        </w:numPr>
        <w:bidi w:val="false"/>
        <w:spacing w:line="264" w:after="0"/>
        <w:ind w:hanging="360" w:left="720"/>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br w:type="page"/>
      </w: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DESIGN OF STORY</w:t>
      </w:r>
    </w:p>
    <w:p>
      <w:pPr>
        <w:pStyle w:val="Normal"/>
        <w:bidi w:val="false"/>
        <w:spacing w:line="264"/>
        <w:ind w:hanging="0" w:left="0"/>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bidi w:val="false"/>
        <w:spacing w:line="264"/>
        <w:ind w:hanging="0" w:left="0"/>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 xml:space="preserve">     7.1 . Story 1</w:t>
      </w:r>
    </w:p>
    <w:p>
      <w:pPr>
        <w:pStyle w:val="Normal"/>
        <w:bidi w:val="false"/>
        <w:spacing w:line="264"/>
        <w:ind w:hanging="0" w:left="0"/>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We can do the story for easy understanding of data.Here are some insights of story creation on Lending Club Loan Analysis.</w:t>
      </w:r>
    </w:p>
    <w:p>
      <w:pPr>
        <w:pStyle w:val="Normal"/>
        <w:bidi w:val="false"/>
        <w:spacing w:line="264"/>
        <w:ind w:hanging="0" w:left="0"/>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bidi w:val="false"/>
        <w:spacing w:line="264"/>
        <w:ind w:hanging="0" w:left="0"/>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drawing>
          <wp:inline distT="0" distR="0" distB="0" distL="0">
            <wp:extent cx="5943600" cy="3378119"/>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3378119"/>
                    </a:xfrm>
                    <a:prstGeom prst="rect">
                      <a:avLst/>
                    </a:prstGeom>
                  </pic:spPr>
                </pic:pic>
              </a:graphicData>
            </a:graphic>
          </wp:inline>
        </w:drawing>
      </w:r>
    </w:p>
    <w:p>
      <w:pPr>
        <w:tabs>
          <w:tab w:pos="2025" w:val="left" w:leader="none"/>
        </w:tabs>
      </w:pPr>
      <w:r>
        <w:rPr/>
        <w:tab/>
      </w:r>
    </w:p>
    <w:p>
      <w:pPr>
        <w:tabs>
          <w:tab w:pos="2025" w:val="left" w:leader="none"/>
        </w:tabs>
        <w:rPr/>
      </w:pPr>
    </w:p>
    <w:p>
      <w:pPr>
        <w:tabs>
          <w:tab w:pos="2025" w:val="left" w:leader="none"/>
        </w:tabs>
        <w:rPr/>
      </w:pPr>
      <w:r>
        <w:rPr/>
        <w:t xml:space="preserve">                            </w:t>
      </w:r>
      <w:r>
        <w:rPr>
          <w:rFonts w:ascii="Liberation Sans Regular" w:eastAsia="Liberation Sans Regular" w:hAnsi="Liberation Sans Regular" w:cs="Liberation Sans Regular"/>
          <w:sz w:val="28"/>
        </w:rPr>
        <w:t xml:space="preserve">    Fig : Loan Analysis Story 1 on Lending Club</w:t>
      </w:r>
    </w:p>
    <w:p>
      <w:pPr>
        <w:pStyle w:val="Normal"/>
        <w:bidi w:val="false"/>
        <w:spacing w:line="264"/>
        <w:ind w:hanging="0" w:left="0"/>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br w:type="page"/>
      </w:r>
    </w:p>
    <w:p>
      <w:pPr>
        <w:pStyle w:val="Normal"/>
        <w:numPr>
          <w:ilvl w:val="0"/>
          <w:numId w:val="71"/>
        </w:numPr>
        <w:bidi w:val="false"/>
        <w:spacing w:line="264" w:after="0"/>
        <w:ind w:hanging="360" w:left="720"/>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DASHBOARD</w:t>
      </w:r>
    </w:p>
    <w:p>
      <w:pPr>
        <w:pStyle w:val="Normal"/>
        <w:bidi w:val="false"/>
        <w:spacing w:line="264"/>
        <w:ind w:hanging="0" w:left="0"/>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bidi w:val="false"/>
        <w:spacing w:line="264"/>
        <w:ind w:hanging="0" w:left="0"/>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Here on the qliksense we can create different type of visualisation based on different parameters.</w:t>
      </w:r>
    </w:p>
    <w:p>
      <w:pPr>
        <w:pStyle w:val="Normal"/>
        <w:bidi w:val="false"/>
        <w:spacing w:line="264"/>
        <w:ind w:hanging="0" w:left="0"/>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 xml:space="preserve">We can also use the responsive dashboard, where we can find the specfic data we need using responsive dashboards. I </w:t>
      </w: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have created the responsive dashboard based on the grade, where we can get the data on different grade analysis.</w:t>
      </w:r>
    </w:p>
    <w:p>
      <w:pPr>
        <w:pStyle w:val="Normal"/>
        <w:bidi w:val="false"/>
        <w:spacing w:line="264"/>
        <w:ind w:hanging="0" w:left="0"/>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bidi w:val="false"/>
        <w:spacing w:line="264"/>
        <w:ind w:hanging="0" w:left="0"/>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drawing>
          <wp:inline distT="0" distR="0" distB="0" distL="0">
            <wp:extent cx="5943600" cy="2772028"/>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2772028"/>
                    </a:xfrm>
                    <a:prstGeom prst="rect">
                      <a:avLst/>
                    </a:prstGeom>
                  </pic:spPr>
                </pic:pic>
              </a:graphicData>
            </a:graphic>
          </wp:inline>
        </w:drawing>
      </w:r>
    </w:p>
    <w:p>
      <w:pPr>
        <w:tabs>
          <w:tab w:pos="810" w:val="left" w:leader="none"/>
        </w:tabs>
      </w:pPr>
      <w:r>
        <w:rPr/>
        <w:tab/>
      </w:r>
      <w:r>
        <w:rPr/>
        <w:t xml:space="preserve"> </w:t>
      </w:r>
    </w:p>
    <w:p>
      <w:pPr>
        <w:tabs>
          <w:tab w:pos="810" w:val="left" w:leader="none"/>
        </w:tabs>
        <w:rPr/>
      </w:pPr>
      <w:r>
        <w:rPr/>
        <w:t xml:space="preserve">                                  Fig: Dash Board of Analysis of Grade B &amp; C data.</w:t>
      </w:r>
    </w:p>
    <w:p>
      <w:pPr>
        <w:tabs>
          <w:tab w:pos="810" w:val="left" w:leader="none"/>
        </w:tabs>
        <w:rPr/>
      </w:pPr>
    </w:p>
    <w:p>
      <w:pPr>
        <w:tabs>
          <w:tab w:pos="810" w:val="left" w:leader="none"/>
        </w:tabs>
        <w:rPr/>
      </w:pPr>
      <w:r>
        <w:rPr>
          <w:rFonts w:ascii="Liberation Sans Regular" w:eastAsia="Liberation Sans Regular" w:hAnsi="Liberation Sans Regular" w:cs="Liberation Sans Regular"/>
          <w:sz w:val="28"/>
        </w:rPr>
        <w:t>The above Dashboard shows only the data of Grade B &amp; Grade C data.</w:t>
      </w:r>
    </w:p>
    <w:p>
      <w:pPr>
        <w:pStyle w:val="Normal"/>
        <w:bidi w:val="false"/>
        <w:spacing w:line="264"/>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br w:type="page"/>
      </w:r>
    </w:p>
    <w:p>
      <w:pPr>
        <w:pStyle w:val="Normal"/>
        <w:bidi w:val="false"/>
        <w:spacing w:line="264"/>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bidi w:val="false"/>
        <w:spacing w:line="264"/>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drawing>
          <wp:inline distT="0" distR="0" distB="0" distL="0">
            <wp:extent cx="5943600" cy="2464343"/>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2464343"/>
                    </a:xfrm>
                    <a:prstGeom prst="rect">
                      <a:avLst/>
                    </a:prstGeom>
                  </pic:spPr>
                </pic:pic>
              </a:graphicData>
            </a:graphic>
          </wp:inline>
        </w:drawing>
      </w:r>
    </w:p>
    <w:p>
      <w:pPr>
        <w:tabs>
          <w:tab w:pos="1410" w:val="left" w:leader="none"/>
        </w:tabs>
      </w:pPr>
      <w:r>
        <w:rPr/>
        <w:tab/>
      </w:r>
    </w:p>
    <w:p>
      <w:pPr>
        <w:tabs>
          <w:tab w:pos="1410" w:val="left" w:leader="none"/>
        </w:tabs>
        <w:rPr/>
      </w:pPr>
      <w:r>
        <w:rPr/>
        <w:t xml:space="preserve">                                       Fig: Data visualisation of 2nd dashboard</w:t>
      </w:r>
    </w:p>
    <w:p>
      <w:pPr>
        <w:tabs>
          <w:tab w:pos="1410" w:val="left" w:leader="none"/>
        </w:tabs>
        <w:rPr/>
      </w:pPr>
    </w:p>
    <w:p>
      <w:pPr>
        <w:tabs>
          <w:tab w:pos="1410" w:val="left" w:leader="none"/>
        </w:tabs>
        <w:rPr/>
      </w:pPr>
    </w:p>
    <w:p>
      <w:pPr>
        <w:tabs>
          <w:tab w:pos="1410" w:val="left" w:leader="none"/>
        </w:tabs>
        <w:rPr>
          <w:rFonts w:ascii="Liberation Sans Regular" w:eastAsia="Liberation Sans Regular" w:hAnsi="Liberation Sans Regular" w:cs="Liberation Sans Regular"/>
          <w:sz w:val="28"/>
        </w:rPr>
      </w:pPr>
      <w:r>
        <w:rPr>
          <w:rFonts w:ascii="Liberation Sans Regular" w:eastAsia="Liberation Sans Regular" w:hAnsi="Liberation Sans Regular" w:cs="Liberation Sans Regular"/>
          <w:sz w:val="28"/>
        </w:rPr>
        <w:t>This visualisation shows the insights of:</w:t>
      </w:r>
    </w:p>
    <w:p>
      <w:pPr>
        <w:tabs>
          <w:tab w:pos="1410" w:val="left" w:leader="none"/>
        </w:tabs>
        <w:rPr>
          <w:rFonts w:ascii="Liberation Sans Regular" w:eastAsia="Liberation Sans Regular" w:hAnsi="Liberation Sans Regular" w:cs="Liberation Sans Regular"/>
          <w:sz w:val="28"/>
        </w:rPr>
      </w:pPr>
    </w:p>
    <w:p>
      <w:pPr>
        <w:tabs>
          <w:tab w:pos="1410" w:val="left" w:leader="none"/>
        </w:tabs>
        <w:rPr>
          <w:rFonts w:ascii="Liberation Sans Regular" w:eastAsia="Liberation Sans Regular" w:hAnsi="Liberation Sans Regular" w:cs="Liberation Sans Regular"/>
          <w:sz w:val="28"/>
        </w:rPr>
      </w:pPr>
      <w:r>
        <w:rPr>
          <w:rFonts w:ascii="Liberation Sans Regular" w:eastAsia="Liberation Sans Regular" w:hAnsi="Liberation Sans Regular" w:cs="Liberation Sans Regular"/>
          <w:sz w:val="28"/>
        </w:rPr>
        <w:t xml:space="preserve">    1. Total Loan Accounts</w:t>
      </w:r>
    </w:p>
    <w:p>
      <w:pPr>
        <w:tabs>
          <w:tab w:pos="1410" w:val="left" w:leader="none"/>
        </w:tabs>
        <w:ind w:hanging="0" w:left="0"/>
        <w:rPr>
          <w:rFonts w:ascii="Liberation Sans Regular" w:eastAsia="Liberation Sans Regular" w:hAnsi="Liberation Sans Regular" w:cs="Liberation Sans Regular"/>
          <w:sz w:val="28"/>
        </w:rPr>
      </w:pPr>
      <w:r>
        <w:rPr>
          <w:rFonts w:ascii="Liberation Sans Regular" w:eastAsia="Liberation Sans Regular" w:hAnsi="Liberation Sans Regular" w:cs="Liberation Sans Regular"/>
          <w:sz w:val="28"/>
        </w:rPr>
        <w:t xml:space="preserve">    2. Total Loan Amount</w:t>
      </w:r>
    </w:p>
    <w:p>
      <w:pPr>
        <w:tabs>
          <w:tab w:pos="1410" w:val="left" w:leader="none"/>
        </w:tabs>
        <w:ind w:hanging="0" w:left="0"/>
        <w:rPr>
          <w:rFonts w:ascii="Liberation Sans Regular" w:eastAsia="Liberation Sans Regular" w:hAnsi="Liberation Sans Regular" w:cs="Liberation Sans Regular"/>
          <w:sz w:val="28"/>
        </w:rPr>
      </w:pPr>
      <w:r>
        <w:rPr>
          <w:rFonts w:ascii="Liberation Sans Regular" w:eastAsia="Liberation Sans Regular" w:hAnsi="Liberation Sans Regular" w:cs="Liberation Sans Regular"/>
          <w:sz w:val="28"/>
        </w:rPr>
        <w:t xml:space="preserve">    3. Grade Wise Annual Income</w:t>
      </w:r>
    </w:p>
    <w:p>
      <w:pPr>
        <w:tabs>
          <w:tab w:pos="1410" w:val="left" w:leader="none"/>
        </w:tabs>
        <w:ind w:hanging="0" w:left="0"/>
        <w:rPr>
          <w:rFonts w:ascii="Liberation Sans Regular" w:eastAsia="Liberation Sans Regular" w:hAnsi="Liberation Sans Regular" w:cs="Liberation Sans Regular"/>
          <w:sz w:val="28"/>
        </w:rPr>
      </w:pPr>
      <w:r>
        <w:rPr>
          <w:rFonts w:ascii="Liberation Sans Regular" w:eastAsia="Liberation Sans Regular" w:hAnsi="Liberation Sans Regular" w:cs="Liberation Sans Regular"/>
          <w:sz w:val="28"/>
        </w:rPr>
        <w:t xml:space="preserve">    4.Interest rate per Loan Amount</w:t>
      </w:r>
    </w:p>
    <w:p>
      <w:pPr>
        <w:numPr>
          <w:ilvl w:val="0"/>
          <w:numId w:val="49"/>
        </w:numPr>
        <w:tabs>
          <w:tab w:pos="1410" w:val="left" w:leader="none"/>
        </w:tabs>
        <w:spacing w:after="0"/>
        <w:ind w:hanging="360" w:left="720"/>
        <w:rPr>
          <w:rFonts w:ascii="Liberation Sans Regular" w:eastAsia="Liberation Sans Regular" w:hAnsi="Liberation Sans Regular" w:cs="Liberation Sans Regular"/>
          <w:sz w:val="28"/>
        </w:rPr>
      </w:pPr>
      <w:r>
        <w:rPr>
          <w:rFonts w:ascii="Liberation Sans Regular" w:eastAsia="Liberation Sans Regular" w:hAnsi="Liberation Sans Regular" w:cs="Liberation Sans Regular"/>
          <w:sz w:val="28"/>
        </w:rPr>
        <w:t>Funded amount vs Sum of Loan Amount</w:t>
      </w:r>
    </w:p>
    <w:p>
      <w:pPr>
        <w:numPr>
          <w:ilvl w:val="0"/>
          <w:numId w:val="49"/>
        </w:numPr>
        <w:tabs>
          <w:tab w:pos="1410" w:val="left" w:leader="none"/>
        </w:tabs>
        <w:spacing w:after="0"/>
        <w:ind w:hanging="360" w:left="720"/>
        <w:rPr>
          <w:rFonts w:ascii="Liberation Sans Regular" w:eastAsia="Liberation Sans Regular" w:hAnsi="Liberation Sans Regular" w:cs="Liberation Sans Regular"/>
          <w:sz w:val="28"/>
        </w:rPr>
      </w:pPr>
      <w:r>
        <w:rPr>
          <w:rFonts w:ascii="Liberation Sans Regular" w:eastAsia="Liberation Sans Regular" w:hAnsi="Liberation Sans Regular" w:cs="Liberation Sans Regular"/>
          <w:sz w:val="28"/>
        </w:rPr>
        <w:t>Average Interest Rate based on Grade</w:t>
      </w:r>
    </w:p>
    <w:p>
      <w:pPr>
        <w:pStyle w:val="Normal"/>
        <w:bidi w:val="false"/>
        <w:spacing w:line="264"/>
        <w:ind w:hanging="0" w:left="0"/>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br w:type="page"/>
      </w: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5. DATA VISUALISATION</w:t>
      </w:r>
    </w:p>
    <w:p>
      <w:pPr>
        <w:pStyle w:val="Normal"/>
        <w:bidi w:val="false"/>
        <w:spacing w:line="264"/>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bidi w:val="false"/>
        <w:spacing w:line="264"/>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drawing>
          <wp:inline distT="0" distR="0" distB="0" distL="0">
            <wp:extent cx="5943600" cy="2905125"/>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943600" cy="2905125"/>
                    </a:xfrm>
                    <a:prstGeom prst="rect">
                      <a:avLst/>
                    </a:prstGeom>
                  </pic:spPr>
                </pic:pic>
              </a:graphicData>
            </a:graphic>
          </wp:inline>
        </w:drawing>
      </w:r>
    </w:p>
    <w:p>
      <w:pPr>
        <w:pStyle w:val="Normal"/>
        <w:tabs>
          <w:tab w:pos="1154" w:val="left" w:leader="none"/>
        </w:tabs>
        <w:bidi w:val="false"/>
        <w:rPr>
          <w:color w:val="000000"/>
          <w:sz w:val="22"/>
        </w:rPr>
      </w:pPr>
      <w:r>
        <w:rPr/>
        <w:tab/>
      </w:r>
    </w:p>
    <w:p>
      <w:pPr>
        <w:pStyle w:val="Normal"/>
        <w:tabs>
          <w:tab w:pos="1154" w:val="left" w:leader="none"/>
        </w:tabs>
        <w:bidi w:val="false"/>
        <w:rPr/>
      </w:pPr>
      <w:r>
        <w:rPr/>
        <w:t xml:space="preserve">                                   Fig : Data Visualisation of 1st Dashboard</w:t>
      </w:r>
    </w:p>
    <w:p>
      <w:pPr>
        <w:pStyle w:val="Normal"/>
        <w:tabs>
          <w:tab w:pos="1154" w:val="left" w:leader="none"/>
        </w:tabs>
        <w:bidi w:val="false"/>
        <w:rPr/>
      </w:pPr>
    </w:p>
    <w:p>
      <w:pPr>
        <w:pStyle w:val="Normal"/>
        <w:tabs>
          <w:tab w:pos="1154" w:val="left" w:leader="none"/>
        </w:tabs>
        <w:bidi w:val="false"/>
        <w:rPr/>
      </w:pPr>
    </w:p>
    <w:p>
      <w:pPr>
        <w:pStyle w:val="Normal"/>
        <w:bidi w:val="false"/>
        <w:spacing w:after="220" w:before="220"/>
        <w:rPr>
          <w:rFonts w:ascii="Liberation Sans Regular" w:eastAsia="Liberation Sans Regular" w:hAnsi="Liberation Sans Regular" w:cs="Liberation Sans Regular"/>
          <w:color w:val="000000"/>
          <w:sz w:val="22"/>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This visualisation shows the insights of:</w:t>
      </w:r>
    </w:p>
    <w:p>
      <w:pPr>
        <w:pStyle w:val="Normal"/>
        <w:numPr>
          <w:ilvl w:val="0"/>
          <w:numId w:val="54"/>
        </w:numPr>
        <w:bidi w:val="false"/>
        <w:spacing w:after="0" w:before="220"/>
        <w:ind w:hanging="360" w:left="720"/>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Total  Accounts</w:t>
      </w:r>
    </w:p>
    <w:p>
      <w:pPr>
        <w:pStyle w:val="Normal"/>
        <w:numPr>
          <w:ilvl w:val="0"/>
          <w:numId w:val="54"/>
        </w:numPr>
        <w:bidi w:val="false"/>
        <w:spacing w:after="0" w:before="220"/>
        <w:ind w:hanging="360" w:left="720"/>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Sum Loan Accounts</w:t>
      </w:r>
    </w:p>
    <w:p>
      <w:pPr>
        <w:pStyle w:val="Normal"/>
        <w:numPr>
          <w:ilvl w:val="0"/>
          <w:numId w:val="54"/>
        </w:numPr>
        <w:bidi w:val="false"/>
        <w:spacing w:after="0" w:before="220"/>
        <w:ind w:hanging="360" w:left="720"/>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Grade wise - No of Accounts</w:t>
      </w:r>
    </w:p>
    <w:p>
      <w:pPr>
        <w:pStyle w:val="Normal"/>
        <w:numPr>
          <w:ilvl w:val="0"/>
          <w:numId w:val="54"/>
        </w:numPr>
        <w:bidi w:val="false"/>
        <w:spacing w:after="0" w:before="220"/>
        <w:ind w:hanging="360" w:left="720"/>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Average Loan amount for Account Type</w:t>
      </w:r>
    </w:p>
    <w:p>
      <w:pPr>
        <w:pStyle w:val="Normal"/>
        <w:numPr>
          <w:ilvl w:val="0"/>
          <w:numId w:val="54"/>
        </w:numPr>
        <w:bidi w:val="false"/>
        <w:spacing w:after="0" w:before="220"/>
        <w:ind w:hanging="360" w:left="720"/>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Verification Status</w:t>
      </w:r>
    </w:p>
    <w:p>
      <w:pPr>
        <w:pStyle w:val="Normal"/>
        <w:numPr>
          <w:ilvl w:val="0"/>
          <w:numId w:val="54"/>
        </w:numPr>
        <w:bidi w:val="false"/>
        <w:spacing w:after="0" w:before="220"/>
        <w:ind w:hanging="360" w:left="720"/>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Average Loan Amount by State</w:t>
      </w:r>
    </w:p>
    <w:p>
      <w:pPr>
        <w:pStyle w:val="Normal"/>
        <w:bidi w:val="false"/>
        <w:ind w:hanging="0" w:left="0"/>
        <w:rPr>
          <w:rFonts w:ascii="Liberation Sans Regular" w:eastAsia="Liberation Sans Regular" w:hAnsi="Liberation Sans Regular" w:cs="Liberation Sans Regular"/>
          <w:color w:val="000000"/>
          <w:sz w:val="28"/>
        </w:rPr>
      </w:pPr>
    </w:p>
    <w:p>
      <w:pPr>
        <w:pStyle w:val="Normal"/>
        <w:bidi w:val="false"/>
        <w:spacing w:line="264"/>
        <w:ind w:hanging="0" w:left="0"/>
        <w:rPr>
          <w:rFonts w:ascii="Liberation Sans Regular" w:eastAsia="Liberation Sans Regular" w:hAnsi="Liberation Sans Regular" w:cs="Liberation Sans Regular"/>
          <w:color w:val="000000"/>
          <w:sz w:val="28"/>
        </w:rPr>
      </w:pPr>
    </w:p>
    <w:p>
      <w:pPr>
        <w:pStyle w:val="Normal"/>
        <w:bidi w:val="false"/>
        <w:spacing w:line="264"/>
        <w:ind w:hanging="0" w:left="0"/>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bidi w:val="false"/>
        <w:spacing w:line="264"/>
        <w:ind w:hanging="0" w:left="0"/>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bidi w:val="false"/>
        <w:spacing w:line="264"/>
        <w:ind w:hanging="0" w:left="0"/>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Heading4"/>
        <w:spacing w:after="292" w:before="292"/>
        <w:outlineLvl w:val="3"/>
        <w:rPr>
          <w:rFonts w:ascii="Liberation Sans Regular" w:eastAsia="Liberation Sans Regular" w:hAnsi="Liberation Sans Regular" w:cs="Liberation Sans Regular"/>
          <w:sz w:val="28"/>
        </w:rPr>
      </w:pPr>
      <w:r>
        <w:br w:type="page"/>
      </w:r>
      <w:r>
        <w:rPr>
          <w:rFonts w:ascii="Liberation Sans Regular" w:eastAsia="Liberation Sans Regular" w:hAnsi="Liberation Sans Regular" w:cs="Liberation Sans Regular"/>
          <w:b w:val="false"/>
          <w:color w:val="000000"/>
          <w:sz w:val="28"/>
          <w:i w:val="false"/>
        </w:rPr>
        <w:t>3. Data Cleaning</w:t>
      </w:r>
      <w:r/>
      <w:bookmarkStart w:id="1" w:name="_Toc9eauny7bdvrb"/>
      <w:bookmarkEnd w:id="1"/>
    </w:p>
    <w:p>
      <w:pPr>
        <w:pStyle w:val="Normal"/>
        <w:bidi w:val="false"/>
        <w:spacing w:after="220" w:before="220"/>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sz w:val="28"/>
        </w:rPr>
        <w:t>Data cleaning involved several steps to ensure the data quality and consistency:</w:t>
      </w:r>
    </w:p>
    <w:p>
      <w:pPr>
        <w:pStyle w:val="Normal"/>
        <w:bidi w:val="false"/>
        <w:spacing w:after="220" w:before="220"/>
        <w:rPr>
          <w:color w:val="000000"/>
          <w:sz w:val="22"/>
        </w:rPr>
      </w:pPr>
      <w:r>
        <w:rPr>
          <w:rFonts w:ascii="Liberation Sans Regular" w:eastAsia="Liberation Sans Regular" w:hAnsi="Liberation Sans Regular" w:cs="Liberation Sans Regular"/>
          <w:b w:val="false"/>
          <w:sz w:val="28"/>
        </w:rPr>
        <w:t>Removing Duplicates:</w:t>
      </w:r>
      <w:r>
        <w:rPr>
          <w:rFonts w:ascii="Liberation Sans Regular" w:eastAsia="Liberation Sans Regular" w:hAnsi="Liberation Sans Regular" w:cs="Liberation Sans Regular"/>
          <w:sz w:val="28"/>
        </w:rPr>
        <w:t xml:space="preserve"> Duplicate records were identified and removed to prevent bias in the analysis.</w:t>
      </w:r>
    </w:p>
    <w:p>
      <w:pPr>
        <w:pStyle w:val="Normal"/>
        <w:bidi w:val="false"/>
        <w:spacing w:line="264"/>
        <w:ind w:hanging="0" w:left="0"/>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Handling Outliers</w:t>
      </w:r>
      <w:r>
        <w:rPr>
          <w:rFonts w:ascii="Liberation Sans Bold" w:eastAsia="Liberation Sans Bold" w:hAnsi="Liberation Sans Bold" w:cs="Liberation Sans Bold"/>
          <w:strike w:val="false"/>
          <w:u w:val="none"/>
          <w:spacing w:val="0"/>
          <w:b w:val="true"/>
          <w:color w:val="000000"/>
          <w:sz w:val="28"/>
          <w:i w:val="false"/>
          <w:shd w:fill="auto" w:val="clear" w:color="auto"/>
        </w:rPr>
        <w:t>:</w:t>
      </w: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 xml:space="preserve"> Outliers can distort the analysis and model performance. The IQR (Interquartile Range) method was used to identify and handle outliers.</w:t>
      </w:r>
    </w:p>
    <w:p>
      <w:pPr>
        <w:pStyle w:val="Normal"/>
        <w:bidi w:val="false"/>
        <w:spacing w:line="264"/>
        <w:ind w:hanging="0" w:left="0"/>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bidi w:val="false"/>
        <w:spacing w:line="264"/>
        <w:ind w:hanging="0" w:left="0"/>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Standardizing Categorical Values</w:t>
      </w:r>
      <w:r>
        <w:rPr>
          <w:rFonts w:ascii="Liberation Sans Bold" w:eastAsia="Liberation Sans Bold" w:hAnsi="Liberation Sans Bold" w:cs="Liberation Sans Bold"/>
          <w:strike w:val="false"/>
          <w:u w:val="none"/>
          <w:spacing w:val="0"/>
          <w:b w:val="true"/>
          <w:color w:val="000000"/>
          <w:sz w:val="28"/>
          <w:i w:val="false"/>
          <w:shd w:fill="auto" w:val="clear" w:color="auto"/>
        </w:rPr>
        <w:t>:</w:t>
      </w: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 xml:space="preserve"> Categorical values were standardized to ensure consistency, for instance, converting '10+ years' and '10 years' into a single category.</w:t>
      </w:r>
    </w:p>
    <w:p>
      <w:pPr>
        <w:pStyle w:val="Normal"/>
        <w:bidi w:val="false"/>
        <w:spacing w:line="264"/>
        <w:ind w:hanging="0" w:left="0"/>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Heading4"/>
        <w:spacing w:after="292" w:before="292"/>
        <w:outlineLvl w:val="3"/>
        <w:rPr>
          <w:rFonts w:ascii="Liberation Sans Regular" w:eastAsia="Liberation Sans Regular" w:hAnsi="Liberation Sans Regular" w:cs="Liberation Sans Regular"/>
          <w:sz w:val="28"/>
        </w:rPr>
      </w:pPr>
      <w:r>
        <w:rPr>
          <w:rFonts w:ascii="Liberation Sans Regular" w:eastAsia="Liberation Sans Regular" w:hAnsi="Liberation Sans Regular" w:cs="Liberation Sans Regular"/>
          <w:b w:val="false"/>
          <w:color w:val="000000"/>
          <w:sz w:val="28"/>
          <w:i w:val="false"/>
        </w:rPr>
        <w:t>4. Data Transformation</w:t>
      </w:r>
      <w:r/>
      <w:bookmarkStart w:id="2" w:name="_Toc7rfs0su89xpx"/>
      <w:bookmarkEnd w:id="2"/>
    </w:p>
    <w:p>
      <w:pPr>
        <w:pStyle w:val="Normal"/>
        <w:bidi w:val="false"/>
        <w:spacing w:after="220" w:before="220"/>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sz w:val="28"/>
        </w:rPr>
        <w:t>Data transformation involved normalizing numerical features and encoding categorical variables:</w:t>
      </w:r>
    </w:p>
    <w:p>
      <w:pPr>
        <w:pStyle w:val="Normal"/>
        <w:bidi w:val="false"/>
        <w:spacing w:after="220" w:before="220"/>
        <w:rPr>
          <w:color w:val="000000"/>
          <w:sz w:val="22"/>
        </w:rPr>
      </w:pPr>
      <w:r>
        <w:rPr>
          <w:rFonts w:ascii="Liberation Sans Regular" w:eastAsia="Liberation Sans Regular" w:hAnsi="Liberation Sans Regular" w:cs="Liberation Sans Regular"/>
          <w:b w:val="false"/>
          <w:sz w:val="28"/>
        </w:rPr>
        <w:t>Normalization:</w:t>
      </w:r>
      <w:r>
        <w:rPr>
          <w:rFonts w:ascii="Liberation Sans Regular" w:eastAsia="Liberation Sans Regular" w:hAnsi="Liberation Sans Regular" w:cs="Liberation Sans Regular"/>
          <w:sz w:val="28"/>
        </w:rPr>
        <w:t xml:space="preserve"> Numerical features were normalized to have a mean of 0 and a standard deviation of 1. This step is essential for algorithms that are sensitive to the scale of data.</w:t>
      </w:r>
    </w:p>
    <w:p>
      <w:pPr>
        <w:pStyle w:val="Normal"/>
        <w:bidi w:val="false"/>
        <w:spacing w:line="264"/>
        <w:ind w:hanging="0" w:left="0"/>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bidi w:val="false"/>
        <w:spacing w:line="264"/>
        <w:ind w:hanging="0" w:left="0"/>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5. Visualisation</w:t>
      </w:r>
    </w:p>
    <w:p>
      <w:pPr>
        <w:pStyle w:val="Normal"/>
        <w:bidi w:val="false"/>
        <w:spacing w:line="264"/>
        <w:ind w:hanging="0" w:left="0"/>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 xml:space="preserve"> Doing the visualisation  based on the values we take for the for the desired outcome.</w:t>
      </w:r>
    </w:p>
    <w:p>
      <w:pPr>
        <w:pStyle w:val="Normal"/>
        <w:bidi w:val="false"/>
        <w:spacing w:line="264"/>
        <w:rPr>
          <w:rFonts w:ascii="Liberation Sans Regular" w:eastAsia="Liberation Sans Regular" w:hAnsi="Liberation Sans Regular" w:cs="Liberation Sans Regular"/>
          <w:color w:val="000000"/>
          <w:sz w:val="28"/>
        </w:rPr>
      </w:pPr>
      <w:r>
        <w:br w:type="page"/>
      </w:r>
      <w:r>
        <w:rPr>
          <w:rFonts w:ascii="Liberation Sans Regular" w:eastAsia="Liberation Sans Regular" w:hAnsi="Liberation Sans Regular" w:cs="Liberation Sans Regular"/>
          <w:sz w:val="28"/>
        </w:rPr>
        <w:t>4. DATA PREPERATION</w:t>
      </w:r>
    </w:p>
    <w:p>
      <w:pPr>
        <w:pStyle w:val="Normal"/>
        <w:bidi w:val="false"/>
        <w:spacing w:line="264"/>
        <w:rPr>
          <w:rFonts w:ascii="Liberation Sans Regular" w:eastAsia="Liberation Sans Regular" w:hAnsi="Liberation Sans Regular" w:cs="Liberation Sans Regular"/>
          <w:color w:val="000000"/>
          <w:sz w:val="28"/>
        </w:rPr>
      </w:pPr>
    </w:p>
    <w:p>
      <w:pPr>
        <w:pStyle w:val="Normal"/>
        <w:bidi w:val="false"/>
        <w:spacing w:line="264"/>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sz w:val="28"/>
        </w:rPr>
        <w:t>4.1 Prepare the data for visualisation</w:t>
      </w:r>
    </w:p>
    <w:p>
      <w:pPr>
        <w:pStyle w:val="Normal"/>
        <w:bidi w:val="false"/>
        <w:spacing w:line="264"/>
        <w:rPr>
          <w:rFonts w:ascii="Liberation Sans Regular" w:eastAsia="Liberation Sans Regular" w:hAnsi="Liberation Sans Regular" w:cs="Liberation Sans Regular"/>
          <w:color w:val="000000"/>
          <w:sz w:val="28"/>
        </w:rPr>
      </w:pPr>
    </w:p>
    <w:p>
      <w:pPr>
        <w:pStyle w:val="Heading4"/>
        <w:spacing w:after="292" w:before="292"/>
        <w:outlineLvl w:val="3"/>
      </w:pPr>
      <w:r>
        <w:rPr>
          <w:rFonts w:ascii="Liberation Sans Regular" w:eastAsia="Liberation Sans Regular" w:hAnsi="Liberation Sans Regular" w:cs="Liberation Sans Regular"/>
          <w:b w:val="false"/>
          <w:color w:val="000000"/>
          <w:i w:val="false"/>
        </w:rPr>
        <w:t>Data preparation is a crucial step in the data analysis process. It involves cleaning and transforming raw data into a format suitable for analysis. This section outlines the steps taken to prepare the Lending Club loan data for modeling, including handling missing values, data cleaning, data transformation, and feature encoding.</w:t>
      </w:r>
    </w:p>
    <w:p>
      <w:pPr>
        <w:pStyle w:val="Heading4"/>
        <w:spacing w:after="292" w:before="292"/>
        <w:outlineLvl w:val="3"/>
      </w:pPr>
      <w:r>
        <w:rPr>
          <w:rFonts w:ascii="Liberation Sans Regular" w:eastAsia="Liberation Sans Regular" w:hAnsi="Liberation Sans Regular" w:cs="Liberation Sans Regular"/>
          <w:b w:val="false"/>
          <w:color w:val="000000"/>
          <w:sz w:val="28"/>
          <w:i w:val="false"/>
        </w:rPr>
        <w:t>1. Data Collection</w:t>
      </w:r>
      <w:r/>
      <w:bookmarkStart w:id="3" w:name="_Toc5p0vdpqpdg8p"/>
      <w:bookmarkEnd w:id="3"/>
    </w:p>
    <w:p>
      <w:pPr>
        <w:pStyle w:val="Normal"/>
        <w:bidi w:val="false"/>
        <w:spacing w:after="220" w:before="220"/>
        <w:rPr>
          <w:rFonts w:ascii="Liberation Sans Regular" w:eastAsia="Liberation Sans Regular" w:hAnsi="Liberation Sans Regular" w:cs="Liberation Sans Regular"/>
          <w:color w:val="000000"/>
          <w:sz w:val="22"/>
        </w:rPr>
      </w:pPr>
      <w:r>
        <w:rPr>
          <w:rFonts w:ascii="Liberation Sans Regular" w:eastAsia="Liberation Sans Regular" w:hAnsi="Liberation Sans Regular" w:cs="Liberation Sans Regular"/>
          <w:sz w:val="28"/>
        </w:rPr>
        <w:t>The dataset used in this analysis contains detailed information about loans issued by Lending Club from 2007 to 2018. The dataset includes the following attributes:</w:t>
      </w:r>
    </w:p>
    <w:p>
      <w:pPr>
        <w:pStyle w:val="Normal"/>
        <w:numPr>
          <w:ilvl w:val="0"/>
          <w:numId w:val="60"/>
        </w:numPr>
        <w:bidi w:val="false"/>
        <w:ind w:hanging="360" w:left="720"/>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sz w:val="28"/>
        </w:rPr>
        <w:t>Loan details (e.g., loan amount, interest rate, term)</w:t>
      </w:r>
    </w:p>
    <w:p>
      <w:pPr>
        <w:pStyle w:val="Normal"/>
        <w:numPr>
          <w:ilvl w:val="0"/>
          <w:numId w:val="60"/>
        </w:numPr>
        <w:bidi w:val="false"/>
        <w:ind w:hanging="360" w:left="720"/>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sz w:val="28"/>
        </w:rPr>
        <w:t>Borrower information (e.g., annual income, employment length, home ownership)</w:t>
      </w:r>
    </w:p>
    <w:p>
      <w:pPr>
        <w:pStyle w:val="Normal"/>
        <w:numPr>
          <w:ilvl w:val="0"/>
          <w:numId w:val="60"/>
        </w:numPr>
        <w:bidi w:val="false"/>
        <w:ind w:hanging="360" w:left="720"/>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sz w:val="28"/>
        </w:rPr>
        <w:t>Loan status (e.g., fully paid, charged off)</w:t>
      </w:r>
    </w:p>
    <w:p>
      <w:pPr>
        <w:pStyle w:val="Normal"/>
        <w:bidi w:val="false"/>
        <w:rPr>
          <w:rFonts w:ascii="Liberation Sans Regular" w:eastAsia="Liberation Sans Regular" w:hAnsi="Liberation Sans Regular" w:cs="Liberation Sans Regular"/>
          <w:color w:val="000000"/>
          <w:sz w:val="28"/>
        </w:rPr>
      </w:pPr>
    </w:p>
    <w:p>
      <w:pPr>
        <w:pStyle w:val="Heading4"/>
        <w:spacing w:after="292" w:before="292"/>
        <w:outlineLvl w:val="3"/>
      </w:pPr>
      <w:r>
        <w:rPr>
          <w:rFonts w:ascii="Liberation Sans Regular" w:eastAsia="Liberation Sans Regular" w:hAnsi="Liberation Sans Regular" w:cs="Liberation Sans Regular"/>
          <w:b w:val="false"/>
          <w:color w:val="000000"/>
          <w:i w:val="false"/>
        </w:rPr>
        <w:t>2. Handling Missing Values</w:t>
      </w:r>
      <w:r/>
      <w:bookmarkStart w:id="4" w:name="_Tocu003gfcsb4mv"/>
      <w:bookmarkEnd w:id="4"/>
    </w:p>
    <w:p>
      <w:pPr>
        <w:pStyle w:val="Normal"/>
        <w:bidi w:val="false"/>
        <w:spacing w:after="220" w:before="220"/>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sz w:val="28"/>
        </w:rPr>
        <w:t>Missing data is a common issue in real-world datasets. Several strategies were employed to handle missing values:</w:t>
      </w:r>
    </w:p>
    <w:p>
      <w:pPr>
        <w:pStyle w:val="Normal"/>
        <w:bidi w:val="false"/>
        <w:spacing w:line="264"/>
        <w:ind w:hanging="0" w:left="0"/>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Imputation for Numeric Variables</w:t>
      </w:r>
      <w:r>
        <w:rPr>
          <w:rFonts w:ascii="Liberation Sans Regular" w:eastAsia="Liberation Sans Regular" w:hAnsi="Liberation Sans Regular" w:cs="Liberation Sans Regular"/>
          <w:strike w:val="false"/>
          <w:u w:val="none"/>
          <w:spacing w:val="0"/>
          <w:b w:val="true"/>
          <w:color w:val="000000"/>
          <w:sz w:val="28"/>
          <w:i w:val="false"/>
          <w:shd w:fill="auto" w:val="clear" w:color="auto"/>
        </w:rPr>
        <w:t>:</w:t>
      </w: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 xml:space="preserve"> Missing values in numeric variables were imputed using the median, as it is less sensitive to outliers than the mean.</w:t>
      </w:r>
    </w:p>
    <w:p>
      <w:pPr>
        <w:pStyle w:val="Normal"/>
        <w:bidi w:val="false"/>
        <w:spacing w:line="264"/>
        <w:ind w:hanging="0" w:left="0"/>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bidi w:val="false"/>
        <w:spacing w:line="264"/>
        <w:ind w:hanging="0" w:left="0"/>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32"/>
          <w:i w:val="false"/>
          <w:shd w:fill="auto" w:val="clear" w:color="auto"/>
        </w:rPr>
        <w:t>Missing values in categorical variables were imputed using the most frequent category</w:t>
      </w:r>
    </w:p>
    <w:p>
      <w:pPr>
        <w:pStyle w:val="Normal"/>
        <w:bidi w:val="false"/>
        <w:rPr>
          <w:rFonts w:ascii="Liberation Sans Regular" w:eastAsia="Liberation Sans Regular" w:hAnsi="Liberation Sans Regular" w:cs="Liberation Sans Regular"/>
          <w:color w:val="000000"/>
          <w:sz w:val="28"/>
        </w:rPr>
      </w:pPr>
      <w:r>
        <w:br w:type="page"/>
      </w:r>
      <w:r>
        <w:rPr>
          <w:rFonts w:ascii="Liberation Sans Regular" w:eastAsia="Liberation Sans Regular" w:hAnsi="Liberation Sans Regular" w:cs="Liberation Sans Regular"/>
          <w:sz w:val="28"/>
        </w:rPr>
        <w:t>3.2 CONNECT DATA WITH LINK</w:t>
      </w:r>
    </w:p>
    <w:p>
      <w:pPr>
        <w:pStyle w:val="Normal"/>
        <w:bidi w:val="false"/>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sz w:val="28"/>
        </w:rPr>
        <w:t xml:space="preserve"> </w:t>
      </w:r>
    </w:p>
    <w:p>
      <w:pPr>
        <w:pStyle w:val="Normal"/>
        <w:bidi w:val="false"/>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sz w:val="28"/>
        </w:rPr>
        <w:t>Using the dataset I have uploaded the dataset into the qlik sense software. Then steps:</w:t>
      </w:r>
    </w:p>
    <w:p>
      <w:pPr>
        <w:pStyle w:val="Normal"/>
        <w:numPr>
          <w:ilvl w:val="0"/>
          <w:numId w:val="59"/>
        </w:numPr>
        <w:shd w:fill="FFFFFF" w:val="clear" w:color="auto"/>
        <w:bidi w:val="false"/>
        <w:spacing w:after="60"/>
        <w:ind w:hanging="360" w:left="720"/>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color w:val="202124"/>
          <w:sz w:val="28"/>
          <w:shd w:fill="FFFFFF" w:val="clear" w:color="auto"/>
        </w:rPr>
        <w:t>Open Qlik Sense.</w:t>
      </w:r>
    </w:p>
    <w:p>
      <w:pPr>
        <w:pStyle w:val="Normal"/>
        <w:numPr>
          <w:ilvl w:val="0"/>
          <w:numId w:val="59"/>
        </w:numPr>
        <w:shd w:fill="FFFFFF" w:val="clear" w:color="auto"/>
        <w:bidi w:val="false"/>
        <w:spacing w:after="60"/>
        <w:ind w:hanging="360" w:left="720"/>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color w:val="202124"/>
          <w:sz w:val="28"/>
          <w:shd w:fill="FFFFFF" w:val="clear" w:color="auto"/>
        </w:rPr>
        <w:t>Create a new app.</w:t>
      </w:r>
    </w:p>
    <w:p>
      <w:pPr>
        <w:pStyle w:val="Normal"/>
        <w:numPr>
          <w:ilvl w:val="0"/>
          <w:numId w:val="59"/>
        </w:numPr>
        <w:shd w:fill="FFFFFF" w:val="clear" w:color="auto"/>
        <w:bidi w:val="false"/>
        <w:spacing w:after="60"/>
        <w:ind w:hanging="360" w:left="720"/>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color w:val="202124"/>
          <w:sz w:val="28"/>
          <w:shd w:fill="FFFFFF" w:val="clear" w:color="auto"/>
        </w:rPr>
        <w:t>Name the app Scripting Tutorial, and then click Create.</w:t>
      </w:r>
    </w:p>
    <w:p>
      <w:pPr>
        <w:pStyle w:val="Normal"/>
        <w:numPr>
          <w:ilvl w:val="0"/>
          <w:numId w:val="59"/>
        </w:numPr>
        <w:shd w:fill="FFFFFF" w:val="clear" w:color="auto"/>
        <w:bidi w:val="false"/>
        <w:spacing w:after="60"/>
        <w:ind w:hanging="360" w:left="720"/>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color w:val="202124"/>
          <w:sz w:val="28"/>
          <w:shd w:fill="FFFFFF" w:val="clear" w:color="auto"/>
        </w:rPr>
        <w:t>Open the app.</w:t>
      </w:r>
    </w:p>
    <w:p>
      <w:pPr>
        <w:pStyle w:val="Normal"/>
        <w:numPr>
          <w:ilvl w:val="0"/>
          <w:numId w:val="59"/>
        </w:numPr>
        <w:shd w:fill="FFFFFF" w:val="clear" w:color="auto"/>
        <w:bidi w:val="false"/>
        <w:spacing w:after="60"/>
        <w:ind w:hanging="360" w:left="720"/>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color w:val="202124"/>
          <w:sz w:val="28"/>
          <w:shd w:fill="FFFFFF" w:val="clear" w:color="auto"/>
        </w:rPr>
        <w:t>Open Data load editor from the drop-down menu in the top toolbar.</w:t>
      </w:r>
    </w:p>
    <w:p>
      <w:pPr>
        <w:pStyle w:val="Normal"/>
        <w:numPr>
          <w:ilvl w:val="0"/>
          <w:numId w:val="59"/>
        </w:numPr>
        <w:shd w:fill="FFFFFF" w:val="clear" w:color="auto"/>
        <w:bidi w:val="false"/>
        <w:spacing w:after="60"/>
        <w:ind w:hanging="360" w:left="720"/>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color w:val="202124"/>
          <w:sz w:val="28"/>
          <w:shd w:fill="FFFFFF" w:val="clear" w:color="auto"/>
        </w:rPr>
        <w:t>Click.</w:t>
      </w:r>
    </w:p>
    <w:p>
      <w:pPr>
        <w:pStyle w:val="Normal"/>
        <w:bidi w:val="false"/>
        <w:spacing w:line="264" w:after="160"/>
        <w:rPr>
          <w:rFonts w:ascii="Liberation Sans Regular" w:eastAsia="Liberation Sans Regular" w:hAnsi="Liberation Sans Regular" w:cs="Liberation Sans Regular"/>
          <w:color w:val="000000"/>
          <w:sz w:val="28"/>
        </w:rPr>
      </w:pPr>
    </w:p>
    <w:p>
      <w:pPr>
        <w:pStyle w:val="Normal"/>
        <w:bidi w:val="false"/>
        <w:spacing w:line="264" w:after="160"/>
        <w:rPr>
          <w:rFonts w:ascii="Liberation Sans Regular" w:eastAsia="Liberation Sans Regular" w:hAnsi="Liberation Sans Regular" w:cs="Liberation Sans Regular"/>
          <w:color w:val="000000"/>
          <w:sz w:val="28"/>
        </w:rPr>
      </w:pPr>
      <w:r>
        <w:br w:type="page"/>
      </w:r>
      <w:r>
        <w:rPr>
          <w:rFonts w:ascii="Liberation Sans Regular" w:eastAsia="Liberation Sans Regular" w:hAnsi="Liberation Sans Regular" w:cs="Liberation Sans Regular"/>
          <w:sz w:val="28"/>
        </w:rPr>
        <w:t>3. DATA COLLECTION</w:t>
      </w:r>
    </w:p>
    <w:p>
      <w:pPr>
        <w:pStyle w:val="Normal"/>
        <w:bidi w:val="false"/>
        <w:spacing w:line="264" w:after="160"/>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sz w:val="28"/>
        </w:rPr>
        <w:t>3.1 Collect the dataset</w:t>
      </w:r>
    </w:p>
    <w:p>
      <w:pPr>
        <w:pStyle w:val="Normal"/>
        <w:bidi w:val="false"/>
        <w:spacing w:line="264" w:after="160"/>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sz w:val="28"/>
        </w:rPr>
        <w:t xml:space="preserve">        I have collected the dataset from the Kaggle. Where we can find the data for the data visulaisations. It had different aspects for the analysis.</w:t>
      </w:r>
    </w:p>
    <w:p>
      <w:pPr>
        <w:pStyle w:val="Normal"/>
        <w:bidi w:val="false"/>
        <w:spacing w:line="264" w:after="160"/>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sz w:val="28"/>
          <w:shd w:fill="FFFFFF" w:val="clear" w:color="auto"/>
        </w:rPr>
        <w:t>Column Description of the Dataset:</w:t>
      </w:r>
    </w:p>
    <w:p>
      <w:pPr>
        <w:pStyle w:val="Normal"/>
        <w:numPr>
          <w:ilvl w:val="0"/>
          <w:numId w:val="34"/>
        </w:numPr>
        <w:bidi w:val="false"/>
        <w:ind w:hanging="360" w:left="720"/>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sz w:val="28"/>
        </w:rPr>
        <w:t>loan_amnt: The total amount of the loan.</w:t>
      </w:r>
    </w:p>
    <w:p>
      <w:pPr>
        <w:pStyle w:val="Normal"/>
        <w:numPr>
          <w:ilvl w:val="0"/>
          <w:numId w:val="34"/>
        </w:numPr>
        <w:bidi w:val="false"/>
        <w:ind w:hanging="360" w:left="720"/>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sz w:val="28"/>
        </w:rPr>
        <w:t>funded_amnt: The amount funded by investors.</w:t>
      </w:r>
    </w:p>
    <w:p>
      <w:pPr>
        <w:pStyle w:val="Normal"/>
        <w:numPr>
          <w:ilvl w:val="0"/>
          <w:numId w:val="34"/>
        </w:numPr>
        <w:bidi w:val="false"/>
        <w:ind w:hanging="360" w:left="720"/>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sz w:val="28"/>
        </w:rPr>
        <w:t>term: The term of the loan (36 or 60 months).</w:t>
      </w:r>
    </w:p>
    <w:p>
      <w:pPr>
        <w:pStyle w:val="Normal"/>
        <w:numPr>
          <w:ilvl w:val="0"/>
          <w:numId w:val="34"/>
        </w:numPr>
        <w:bidi w:val="false"/>
        <w:ind w:hanging="360" w:left="720"/>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sz w:val="28"/>
        </w:rPr>
        <w:t>int_rate: Interest rate on the loan.</w:t>
      </w:r>
    </w:p>
    <w:p>
      <w:pPr>
        <w:pStyle w:val="Normal"/>
        <w:numPr>
          <w:ilvl w:val="0"/>
          <w:numId w:val="34"/>
        </w:numPr>
        <w:bidi w:val="false"/>
        <w:ind w:hanging="360" w:left="720"/>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sz w:val="28"/>
        </w:rPr>
        <w:t>grade: Lending Club assigned loan grade</w:t>
      </w:r>
    </w:p>
    <w:p>
      <w:pPr>
        <w:pStyle w:val="Normal"/>
        <w:bidi w:val="false"/>
        <w:ind w:hanging="0" w:left="0"/>
        <w:rPr>
          <w:rFonts w:ascii="Liberation Sans Regular" w:eastAsia="Liberation Sans Regular" w:hAnsi="Liberation Sans Regular" w:cs="Liberation Sans Regular"/>
          <w:color w:val="000000"/>
          <w:sz w:val="28"/>
        </w:rPr>
      </w:pPr>
    </w:p>
    <w:p>
      <w:pPr>
        <w:pStyle w:val="Normal"/>
        <w:bidi w:val="false"/>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sz w:val="28"/>
        </w:rPr>
        <w:t>LINKS:</w:t>
      </w:r>
    </w:p>
    <w:p>
      <w:pPr>
        <w:pStyle w:val="Normal"/>
        <w:bidi w:val="false"/>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sz w:val="28"/>
        </w:rPr>
        <w:t xml:space="preserve">Dataset Links- 1. </w:t>
      </w:r>
      <w:r>
        <w:rPr>
          <w:rFonts w:ascii="Liberation Sans Regular" w:eastAsia="Liberation Sans Regular" w:hAnsi="Liberation Sans Regular" w:cs="Liberation Sans Regular"/>
          <w:color w:val="0563C1"/>
          <w:sz w:val="28"/>
          <w:u w:val="single"/>
        </w:rPr>
        <w:fldChar w:fldCharType="begin"/>
        <w:instrText>HYPERLINK "https://drive.google.com/file/d/18VOlqd1DjouviSW6W_qUNnHS6qjwOBJl/view?usp=sharing"</w:instrText>
        <w:fldChar w:fldCharType="separate"/>
        <w:t/>
      </w:r>
      <w:r>
        <w:rPr>
          <w:rFonts w:ascii="Liberation Sans Regular" w:eastAsia="Liberation Sans Regular" w:hAnsi="Liberation Sans Regular" w:cs="Liberation Sans Regular"/>
          <w:color w:val="0563C1"/>
          <w:sz w:val="28"/>
          <w:u w:val="single"/>
        </w:rPr>
        <w:t>https://drive.google.com/file/d/18VOlqd1DjouviSW6W_qUNnHS6qjwOBJl/view?usp=sharing</w:t>
      </w:r>
      <w:r>
        <w:fldChar w:fldCharType="end"/>
      </w:r>
      <w:r>
        <w:rPr>
          <w:rFonts w:ascii="Liberation Sans Regular" w:eastAsia="Liberation Sans Regular" w:hAnsi="Liberation Sans Regular" w:cs="Liberation Sans Regular"/>
          <w:sz w:val="28"/>
        </w:rPr>
        <w:t xml:space="preserve">  </w:t>
      </w:r>
    </w:p>
    <w:p>
      <w:pPr>
        <w:pStyle w:val="Normal"/>
        <w:bidi w:val="false"/>
        <w:rPr>
          <w:rFonts w:ascii="Liberation Sans Regular" w:eastAsia="Liberation Sans Regular" w:hAnsi="Liberation Sans Regular" w:cs="Liberation Sans Regular"/>
          <w:color w:val="000000"/>
          <w:sz w:val="28"/>
        </w:rPr>
      </w:pPr>
    </w:p>
    <w:p>
      <w:pPr>
        <w:pStyle w:val="Normal"/>
        <w:bidi w:val="false"/>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sz w:val="28"/>
        </w:rPr>
        <w:t xml:space="preserve">Dataset Linkk 2. </w:t>
      </w:r>
      <w:r>
        <w:rPr>
          <w:rFonts w:ascii="Liberation Sans Regular" w:eastAsia="Liberation Sans Regular" w:hAnsi="Liberation Sans Regular" w:cs="Liberation Sans Regular"/>
          <w:color w:val="0563C1"/>
          <w:sz w:val="28"/>
          <w:u w:val="single"/>
        </w:rPr>
        <w:fldChar w:fldCharType="begin"/>
        <w:instrText>HYPERLINK "https://drive.google.com/file/d/1I8nkFhTkAlOpbFU6QDEWOStodu7ayM1U/view?usp=sharing"</w:instrText>
        <w:fldChar w:fldCharType="separate"/>
        <w:t/>
      </w:r>
      <w:r>
        <w:rPr>
          <w:rFonts w:ascii="Liberation Sans Regular" w:eastAsia="Liberation Sans Regular" w:hAnsi="Liberation Sans Regular" w:cs="Liberation Sans Regular"/>
          <w:color w:val="0563C1"/>
          <w:sz w:val="28"/>
          <w:u w:val="single"/>
        </w:rPr>
        <w:t>https://drive.google.com/file/d/1I8nkFhTkAlOpbFU6QDEWOStodu7ayM1U/view?usp=sharing</w:t>
      </w:r>
      <w:r>
        <w:fldChar w:fldCharType="end"/>
      </w:r>
      <w:r>
        <w:rPr>
          <w:rFonts w:ascii="Liberation Sans Regular" w:eastAsia="Liberation Sans Regular" w:hAnsi="Liberation Sans Regular" w:cs="Liberation Sans Regular"/>
          <w:sz w:val="28"/>
        </w:rPr>
        <w:t xml:space="preserve"> </w:t>
      </w:r>
    </w:p>
    <w:p>
      <w:pPr>
        <w:pStyle w:val="Normal"/>
        <w:bidi w:val="false"/>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sz w:val="28"/>
        </w:rPr>
        <w:t xml:space="preserve">    </w:t>
      </w:r>
    </w:p>
    <w:p>
      <w:pPr>
        <w:tabs>
          <w:tab w:pos="9390" w:val="left" w:leader="none"/>
        </w:tabs>
        <w:rPr>
          <w:rFonts w:ascii="Liberation Sans Regular" w:eastAsia="Liberation Sans Regular" w:hAnsi="Liberation Sans Regular" w:cs="Liberation Sans Regular"/>
          <w:sz w:val="28"/>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 xml:space="preserve">Dataset Link 3. </w:t>
      </w:r>
      <w:r>
        <w:rPr>
          <w:rFonts w:ascii="Liberation Sans Regular" w:eastAsia="Liberation Sans Regular" w:hAnsi="Liberation Sans Regular" w:cs="Liberation Sans Regular"/>
          <w:color w:val="0563C1"/>
          <w:u w:val="single"/>
          <w:i w:val="false"/>
          <w:spacing w:val="0"/>
          <w:b w:val="false"/>
          <w:sz w:val="28"/>
          <w:shd w:fill="auto" w:val="clear" w:color="auto"/>
        </w:rPr>
        <w:fldChar w:fldCharType="begin"/>
        <w:instrText>HYPERLINK "https://drive.google.com/file/d/1SLI0JUqtuS2X6TvyMAyyKNfVffjVzrKg/view?usp=sharing"</w:instrText>
        <w:fldChar w:fldCharType="separate"/>
        <w:t/>
      </w:r>
      <w:r>
        <w:rPr>
          <w:rFonts w:ascii="Liberation Sans Regular" w:eastAsia="Liberation Sans Regular" w:hAnsi="Liberation Sans Regular" w:cs="Liberation Sans Regular"/>
          <w:color w:val="0563C1"/>
          <w:u w:val="single"/>
          <w:i w:val="false"/>
          <w:spacing w:val="0"/>
          <w:b w:val="false"/>
          <w:sz w:val="28"/>
          <w:shd w:fill="auto" w:val="clear" w:color="auto"/>
        </w:rPr>
        <w:t>https://drive.google.com/file/d/1SLI0JUqtuS2X6TvyMAyyKNfVffjVzrKg/view?usp=sharing</w:t>
      </w:r>
      <w:r>
        <w:fldChar w:fldCharType="end"/>
      </w:r>
    </w:p>
    <w:p>
      <w:pPr>
        <w:pStyle w:val="Heading4"/>
        <w:spacing w:line="264" w:after="0" w:before="120"/>
        <w:outlineLvl w:val="3"/>
      </w:pPr>
      <w:r>
        <w:br w:type="page"/>
      </w:r>
      <w:r>
        <w:rPr>
          <w:rFonts w:ascii="Liberation Serif Regular" w:eastAsia="Liberation Serif Regular" w:hAnsi="Liberation Serif Regular" w:cs="Liberation Serif Regular"/>
          <w:b w:val="false"/>
          <w:color w:val="000000"/>
          <w:i w:val="false"/>
        </w:rPr>
        <w:t>Default Prediction Models</w:t>
      </w:r>
      <w:r/>
      <w:bookmarkStart w:id="5" w:name="_Tocx5yah17pdmd6"/>
      <w:bookmarkEnd w:id="5"/>
    </w:p>
    <w:p>
      <w:pPr>
        <w:pStyle w:val="Normal"/>
        <w:bidi w:val="false"/>
        <w:spacing w:after="240" w:before="240"/>
        <w:rPr>
          <w:color w:val="000000"/>
          <w:sz w:val="24"/>
        </w:rPr>
      </w:pPr>
      <w:r>
        <w:rPr>
          <w:rFonts w:ascii="Liberation Serif Regular" w:eastAsia="Liberation Serif Regular" w:hAnsi="Liberation Serif Regular" w:cs="Liberation Serif Regular"/>
          <w:sz w:val="28"/>
        </w:rPr>
        <w:t>Machine learning models have been extensively applied to predict loan defaults in P2P lending. Random forests, gradient boosting, and neural networks have shown promising results. Research by Malekipirbazari and Aksakalli (2015) demonstrated that ensemble methods like random forests significantly outperform traditional logistic regression in predicting defaults. Their study emphasized the role of features like loan amount, interest rate, and debt-to-income ratio in determining loan outcomes.</w:t>
      </w:r>
    </w:p>
    <w:p>
      <w:pPr>
        <w:pStyle w:val="Normal"/>
        <w:bidi w:val="false"/>
        <w:spacing w:line="264" w:after="160"/>
        <w:rPr>
          <w:color w:val="000000"/>
          <w:sz w:val="22"/>
        </w:rPr>
      </w:pPr>
      <w:r>
        <w:rPr>
          <w:rFonts w:ascii="Liberation Serif Regular" w:eastAsia="Liberation Serif Regular" w:hAnsi="Liberation Serif Regular" w:cs="Liberation Serif Regular"/>
          <w:sz w:val="28"/>
        </w:rPr>
        <w:t>CHALLENGES AND FUTURE DIRECTIONS</w:t>
      </w:r>
    </w:p>
    <w:p>
      <w:pPr>
        <w:pStyle w:val="Normal"/>
        <w:bidi w:val="false"/>
        <w:spacing w:line="264" w:after="160"/>
        <w:rPr>
          <w:color w:val="000000"/>
          <w:sz w:val="22"/>
        </w:rPr>
      </w:pPr>
      <w:r>
        <w:rPr>
          <w:rFonts w:ascii="Liberation Serif Regular" w:eastAsia="Liberation Serif Regular" w:hAnsi="Liberation Serif Regular" w:cs="Liberation Serif Regular"/>
          <w:sz w:val="28"/>
        </w:rPr>
        <w:t>Despite these advancements, challenges remain in the form of data quality, model interpretability, and regulatory compliance. The dynamic nature of economic conditions necessitates continuous model updates and validations. Future research is expected to focus on integrating alternative data sources, such as social media activity and mobile phone usage, to enhance prediction accuracy.</w:t>
      </w:r>
    </w:p>
    <w:p>
      <w:pPr>
        <w:pStyle w:val="Normal"/>
        <w:bidi w:val="false"/>
        <w:spacing w:line="264" w:after="160"/>
        <w:rPr>
          <w:rFonts w:ascii="Liberation Serif Regular" w:eastAsia="Liberation Serif Regular" w:hAnsi="Liberation Serif Regular" w:cs="Liberation Serif Regular"/>
          <w:color w:val="000000"/>
          <w:sz w:val="28"/>
        </w:rPr>
      </w:pPr>
    </w:p>
    <w:p>
      <w:pPr>
        <w:pStyle w:val="Normal"/>
        <w:bidi w:val="false"/>
        <w:spacing w:line="264" w:after="160"/>
        <w:rPr>
          <w:color w:val="000000"/>
          <w:sz w:val="22"/>
        </w:rPr>
      </w:pPr>
      <w:r>
        <w:rPr>
          <w:rFonts w:ascii="Liberation Serif Regular" w:eastAsia="Liberation Serif Regular" w:hAnsi="Liberation Serif Regular" w:cs="Liberation Serif Regular"/>
          <w:sz w:val="28"/>
        </w:rPr>
        <w:t>In conclusion, the literature underscores the importance of robust risk assessment models in P2P lending. The integration of advanced machine learning techniques has significantly improved the accuracy of default predictions, helping platforms like Lending Club manage credit risk more effectively. This study aims to build on these foundations, leveraging historical loan data to develop predictive models that enhance Lending Club’s risk assessment capabilities.</w:t>
      </w:r>
    </w:p>
    <w:p>
      <w:pPr>
        <w:tabs>
          <w:tab w:pos="9390" w:val="left" w:leader="none"/>
        </w:tabs>
        <w:rPr>
          <w:rFonts w:ascii="Liberation Sans Regular" w:eastAsia="Liberation Sans Regular" w:hAnsi="Liberation Sans Regular" w:cs="Liberation Sans Regular"/>
          <w:sz w:val="28"/>
        </w:rPr>
      </w:pPr>
    </w:p>
    <w:p>
      <w:pPr>
        <w:tabs>
          <w:tab w:pos="9390" w:val="left" w:leader="none"/>
        </w:tabs>
        <w:rPr>
          <w:rFonts w:ascii="Liberation Serif Regular" w:eastAsia="Liberation Serif Regular" w:hAnsi="Liberation Serif Regular" w:cs="Liberation Serif Regular"/>
          <w:strike w:val="false"/>
          <w:u w:val="none"/>
          <w:spacing w:val="0"/>
          <w:b w:val="false"/>
          <w:color w:val="000000"/>
          <w:sz w:val="28"/>
          <w:i w:val="false"/>
          <w:shd w:fill="auto" w:val="clear" w:color="auto"/>
        </w:rPr>
      </w:pPr>
      <w:r>
        <w:br w:type="page"/>
      </w:r>
    </w:p>
    <w:p>
      <w:pPr>
        <w:pStyle w:val="Normal"/>
        <w:bidi w:val="false"/>
        <w:spacing w:line="264" w:after="160"/>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sz w:val="28"/>
        </w:rPr>
        <w:t>2.3 LITERATURE REVIEW:</w:t>
      </w:r>
    </w:p>
    <w:p>
      <w:pPr>
        <w:pStyle w:val="Normal"/>
        <w:tabs>
          <w:tab w:pos="9390" w:val="left" w:leader="none"/>
        </w:tabs>
        <w:bidi w:val="false"/>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z w:val="28"/>
        </w:rPr>
        <w:t xml:space="preserve">         Peer-to-peer (P2P) lending, exemplified by platforms like Lending Club, has revolutionized the financial sector by connecting borrowers directly with investors, bypassing traditional banking intermediaries. This model offers benefits such as higher returns for investors and more accessible credit for borrowers. However, it also introduces challenges,</w:t>
      </w:r>
    </w:p>
    <w:p>
      <w:pPr>
        <w:pStyle w:val="Normal"/>
        <w:tabs>
          <w:tab w:pos="9390" w:val="left" w:leader="none"/>
        </w:tabs>
        <w:bidi w:val="false"/>
        <w:rPr>
          <w:rFonts w:ascii="Liberation Sans Regular" w:eastAsia="Liberation Sans Regular" w:hAnsi="Liberation Sans Regular" w:cs="Liberation Sans Regular"/>
          <w:sz w:val="28"/>
        </w:rPr>
      </w:pPr>
      <w:r>
        <w:rPr>
          <w:rFonts w:ascii="Liberation Sans Regular" w:eastAsia="Liberation Sans Regular" w:hAnsi="Liberation Sans Regular" w:cs="Liberation Sans Regular"/>
          <w:sz w:val="28"/>
        </w:rPr>
        <w:t>particularly in assessing and managing credit risk. A substantial body of research has explored various aspects of P2P lending, including risk assessment, default prediction, and the impact of borrower characteristics on loan performance.</w:t>
      </w:r>
    </w:p>
    <w:p>
      <w:pPr>
        <w:pStyle w:val="Heading4"/>
        <w:spacing w:line="264" w:after="0" w:before="120"/>
        <w:outlineLvl w:val="3"/>
      </w:pPr>
      <w:r>
        <w:rPr>
          <w:rFonts w:ascii="Liberation Sans Regular" w:eastAsia="Liberation Sans Regular" w:hAnsi="Liberation Sans Regular" w:cs="Liberation Sans Regular"/>
          <w:b w:val="false"/>
          <w:color w:val="000000"/>
          <w:i w:val="false"/>
        </w:rPr>
        <w:t>Risk Assessment in P2P Lending</w:t>
      </w:r>
      <w:r/>
      <w:bookmarkStart w:id="6" w:name="_Tocq9d6wlb26nhl"/>
      <w:bookmarkEnd w:id="6"/>
    </w:p>
    <w:p>
      <w:pPr>
        <w:pStyle w:val="Normal"/>
        <w:bidi w:val="false"/>
        <w:spacing w:after="240" w:before="240"/>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sz w:val="28"/>
        </w:rPr>
        <w:t>Credit risk assessment in P2P lending is critical, given the absence of traditional banking safeguards. Numerous studies have employed statistical and machine learning techniques to enhance risk prediction. For instance, Serrano-Cinca, Gutierrez-Nieto, and Lopez-Palacios (2015) analyzed default risk using logistic regression, decision trees, and support vector machines. They highlighted the importance of borrower characteristics such as credit history and income levels in predicting defaults.</w:t>
      </w:r>
    </w:p>
    <w:p>
      <w:pPr>
        <w:pStyle w:val="Heading4"/>
        <w:spacing w:line="264" w:after="0" w:before="120"/>
        <w:outlineLvl w:val="3"/>
      </w:pPr>
      <w:r>
        <w:rPr>
          <w:rFonts w:ascii="Liberation Sans Regular" w:eastAsia="Liberation Sans Regular" w:hAnsi="Liberation Sans Regular" w:cs="Liberation Sans Regular"/>
          <w:b w:val="false"/>
          <w:color w:val="000000"/>
          <w:i w:val="false"/>
        </w:rPr>
        <w:t>Borrower Characteristics and Loan Performance</w:t>
      </w:r>
      <w:r/>
      <w:bookmarkStart w:id="7" w:name="_Toc65n16tme15uf"/>
      <w:bookmarkEnd w:id="7"/>
    </w:p>
    <w:p>
      <w:pPr>
        <w:pStyle w:val="Normal"/>
        <w:bidi w:val="false"/>
        <w:rPr>
          <w:rFonts w:ascii="Liberation Sans Regular" w:eastAsia="Liberation Sans Regular" w:hAnsi="Liberation Sans Regular" w:cs="Liberation Sans Regular"/>
          <w:sz w:val="28"/>
        </w:rPr>
      </w:pPr>
    </w:p>
    <w:p>
      <w:pPr>
        <w:tabs>
          <w:tab w:pos="9390" w:val="left" w:leader="none"/>
        </w:tabs>
        <w:ind w:hanging="0" w:left="0"/>
        <w:rPr>
          <w:rFonts w:ascii="Liberation Sans Regular" w:eastAsia="Liberation Sans Regular" w:hAnsi="Liberation Sans Regular" w:cs="Liberation Sans Regular"/>
          <w:spacing w:val="0"/>
          <w:strike w:val="false"/>
          <w:u w:val="none"/>
          <w:b w:val="false"/>
          <w:color w:val="000000"/>
          <w:sz w:val="24"/>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The influence of borrower characteristics on loan performance has been a focal point of several studies. Research indicates that factors such as employment length, annual income, and home ownership status significantly affect the likelihood of loan repayment. Emekter, Tu, Jirasakuldech, and Lu (2015) found that loans to borrowers with higher credit grades and verified incomes have a lower default rate. Additionally, Zhang, Jia, and Diao (2016) explored the impact of social and economic factors on loan performance, revealing that economic downturns increase default rates among lower-income borrowers.</w:t>
      </w:r>
    </w:p>
    <w:p>
      <w:pPr>
        <w:pStyle w:val="Normal"/>
        <w:tabs>
          <w:tab w:pos="9390" w:val="left" w:leader="none"/>
        </w:tabs>
        <w:bidi w:val="false"/>
        <w:rPr>
          <w:rFonts w:ascii="Liberation Sans Regular" w:eastAsia="Liberation Sans Regular" w:hAnsi="Liberation Sans Regular" w:cs="Liberation Sans Regular"/>
          <w:sz w:val="32"/>
        </w:rPr>
      </w:pPr>
      <w:r>
        <w:br w:type="page"/>
      </w:r>
      <w:r>
        <w:rPr>
          <w:rFonts w:ascii="Liberation Sans Regular" w:eastAsia="Liberation Sans Regular" w:hAnsi="Liberation Sans Regular" w:cs="Liberation Sans Regular"/>
          <w:sz w:val="32"/>
        </w:rPr>
        <w:t>2. PROBLEM STATEMENT</w:t>
      </w:r>
    </w:p>
    <w:p>
      <w:pPr>
        <w:pStyle w:val="Normal"/>
        <w:tabs>
          <w:tab w:pos="9390" w:val="left" w:leader="none"/>
        </w:tabs>
        <w:bidi w:val="false"/>
        <w:rPr>
          <w:rFonts w:ascii="Liberation Sans Regular" w:eastAsia="Liberation Sans Regular" w:hAnsi="Liberation Sans Regular" w:cs="Liberation Sans Regular"/>
          <w:sz w:val="32"/>
        </w:rPr>
      </w:pPr>
    </w:p>
    <w:p>
      <w:pPr>
        <w:pStyle w:val="Normal"/>
        <w:tabs>
          <w:tab w:pos="9390" w:val="left" w:leader="none"/>
        </w:tabs>
        <w:bidi w:val="false"/>
        <w:rPr>
          <w:rFonts w:ascii="Liberation Sans Regular" w:eastAsia="Liberation Sans Regular" w:hAnsi="Liberation Sans Regular" w:cs="Liberation Sans Regular"/>
          <w:sz w:val="32"/>
        </w:rPr>
      </w:pPr>
      <w:r>
        <w:rPr>
          <w:rFonts w:ascii="Liberation Sans Regular" w:eastAsia="Liberation Sans Regular" w:hAnsi="Liberation Sans Regular" w:cs="Liberation Sans Regular"/>
          <w:sz w:val="28"/>
        </w:rPr>
        <w:t>2.1 Business Problem :</w:t>
      </w:r>
    </w:p>
    <w:p>
      <w:pPr>
        <w:pStyle w:val="Normal"/>
        <w:tabs>
          <w:tab w:pos="9390" w:val="left" w:leader="none"/>
        </w:tabs>
        <w:bidi w:val="false"/>
        <w:rPr>
          <w:rFonts w:ascii="Liberation Sans Regular" w:eastAsia="Liberation Sans Regular" w:hAnsi="Liberation Sans Regular" w:cs="Liberation Sans Regular"/>
          <w:sz w:val="28"/>
        </w:rPr>
      </w:pPr>
    </w:p>
    <w:p>
      <w:pPr>
        <w:pStyle w:val="Normal"/>
        <w:bidi w:val="false"/>
        <w:spacing w:line="264" w:after="160"/>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sz w:val="28"/>
        </w:rPr>
        <w:t>Lending Club faces the challenge of minimizing loan defaults while maximizing returns for investors, a critical balance to sustain its peer-to-peer lending model. The primary business problem is accurately identifying high-risk loans before they default, which impacts financial stability and investor confidence. High default rates can deter investors, leading to reduced capital availability and increased costs for Lending Club.</w:t>
      </w:r>
    </w:p>
    <w:p>
      <w:pPr>
        <w:pStyle w:val="Normal"/>
        <w:bidi w:val="false"/>
        <w:spacing w:line="264" w:after="160"/>
        <w:rPr>
          <w:rFonts w:ascii="Liberation Sans Regular" w:eastAsia="Liberation Sans Regular" w:hAnsi="Liberation Sans Regular" w:cs="Liberation Sans Regular"/>
          <w:color w:val="000000"/>
          <w:sz w:val="28"/>
        </w:rPr>
      </w:pPr>
    </w:p>
    <w:p>
      <w:pPr>
        <w:pStyle w:val="Normal"/>
        <w:bidi w:val="false"/>
        <w:spacing w:line="264" w:after="160"/>
        <w:rPr>
          <w:color w:val="000000"/>
          <w:sz w:val="22"/>
        </w:rPr>
      </w:pPr>
      <w:r>
        <w:rPr>
          <w:rFonts w:ascii="Liberation Sans Regular" w:eastAsia="Liberation Sans Regular" w:hAnsi="Liberation Sans Regular" w:cs="Liberation Sans Regular"/>
          <w:color w:val="000000"/>
          <w:sz w:val="28"/>
        </w:rPr>
        <w:t xml:space="preserve">            </w:t>
      </w:r>
      <w:r>
        <w:rPr>
          <w:rFonts w:ascii="Liberation Sans Regular" w:eastAsia="Liberation Sans Regular" w:hAnsi="Liberation Sans Regular" w:cs="Liberation Sans Regular"/>
          <w:sz w:val="28"/>
        </w:rPr>
        <w:t>This analysis aims to understand the key factors influencing loan defaults and develop predictive models that accurately classify loans as likely to default or be fully paid. By leveraging historical loan data, including borrower details and loan characteristics, the goal is to enhance Lending Club's risk assessment capabilities. Improved prediction models will enable better decision-making, reduce the incidence of default, and optimize the loan approval process, ultimately leading to increased investor trust and a more robust lending platform. This analysis is crucial for maintaining a competitive edge in the rapidly evolving financial technology sector.</w:t>
      </w:r>
    </w:p>
    <w:p>
      <w:pPr>
        <w:pStyle w:val="Normal"/>
        <w:tabs>
          <w:tab w:pos="9390" w:val="left" w:leader="none"/>
        </w:tabs>
        <w:bidi w:val="false"/>
        <w:rPr>
          <w:rFonts w:ascii="Liberation Sans Regular" w:eastAsia="Liberation Sans Regular" w:hAnsi="Liberation Sans Regular" w:cs="Liberation Sans Regular"/>
          <w:spacing w:val="0"/>
          <w:b w:val="false"/>
          <w:color w:val="000000"/>
          <w:sz w:val="28"/>
          <w:i w:val="false"/>
          <w:shd w:fill="auto" w:val="clear" w:color="auto"/>
        </w:rPr>
      </w:pPr>
    </w:p>
    <w:p>
      <w:pPr>
        <w:pStyle w:val="Normal"/>
        <w:tabs>
          <w:tab w:pos="9390" w:val="left" w:leader="none"/>
        </w:tabs>
        <w:bidi w:val="false"/>
        <w:rPr>
          <w:rFonts w:ascii="Liberation Sans Regular" w:eastAsia="Liberation Sans Regular" w:hAnsi="Liberation Sans Regular" w:cs="Liberation Sans Regular"/>
          <w:spacing w:val="0"/>
          <w:b w:val="false"/>
          <w:color w:val="000000"/>
          <w:sz w:val="28"/>
          <w:i w:val="false"/>
          <w:shd w:fill="auto" w:val="clear" w:color="auto"/>
        </w:rPr>
      </w:pPr>
      <w:r>
        <w:rPr>
          <w:rFonts w:ascii="Liberation Sans Regular" w:eastAsia="Liberation Sans Regular" w:hAnsi="Liberation Sans Regular" w:cs="Liberation Sans Regular"/>
          <w:sz w:val="28"/>
        </w:rPr>
        <w:t>2.2 Business Requirements:</w:t>
      </w:r>
    </w:p>
    <w:p>
      <w:pPr>
        <w:pStyle w:val="Normal"/>
        <w:tabs>
          <w:tab w:pos="9390" w:val="left" w:leader="none"/>
        </w:tabs>
        <w:bidi w:val="false"/>
        <w:rPr>
          <w:rFonts w:ascii="Liberation Sans Regular" w:eastAsia="Liberation Sans Regular" w:hAnsi="Liberation Sans Regular" w:cs="Liberation Sans Regular"/>
          <w:spacing w:val="0"/>
          <w:b w:val="false"/>
          <w:color w:val="000000"/>
          <w:sz w:val="28"/>
          <w:i w:val="false"/>
          <w:shd w:fill="auto" w:val="clear" w:color="auto"/>
        </w:rPr>
      </w:pPr>
    </w:p>
    <w:p>
      <w:pPr>
        <w:pStyle w:val="Normal"/>
        <w:tabs>
          <w:tab w:pos="9390" w:val="left" w:leader="none"/>
        </w:tabs>
        <w:bidi w:val="false"/>
        <w:rPr>
          <w:rFonts w:ascii="Liberation Sans Regular" w:eastAsia="Liberation Sans Regular" w:hAnsi="Liberation Sans Regular" w:cs="Liberation Sans Regular"/>
          <w:spacing w:val="0"/>
          <w:b w:val="false"/>
          <w:color w:val="000000"/>
          <w:sz w:val="28"/>
          <w:i w:val="false"/>
          <w:shd w:fill="auto" w:val="clear" w:color="auto"/>
        </w:rPr>
      </w:pPr>
      <w:r>
        <w:rPr>
          <w:rFonts w:ascii="Liberation Sans Regular" w:eastAsia="Liberation Sans Regular" w:hAnsi="Liberation Sans Regular" w:cs="Liberation Sans Regular"/>
          <w:sz w:val="28"/>
        </w:rPr>
        <w:t xml:space="preserve">      </w:t>
      </w:r>
      <w:r>
        <w:rPr>
          <w:rFonts w:ascii="Liberation Sans Regular" w:eastAsia="Liberation Sans Regular" w:hAnsi="Liberation Sans Regular" w:cs="Liberation Sans Regular"/>
          <w:color w:val="000000"/>
          <w:sz w:val="28"/>
        </w:rPr>
        <w:t>Create an efficient and user-friendly platform for users to interact with data or perform specific tasks.</w:t>
      </w:r>
    </w:p>
    <w:p>
      <w:pPr>
        <w:pStyle w:val="Normal"/>
        <w:numPr>
          <w:ilvl w:val="0"/>
          <w:numId w:val="70"/>
        </w:numPr>
        <w:bidi w:val="false"/>
        <w:ind w:hanging="360" w:left="720"/>
        <w:rPr>
          <w:rFonts w:ascii="Liberation Sans Regular" w:eastAsia="Liberation Sans Regular" w:hAnsi="Liberation Sans Regular" w:cs="Liberation Sans Regular"/>
          <w:color w:val="000000"/>
          <w:sz w:val="28"/>
          <w:shd w:fill="auto" w:val="clear" w:color="auto"/>
        </w:rPr>
      </w:pPr>
      <w:r>
        <w:rPr>
          <w:rFonts w:ascii="Liberation Sans Regular" w:eastAsia="Liberation Sans Regular" w:hAnsi="Liberation Sans Regular" w:cs="Liberation Sans Regular"/>
          <w:color w:val="000000"/>
          <w:sz w:val="28"/>
        </w:rPr>
        <w:t>User authentication and authorization.</w:t>
      </w:r>
    </w:p>
    <w:p>
      <w:pPr>
        <w:pStyle w:val="Normal"/>
        <w:numPr>
          <w:ilvl w:val="0"/>
          <w:numId w:val="70"/>
        </w:numPr>
        <w:bidi w:val="false"/>
        <w:ind w:hanging="360" w:left="720"/>
        <w:rPr>
          <w:rFonts w:ascii="Liberation Sans Regular" w:eastAsia="Liberation Sans Regular" w:hAnsi="Liberation Sans Regular" w:cs="Liberation Sans Regular"/>
          <w:color w:val="000000"/>
          <w:sz w:val="28"/>
          <w:shd w:fill="auto" w:val="clear" w:color="auto"/>
        </w:rPr>
      </w:pPr>
      <w:r>
        <w:rPr>
          <w:rFonts w:ascii="Liberation Sans Regular" w:eastAsia="Liberation Sans Regular" w:hAnsi="Liberation Sans Regular" w:cs="Liberation Sans Regular"/>
          <w:color w:val="000000"/>
          <w:sz w:val="28"/>
        </w:rPr>
        <w:t>Intuitive user interface (UI) design.</w:t>
      </w:r>
    </w:p>
    <w:p>
      <w:pPr>
        <w:pStyle w:val="Normal"/>
        <w:numPr>
          <w:ilvl w:val="0"/>
          <w:numId w:val="70"/>
        </w:numPr>
        <w:bidi w:val="false"/>
        <w:ind w:hanging="360" w:left="720"/>
        <w:rPr>
          <w:rFonts w:ascii="Liberation Sans Regular" w:eastAsia="Liberation Sans Regular" w:hAnsi="Liberation Sans Regular" w:cs="Liberation Sans Regular"/>
          <w:color w:val="000000"/>
          <w:sz w:val="28"/>
          <w:shd w:fill="auto" w:val="clear" w:color="auto"/>
        </w:rPr>
      </w:pPr>
      <w:r>
        <w:rPr>
          <w:rFonts w:ascii="Liberation Sans Regular" w:eastAsia="Liberation Sans Regular" w:hAnsi="Liberation Sans Regular" w:cs="Liberation Sans Regular"/>
          <w:color w:val="000000"/>
          <w:sz w:val="28"/>
        </w:rPr>
        <w:t>Data visualization capabilities (charts, graphs, dashboards).</w:t>
      </w:r>
    </w:p>
    <w:p>
      <w:pPr>
        <w:pStyle w:val="Normal"/>
        <w:numPr>
          <w:ilvl w:val="0"/>
          <w:numId w:val="70"/>
        </w:numPr>
        <w:bidi w:val="false"/>
        <w:ind w:hanging="360" w:left="720"/>
        <w:rPr>
          <w:rFonts w:ascii="Liberation Sans Regular" w:eastAsia="Liberation Sans Regular" w:hAnsi="Liberation Sans Regular" w:cs="Liberation Sans Regular"/>
          <w:color w:val="000000"/>
          <w:sz w:val="28"/>
          <w:shd w:fill="auto" w:val="clear" w:color="auto"/>
        </w:rPr>
      </w:pPr>
      <w:r>
        <w:rPr>
          <w:rFonts w:ascii="Liberation Sans Regular" w:eastAsia="Liberation Sans Regular" w:hAnsi="Liberation Sans Regular" w:cs="Liberation Sans Regular"/>
          <w:color w:val="000000"/>
          <w:sz w:val="28"/>
        </w:rPr>
        <w:t>Task-specific modules (e.g., loan approval, risk assessment).</w:t>
      </w:r>
    </w:p>
    <w:p>
      <w:pPr>
        <w:pStyle w:val="Normal"/>
        <w:numPr>
          <w:ilvl w:val="0"/>
          <w:numId w:val="70"/>
        </w:numPr>
        <w:bidi w:val="false"/>
        <w:ind w:hanging="360" w:left="720"/>
        <w:rPr>
          <w:rFonts w:ascii="Liberation Sans Regular" w:eastAsia="Liberation Sans Regular" w:hAnsi="Liberation Sans Regular" w:cs="Liberation Sans Regular"/>
          <w:color w:val="000000"/>
          <w:sz w:val="21"/>
          <w:shd w:fill="auto" w:val="clear" w:color="auto"/>
        </w:rPr>
      </w:pPr>
      <w:r>
        <w:rPr>
          <w:rFonts w:ascii="Liberation Sans Regular" w:eastAsia="Liberation Sans Regular" w:hAnsi="Liberation Sans Regular" w:cs="Liberation Sans Regular"/>
          <w:color w:val="000000"/>
          <w:sz w:val="28"/>
        </w:rPr>
        <w:t>Integration with other systems</w:t>
      </w:r>
    </w:p>
    <w:p>
      <w:pPr>
        <w:tabs>
          <w:tab w:pos="9390" w:val="left" w:leader="none"/>
        </w:tabs>
        <w:rPr>
          <w:rFonts w:ascii="Liberation Sans Regular" w:eastAsia="Liberation Sans Regular" w:hAnsi="Liberation Sans Regular" w:cs="Liberation Sans Regular"/>
          <w:strike w:val="false"/>
          <w:u w:val="none"/>
          <w:spacing w:val="0"/>
          <w:b w:val="false"/>
          <w:color w:val="000000"/>
          <w:sz w:val="21"/>
          <w:i w:val="false"/>
          <w:shd w:fill="auto" w:val="clear" w:color="auto"/>
        </w:rPr>
      </w:pPr>
    </w:p>
    <w:p>
      <w:pPr>
        <w:pStyle w:val="Normal"/>
        <w:tabs>
          <w:tab w:pos="9390" w:val="left" w:leader="none"/>
        </w:tabs>
        <w:bidi w:val="false"/>
        <w:rPr>
          <w:rFonts w:ascii="Liberation Sans Regular" w:eastAsia="Liberation Sans Regular" w:hAnsi="Liberation Sans Regular" w:cs="Liberation Sans Regular"/>
          <w:sz w:val="36"/>
        </w:rPr>
      </w:pPr>
      <w:r>
        <w:br w:type="page"/>
      </w:r>
      <w:r>
        <w:rPr>
          <w:rFonts w:ascii="Liberation Sans Regular" w:eastAsia="Liberation Sans Regular" w:hAnsi="Liberation Sans Regular" w:cs="Liberation Sans Regular"/>
          <w:sz w:val="36"/>
        </w:rPr>
        <w:t xml:space="preserve">   </w:t>
      </w:r>
      <w:r>
        <w:rPr>
          <w:rFonts w:ascii="Liberation Sans Regular" w:eastAsia="Liberation Sans Regular" w:hAnsi="Liberation Sans Regular" w:cs="Liberation Sans Regular"/>
          <w:sz w:val="32"/>
        </w:rPr>
        <w:t>1.3. Technical Architecture</w:t>
      </w:r>
    </w:p>
    <w:p>
      <w:pPr>
        <w:pStyle w:val="Normal"/>
        <w:tabs>
          <w:tab w:pos="9390" w:val="left" w:leader="none"/>
        </w:tabs>
        <w:bidi w:val="false"/>
        <w:rPr>
          <w:rFonts w:ascii="Liberation Sans Regular" w:eastAsia="Liberation Sans Regular" w:hAnsi="Liberation Sans Regular" w:cs="Liberation Sans Regular"/>
          <w:sz w:val="32"/>
        </w:rPr>
      </w:pPr>
      <w:r>
        <w:rPr>
          <w:rFonts w:ascii="Liberation Sans Regular" w:eastAsia="Liberation Sans Regular" w:hAnsi="Liberation Sans Regular" w:cs="Liberation Sans Regular"/>
          <w:sz w:val="36"/>
        </w:rPr>
        <w:t xml:space="preserve">   </w:t>
      </w:r>
      <w:r>
        <w:rPr>
          <w:rFonts w:ascii="Liberation Sans Regular" w:eastAsia="Liberation Sans Regular" w:hAnsi="Liberation Sans Regular" w:cs="Liberation Sans Regular"/>
          <w:sz w:val="24"/>
        </w:rPr>
        <w:t xml:space="preserve">  </w:t>
      </w:r>
      <w:r>
        <w:rPr>
          <w:sz w:val="28"/>
        </w:rPr>
        <w:t xml:space="preserve"> The Technical Architecture for a Lending Club Loan Analysis is as follows :</w:t>
      </w:r>
    </w:p>
    <w:p>
      <w:pPr>
        <w:pStyle w:val="Normal"/>
        <w:tabs>
          <w:tab w:pos="9390" w:val="left" w:leader="none"/>
        </w:tabs>
        <w:bidi w:val="false"/>
        <w:rPr>
          <w:rFonts w:ascii="Liberation Sans Regular" w:eastAsia="Liberation Sans Regular" w:hAnsi="Liberation Sans Regular" w:cs="Liberation Sans Regular"/>
          <w:sz w:val="36"/>
        </w:rPr>
      </w:pPr>
      <w:r>
        <w:rPr>
          <w:rFonts w:ascii="Liberation Sans Regular" w:eastAsia="Liberation Sans Regular" w:hAnsi="Liberation Sans Regular" w:cs="Liberation Sans Regular"/>
          <w:sz w:val="24"/>
        </w:rPr>
        <w:t>1.</w:t>
      </w:r>
      <w:r>
        <w:rPr>
          <w:rFonts w:ascii="Liberation Sans Regular" w:eastAsia="Liberation Sans Regular" w:hAnsi="Liberation Sans Regular" w:cs="Liberation Sans Regular"/>
          <w:color w:val="000000"/>
          <w:sz w:val="24"/>
        </w:rPr>
        <w:t>Data Collection and Preprocessing :</w:t>
      </w:r>
    </w:p>
    <w:p>
      <w:pPr>
        <w:pStyle w:val="Normal"/>
        <w:numPr>
          <w:ilvl w:val="0"/>
          <w:numId w:val="56"/>
        </w:numPr>
        <w:bidi w:val="false"/>
        <w:ind w:hanging="360" w:left="720"/>
        <w:rPr>
          <w:rFonts w:ascii="Liberation Sans Regular" w:eastAsia="Liberation Sans Regular" w:hAnsi="Liberation Sans Regular" w:cs="Liberation Sans Regular"/>
          <w:color w:val="000000"/>
          <w:sz w:val="24"/>
          <w:shd w:fill="auto" w:val="clear" w:color="auto"/>
        </w:rPr>
      </w:pPr>
      <w:r>
        <w:rPr>
          <w:rFonts w:ascii="Liberation Sans Regular" w:eastAsia="Liberation Sans Regular" w:hAnsi="Liberation Sans Regular" w:cs="Liberation Sans Regular"/>
          <w:color w:val="000000"/>
          <w:sz w:val="24"/>
        </w:rPr>
        <w:t>Gather historical loan data from Lending Club’s platform.</w:t>
      </w:r>
    </w:p>
    <w:p>
      <w:pPr>
        <w:pStyle w:val="Normal"/>
        <w:numPr>
          <w:ilvl w:val="0"/>
          <w:numId w:val="25"/>
        </w:numPr>
        <w:bidi w:val="false"/>
        <w:ind w:hanging="360" w:left="720"/>
        <w:rPr>
          <w:rFonts w:ascii="Liberation Sans Regular" w:eastAsia="Liberation Sans Regular" w:hAnsi="Liberation Sans Regular" w:cs="Liberation Sans Regular"/>
          <w:color w:val="000000"/>
          <w:sz w:val="24"/>
          <w:shd w:fill="auto" w:val="clear" w:color="auto"/>
        </w:rPr>
      </w:pPr>
      <w:r>
        <w:rPr>
          <w:rFonts w:ascii="Liberation Sans Regular" w:eastAsia="Liberation Sans Regular" w:hAnsi="Liberation Sans Regular" w:cs="Liberation Sans Regular"/>
          <w:color w:val="000000"/>
          <w:sz w:val="24"/>
        </w:rPr>
        <w:t>Cleanse and pre-process the data by handling missing values, encoding categorical variables, and scaling features</w:t>
      </w:r>
    </w:p>
    <w:p>
      <w:pPr>
        <w:pStyle w:val="Normal"/>
        <w:bidi w:val="false"/>
        <w:rPr>
          <w:color w:val="000000"/>
          <w:sz w:val="22"/>
        </w:rPr>
      </w:pPr>
      <w:r>
        <w:rPr>
          <w:rFonts w:ascii="Liberation Sans Regular" w:eastAsia="Liberation Sans Regular" w:hAnsi="Liberation Sans Regular" w:cs="Liberation Sans Regular"/>
          <w:color w:val="000000"/>
          <w:sz w:val="24"/>
        </w:rPr>
        <w:t>2.Exploratory Data Analysis (EDA):</w:t>
      </w:r>
    </w:p>
    <w:p>
      <w:pPr>
        <w:pStyle w:val="Normal"/>
        <w:numPr>
          <w:ilvl w:val="0"/>
          <w:numId w:val="19"/>
        </w:numPr>
        <w:bidi w:val="false"/>
        <w:ind w:hanging="360" w:left="720"/>
        <w:rPr>
          <w:color w:val="000000"/>
          <w:sz w:val="22"/>
        </w:rPr>
      </w:pPr>
      <w:r>
        <w:rPr>
          <w:rFonts w:ascii="Liberation Sans Regular" w:eastAsia="Liberation Sans Regular" w:hAnsi="Liberation Sans Regular" w:cs="Liberation Sans Regular"/>
          <w:color w:val="000000"/>
          <w:sz w:val="24"/>
        </w:rPr>
        <w:t xml:space="preserve">  Visualize distributions, correlations, and key statistics.</w:t>
      </w:r>
    </w:p>
    <w:p>
      <w:pPr>
        <w:pStyle w:val="Normal"/>
        <w:numPr>
          <w:ilvl w:val="0"/>
          <w:numId w:val="4"/>
        </w:numPr>
        <w:bidi w:val="false"/>
        <w:ind w:hanging="360" w:left="720"/>
        <w:rPr>
          <w:color w:val="000000"/>
          <w:sz w:val="22"/>
        </w:rPr>
      </w:pPr>
      <w:r>
        <w:rPr>
          <w:rFonts w:ascii="Liberation Sans Regular" w:eastAsia="Liberation Sans Regular" w:hAnsi="Liberation Sans Regular" w:cs="Liberation Sans Regular"/>
          <w:color w:val="000000"/>
          <w:sz w:val="24"/>
        </w:rPr>
        <w:t xml:space="preserve">  Understand the data’s characteristics and identify patterns.</w:t>
      </w:r>
    </w:p>
    <w:p>
      <w:pPr>
        <w:pStyle w:val="Normal"/>
        <w:bidi w:val="false"/>
        <w:rPr>
          <w:color w:val="000000"/>
          <w:sz w:val="22"/>
        </w:rPr>
      </w:pPr>
      <w:r>
        <w:rPr>
          <w:rFonts w:ascii="Liberation Sans Regular" w:eastAsia="Liberation Sans Regular" w:hAnsi="Liberation Sans Regular" w:cs="Liberation Sans Regular"/>
          <w:color w:val="000000"/>
          <w:sz w:val="24"/>
        </w:rPr>
        <w:t>3.Feature Engineering:</w:t>
      </w:r>
    </w:p>
    <w:p>
      <w:pPr>
        <w:pStyle w:val="Normal"/>
        <w:numPr>
          <w:ilvl w:val="0"/>
          <w:numId w:val="48"/>
        </w:numPr>
        <w:bidi w:val="false"/>
        <w:ind w:hanging="360" w:left="720"/>
        <w:rPr>
          <w:rFonts w:ascii="Liberation Sans Regular" w:eastAsia="Liberation Sans Regular" w:hAnsi="Liberation Sans Regular" w:cs="Liberation Sans Regular"/>
          <w:color w:val="000000"/>
          <w:sz w:val="24"/>
          <w:shd w:fill="auto" w:val="clear" w:color="auto"/>
        </w:rPr>
      </w:pPr>
      <w:r>
        <w:rPr>
          <w:rFonts w:ascii="Liberation Sans Regular" w:eastAsia="Liberation Sans Regular" w:hAnsi="Liberation Sans Regular" w:cs="Liberation Sans Regular"/>
          <w:color w:val="000000"/>
          <w:sz w:val="24"/>
        </w:rPr>
        <w:t>Select relevant features.</w:t>
      </w:r>
    </w:p>
    <w:p>
      <w:pPr>
        <w:pStyle w:val="Normal"/>
        <w:numPr>
          <w:ilvl w:val="0"/>
          <w:numId w:val="75"/>
        </w:numPr>
        <w:bidi w:val="false"/>
        <w:ind w:hanging="360" w:left="720"/>
        <w:rPr>
          <w:rFonts w:ascii="Liberation Sans Regular" w:eastAsia="Liberation Sans Regular" w:hAnsi="Liberation Sans Regular" w:cs="Liberation Sans Regular"/>
          <w:color w:val="000000"/>
          <w:sz w:val="24"/>
          <w:shd w:fill="auto" w:val="clear" w:color="auto"/>
        </w:rPr>
      </w:pPr>
      <w:r>
        <w:rPr>
          <w:rFonts w:ascii="Liberation Sans Regular" w:eastAsia="Liberation Sans Regular" w:hAnsi="Liberation Sans Regular" w:cs="Liberation Sans Regular"/>
          <w:color w:val="000000"/>
          <w:sz w:val="24"/>
        </w:rPr>
        <w:t>Reduce conditionality if needed.</w:t>
      </w:r>
    </w:p>
    <w:p>
      <w:pPr>
        <w:pStyle w:val="Normal"/>
        <w:bidi w:val="false"/>
        <w:rPr>
          <w:color w:val="000000"/>
          <w:sz w:val="22"/>
        </w:rPr>
      </w:pPr>
      <w:r>
        <w:rPr>
          <w:rFonts w:ascii="Liberation Sans Regular" w:eastAsia="Liberation Sans Regular" w:hAnsi="Liberation Sans Regular" w:cs="Liberation Sans Regular"/>
          <w:color w:val="000000"/>
          <w:sz w:val="24"/>
        </w:rPr>
        <w:t>4.Modeling:</w:t>
      </w:r>
    </w:p>
    <w:p>
      <w:pPr>
        <w:pStyle w:val="Normal"/>
        <w:numPr>
          <w:ilvl w:val="0"/>
          <w:numId w:val="14"/>
        </w:numPr>
        <w:bidi w:val="false"/>
        <w:ind w:hanging="360" w:left="720"/>
        <w:rPr>
          <w:rFonts w:ascii="Liberation Sans Regular" w:eastAsia="Liberation Sans Regular" w:hAnsi="Liberation Sans Regular" w:cs="Liberation Sans Regular"/>
          <w:color w:val="000000"/>
          <w:sz w:val="24"/>
          <w:shd w:fill="auto" w:val="clear" w:color="auto"/>
        </w:rPr>
      </w:pPr>
      <w:r>
        <w:rPr>
          <w:rFonts w:ascii="Liberation Sans Regular" w:eastAsia="Liberation Sans Regular" w:hAnsi="Liberation Sans Regular" w:cs="Liberation Sans Regular"/>
          <w:color w:val="000000"/>
          <w:sz w:val="24"/>
        </w:rPr>
        <w:t>Implement  modals using QlikSense</w:t>
      </w:r>
    </w:p>
    <w:p>
      <w:pPr>
        <w:pStyle w:val="Normal"/>
        <w:numPr>
          <w:ilvl w:val="0"/>
          <w:numId w:val="21"/>
        </w:numPr>
        <w:bidi w:val="false"/>
        <w:ind w:hanging="360" w:left="720"/>
        <w:rPr>
          <w:rFonts w:ascii="Liberation Sans Regular" w:eastAsia="Liberation Sans Regular" w:hAnsi="Liberation Sans Regular" w:cs="Liberation Sans Regular"/>
          <w:color w:val="000000"/>
          <w:sz w:val="24"/>
          <w:shd w:fill="auto" w:val="clear" w:color="auto"/>
        </w:rPr>
      </w:pPr>
      <w:r>
        <w:rPr>
          <w:rFonts w:ascii="Liberation Sans Regular" w:eastAsia="Liberation Sans Regular" w:hAnsi="Liberation Sans Regular" w:cs="Liberation Sans Regular"/>
          <w:color w:val="000000"/>
          <w:sz w:val="24"/>
        </w:rPr>
        <w:t>Train the model on historical data to predict loan defaults.</w:t>
      </w:r>
    </w:p>
    <w:p>
      <w:pPr>
        <w:pStyle w:val="Normal"/>
        <w:bidi w:val="false"/>
        <w:rPr>
          <w:color w:val="000000"/>
          <w:sz w:val="22"/>
        </w:rPr>
      </w:pPr>
      <w:r>
        <w:rPr>
          <w:rFonts w:ascii="Liberation Sans Regular" w:eastAsia="Liberation Sans Regular" w:hAnsi="Liberation Sans Regular" w:cs="Liberation Sans Regular"/>
          <w:color w:val="000000"/>
          <w:sz w:val="24"/>
        </w:rPr>
        <w:t>5.Evaluation and Interpretation:</w:t>
      </w:r>
    </w:p>
    <w:p>
      <w:pPr>
        <w:pStyle w:val="Normal"/>
        <w:numPr>
          <w:ilvl w:val="0"/>
          <w:numId w:val="77"/>
        </w:numPr>
        <w:bidi w:val="false"/>
        <w:ind w:hanging="360" w:left="720"/>
        <w:rPr>
          <w:rFonts w:ascii="Liberation Sans Regular" w:eastAsia="Liberation Sans Regular" w:hAnsi="Liberation Sans Regular" w:cs="Liberation Sans Regular"/>
          <w:color w:val="000000"/>
          <w:sz w:val="24"/>
          <w:shd w:fill="auto" w:val="clear" w:color="auto"/>
        </w:rPr>
      </w:pPr>
      <w:r>
        <w:rPr>
          <w:rFonts w:ascii="Liberation Sans Regular" w:eastAsia="Liberation Sans Regular" w:hAnsi="Liberation Sans Regular" w:cs="Liberation Sans Regular"/>
          <w:color w:val="000000"/>
          <w:sz w:val="24"/>
        </w:rPr>
        <w:t>Assess model performance using metrics.</w:t>
      </w:r>
    </w:p>
    <w:p>
      <w:pPr>
        <w:pStyle w:val="Normal"/>
        <w:numPr>
          <w:ilvl w:val="0"/>
          <w:numId w:val="22"/>
        </w:numPr>
        <w:bidi w:val="false"/>
        <w:ind w:hanging="360" w:left="720"/>
        <w:rPr>
          <w:rFonts w:ascii="Liberation Sans Regular" w:eastAsia="Liberation Sans Regular" w:hAnsi="Liberation Sans Regular" w:cs="Liberation Sans Regular"/>
          <w:color w:val="000000"/>
          <w:sz w:val="24"/>
          <w:shd w:fill="auto" w:val="clear" w:color="auto"/>
        </w:rPr>
      </w:pPr>
      <w:r>
        <w:rPr>
          <w:rFonts w:ascii="Liberation Sans Regular" w:eastAsia="Liberation Sans Regular" w:hAnsi="Liberation Sans Regular" w:cs="Liberation Sans Regular"/>
          <w:color w:val="000000"/>
          <w:sz w:val="24"/>
        </w:rPr>
        <w:t>Interpret feature importance and identify key predictors of repayment behavior.</w:t>
      </w:r>
    </w:p>
    <w:p>
      <w:pPr>
        <w:pStyle w:val="Normal"/>
        <w:bidi w:val="false"/>
        <w:rPr>
          <w:color w:val="000000"/>
          <w:sz w:val="22"/>
        </w:rPr>
      </w:pPr>
      <w:r>
        <w:rPr>
          <w:rFonts w:ascii="Liberation Sans Regular" w:eastAsia="Liberation Sans Regular" w:hAnsi="Liberation Sans Regular" w:cs="Liberation Sans Regular"/>
          <w:color w:val="000000"/>
          <w:sz w:val="24"/>
        </w:rPr>
        <w:t>6.Deployment:</w:t>
      </w:r>
    </w:p>
    <w:p>
      <w:pPr>
        <w:pStyle w:val="Normal"/>
        <w:numPr>
          <w:ilvl w:val="0"/>
          <w:numId w:val="11"/>
        </w:numPr>
        <w:bidi w:val="false"/>
        <w:ind w:hanging="360" w:left="720"/>
        <w:rPr>
          <w:rFonts w:ascii="Liberation Sans Regular" w:eastAsia="Liberation Sans Regular" w:hAnsi="Liberation Sans Regular" w:cs="Liberation Sans Regular"/>
          <w:color w:val="000000"/>
          <w:sz w:val="24"/>
          <w:shd w:fill="auto" w:val="clear" w:color="auto"/>
        </w:rPr>
      </w:pPr>
      <w:r>
        <w:rPr>
          <w:rFonts w:ascii="Liberation Sans Regular" w:eastAsia="Liberation Sans Regular" w:hAnsi="Liberation Sans Regular" w:cs="Liberation Sans Regular"/>
          <w:color w:val="000000"/>
          <w:sz w:val="24"/>
        </w:rPr>
        <w:t>Deploy the trained model in a production environment</w:t>
      </w:r>
    </w:p>
    <w:p>
      <w:pPr>
        <w:tabs>
          <w:tab w:pos="9390" w:val="left" w:leader="none"/>
        </w:tabs>
        <w:rPr>
          <w:rFonts w:ascii="Liberation Sans Regular" w:eastAsia="Liberation Sans Regular" w:hAnsi="Liberation Sans Regular" w:cs="Liberation Sans Regular"/>
          <w:sz w:val="36"/>
        </w:rPr>
      </w:pPr>
      <w:r>
        <w:rPr>
          <w:rFonts w:ascii="Liberation Sans Regular" w:eastAsia="Liberation Sans Regular" w:hAnsi="Liberation Sans Regular" w:cs="Liberation Sans Regular"/>
          <w:strike w:val="false"/>
          <w:u w:val="none"/>
          <w:spacing w:val="0"/>
          <w:b w:val="false"/>
          <w:color w:val="000000"/>
          <w:sz w:val="24"/>
          <w:i w:val="false"/>
          <w:shd w:fill="auto" w:val="clear" w:color="auto"/>
        </w:rPr>
        <w:t xml:space="preserve"> Monitor model performance and retrain periodically.</w:t>
      </w:r>
    </w:p>
    <w:p>
      <w:pPr>
        <w:tabs>
          <w:tab w:pos="9390" w:val="left" w:leader="none"/>
        </w:tabs>
        <w:ind w:left="0"/>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tabs>
          <w:tab w:pos="9390" w:val="left" w:leader="none"/>
        </w:tabs>
        <w:ind w:left="0"/>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tabs>
          <w:tab w:pos="9390" w:val="left" w:leader="none"/>
        </w:tabs>
        <w:rPr>
          <w:rFonts w:ascii="Liberation Sans Regular" w:eastAsia="Liberation Sans Regular" w:hAnsi="Liberation Sans Regular" w:cs="Liberation Sans Regular"/>
          <w:sz w:val="36"/>
        </w:rPr>
      </w:pPr>
    </w:p>
    <w:p>
      <w:pPr>
        <w:pStyle w:val="Normal"/>
        <w:tabs>
          <w:tab w:pos="9390" w:val="left" w:leader="none"/>
        </w:tabs>
        <w:bidi w:val="false"/>
        <w:rPr>
          <w:rFonts w:ascii="Liberation Sans Regular" w:eastAsia="Liberation Sans Regular" w:hAnsi="Liberation Sans Regular" w:cs="Liberation Sans Regular"/>
          <w:sz w:val="36"/>
        </w:rPr>
      </w:pPr>
      <w:r>
        <w:br w:type="page"/>
      </w: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 xml:space="preserve">    </w:t>
      </w:r>
      <w:r>
        <w:rPr>
          <w:rFonts w:ascii="Liberation Sans Regular" w:eastAsia="Liberation Sans Regular" w:hAnsi="Liberation Sans Regular" w:cs="Liberation Sans Regular"/>
          <w:sz w:val="36"/>
        </w:rPr>
        <w:t xml:space="preserve"> 1.INTRODUCTION</w:t>
      </w:r>
    </w:p>
    <w:p>
      <w:pPr>
        <w:pStyle w:val="Normal"/>
        <w:tabs>
          <w:tab w:pos="9390" w:val="left" w:leader="none"/>
        </w:tabs>
        <w:bidi w:val="false"/>
        <w:rPr>
          <w:rFonts w:ascii="Liberation Sans Regular" w:eastAsia="Liberation Sans Regular" w:hAnsi="Liberation Sans Regular" w:cs="Liberation Sans Regular"/>
          <w:sz w:val="36"/>
        </w:rPr>
      </w:pPr>
    </w:p>
    <w:p>
      <w:pPr>
        <w:pStyle w:val="Normal"/>
        <w:tabs>
          <w:tab w:pos="9390" w:val="left" w:leader="none"/>
        </w:tabs>
        <w:bidi w:val="false"/>
        <w:ind w:left="0"/>
        <w:rPr>
          <w:rFonts w:ascii="Liberation Sans Regular" w:eastAsia="Liberation Sans Regular" w:hAnsi="Liberation Sans Regular" w:cs="Liberation Sans Regular"/>
          <w:sz w:val="36"/>
        </w:rPr>
      </w:pPr>
      <w:r>
        <w:rPr>
          <w:rFonts w:ascii="Liberation Sans Regular" w:eastAsia="Liberation Sans Regular" w:hAnsi="Liberation Sans Regular" w:cs="Liberation Sans Regular"/>
          <w:sz w:val="24"/>
        </w:rPr>
        <w:t xml:space="preserve">   1.1 Overview </w:t>
      </w:r>
    </w:p>
    <w:p>
      <w:pPr>
        <w:pStyle w:val="Normal"/>
        <w:tabs>
          <w:tab w:pos="9390" w:val="left" w:leader="none"/>
        </w:tabs>
        <w:bidi w:val="false"/>
        <w:ind w:left="0"/>
        <w:rPr>
          <w:rFonts w:ascii="Liberation Sans Regular" w:eastAsia="Liberation Sans Regular" w:hAnsi="Liberation Sans Regular" w:cs="Liberation Sans Regular"/>
          <w:sz w:val="24"/>
        </w:rPr>
      </w:pPr>
      <w:r>
        <w:rPr>
          <w:rFonts w:ascii="Liberation Sans Regular" w:eastAsia="Liberation Sans Regular" w:hAnsi="Liberation Sans Regular" w:cs="Liberation Sans Regular"/>
          <w:sz w:val="24"/>
        </w:rPr>
        <w:t xml:space="preserve">    </w:t>
      </w:r>
    </w:p>
    <w:p>
      <w:pPr>
        <w:pStyle w:val="Normal"/>
        <w:tabs>
          <w:tab w:pos="9390" w:val="left" w:leader="none"/>
        </w:tabs>
        <w:bidi w:val="false"/>
        <w:ind w:left="0"/>
        <w:rPr>
          <w:rFonts w:ascii="Liberation Sans Regular" w:eastAsia="Liberation Sans Regular" w:hAnsi="Liberation Sans Regular" w:cs="Liberation Sans Regular"/>
          <w:sz w:val="24"/>
        </w:rPr>
      </w:pPr>
      <w:r>
        <w:rPr>
          <w:rFonts w:ascii="Liberation Sans Regular" w:eastAsia="Liberation Sans Regular" w:hAnsi="Liberation Sans Regular" w:cs="Liberation Sans Regular"/>
          <w:sz w:val="24"/>
        </w:rPr>
        <w:t xml:space="preserve">        </w:t>
      </w:r>
      <w:r>
        <w:rPr>
          <w:rFonts w:ascii="Liberation Sans Regular" w:eastAsia="Liberation Sans Regular" w:hAnsi="Liberation Sans Regular" w:cs="Liberation Sans Regular"/>
          <w:sz w:val="28"/>
        </w:rPr>
        <w:t>Lending Club is the world’s largest peer-to-peer lending company acting as a loan originator and a web platform between borrowers and investors.They claim to transform the banking system by operating at a lower cost than a traditional bank and thereby making credit more affordable and investing more rewarding. Over the last 8 years, the number of loans in the marketplace has increased exponentially, yet little is known about the algorithms that determine if a loan is approved, and if it is, the interest rate a loan is offered at. In this paper made an attempt to demystify the inner workings of this marketplace by applying Qlik Analytics techniques to Lending Club’s publicly available dataset.</w:t>
      </w:r>
    </w:p>
    <w:p>
      <w:pPr>
        <w:pStyle w:val="Normal"/>
        <w:tabs>
          <w:tab w:pos="9390" w:val="left" w:leader="none"/>
        </w:tabs>
        <w:bidi w:val="false"/>
        <w:ind w:left="0"/>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tabs>
          <w:tab w:pos="9390" w:val="left" w:leader="none"/>
        </w:tabs>
        <w:bidi w:val="false"/>
        <w:ind w:left="0"/>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tabs>
          <w:tab w:pos="9390" w:val="left" w:leader="none"/>
        </w:tabs>
        <w:bidi w:val="false"/>
        <w:ind w:left="0"/>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z w:val="28"/>
        </w:rPr>
        <w:t>1.2 Purpose</w:t>
      </w:r>
    </w:p>
    <w:p>
      <w:pPr>
        <w:pStyle w:val="Normal"/>
        <w:tabs>
          <w:tab w:pos="9390" w:val="left" w:leader="none"/>
        </w:tabs>
        <w:bidi w:val="false"/>
        <w:ind w:left="0"/>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tabs>
          <w:tab w:pos="9390" w:val="left" w:leader="none"/>
        </w:tabs>
        <w:bidi w:val="false"/>
        <w:ind w:left="0"/>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z w:val="28"/>
        </w:rPr>
        <w:t xml:space="preserve">           This project aims to conduct a comprehensive analysis of peer-to-peer lending data from Lending Club to gain insights into loan performances, borrower behavior, and risk factors.</w:t>
      </w:r>
    </w:p>
    <w:p>
      <w:pPr>
        <w:rPr>
          <w:rFonts w:ascii="Liberation Sans Regular" w:eastAsia="Liberation Sans Regular" w:hAnsi="Liberation Sans Regular" w:cs="Liberation Sans Regular"/>
          <w:sz w:val="28"/>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 xml:space="preserve">                        </w:t>
      </w:r>
    </w:p>
    <w:p>
      <w:pPr>
        <w:rPr>
          <w:rFonts w:ascii="Liberation Sans Regular" w:eastAsia="Liberation Sans Regular" w:hAnsi="Liberation Sans Regular" w:cs="Liberation Sans Regular"/>
          <w:sz w:val="36"/>
        </w:rPr>
      </w:pPr>
    </w:p>
    <w:p>
      <w:pPr>
        <w:rPr>
          <w:rFonts w:ascii="Liberation Sans Regular" w:eastAsia="Liberation Sans Regular" w:hAnsi="Liberation Sans Regular" w:cs="Liberation Sans Regular"/>
          <w:sz w:val="36"/>
        </w:rPr>
      </w:pPr>
    </w:p>
    <w:p>
      <w:pPr>
        <w:rPr>
          <w:rFonts w:ascii="Liberation Sans Regular" w:eastAsia="Liberation Sans Regular" w:hAnsi="Liberation Sans Regular" w:cs="Liberation Sans Regular"/>
          <w:sz w:val="36"/>
        </w:rPr>
      </w:pPr>
      <w:r>
        <w:br w:type="page"/>
      </w:r>
    </w:p>
    <w:p>
      <w:pPr>
        <w:rPr>
          <w:rFonts w:ascii="Liberation Sans Regular" w:eastAsia="Liberation Sans Regular" w:hAnsi="Liberation Sans Regular" w:cs="Liberation Sans Regular"/>
          <w:sz w:val="36"/>
        </w:rPr>
      </w:pPr>
    </w:p>
    <w:p>
      <w:pPr>
        <w:rPr>
          <w:rFonts w:ascii="Liberation Sans Regular" w:eastAsia="Liberation Sans Regular" w:hAnsi="Liberation Sans Regular" w:cs="Liberation Sans Regular"/>
          <w:sz w:val="36"/>
        </w:rPr>
      </w:pPr>
    </w:p>
    <w:p>
      <w:pPr>
        <w:rPr>
          <w:rFonts w:ascii="Liberation Sans Regular" w:eastAsia="Liberation Sans Regular" w:hAnsi="Liberation Sans Regular" w:cs="Liberation Sans Regular"/>
          <w:sz w:val="36"/>
        </w:rPr>
      </w:pPr>
    </w:p>
    <w:p>
      <w:pPr>
        <w:rPr>
          <w:rFonts w:ascii="Liberation Sans Regular" w:eastAsia="Liberation Sans Regular" w:hAnsi="Liberation Sans Regular" w:cs="Liberation Sans Regular"/>
          <w:sz w:val="36"/>
        </w:rPr>
      </w:pPr>
    </w:p>
    <w:p>
      <w:pPr>
        <w:rPr>
          <w:rFonts w:ascii="Liberation Sans Regular" w:eastAsia="Liberation Sans Regular" w:hAnsi="Liberation Sans Regular" w:cs="Liberation Sans Regular"/>
          <w:sz w:val="36"/>
        </w:rPr>
      </w:pPr>
    </w:p>
    <w:p>
      <w:pPr>
        <w:rPr>
          <w:rFonts w:ascii="Liberation Sans Regular" w:eastAsia="Liberation Sans Regular" w:hAnsi="Liberation Sans Regular" w:cs="Liberation Sans Regular"/>
          <w:sz w:val="36"/>
        </w:rPr>
      </w:pPr>
    </w:p>
    <w:p>
      <w:pPr>
        <w:rPr>
          <w:rFonts w:ascii="Liberation Sans Regular" w:eastAsia="Liberation Sans Regular" w:hAnsi="Liberation Sans Regular" w:cs="Liberation Sans Regular"/>
          <w:sz w:val="36"/>
        </w:rPr>
      </w:pPr>
      <w:r>
        <w:rPr>
          <w:rFonts w:ascii="Liberation Sans Regular" w:eastAsia="Liberation Sans Regular" w:hAnsi="Liberation Sans Regular" w:cs="Liberation Sans Regular"/>
          <w:sz w:val="36"/>
        </w:rPr>
        <w:t xml:space="preserve">A Report on </w:t>
      </w:r>
    </w:p>
    <w:p>
      <w:pPr>
        <w:rPr>
          <w:rFonts w:ascii="Liberation Sans Regular" w:eastAsia="Liberation Sans Regular" w:hAnsi="Liberation Sans Regular" w:cs="Liberation Sans Regular"/>
          <w:sz w:val="36"/>
        </w:rPr>
      </w:pPr>
      <w:r>
        <w:rPr>
          <w:rFonts w:ascii="Liberation Sans Regular" w:eastAsia="Liberation Sans Regular" w:hAnsi="Liberation Sans Regular" w:cs="Liberation Sans Regular"/>
          <w:color w:val="FF0000"/>
          <w:sz w:val="36"/>
        </w:rPr>
        <w:t>LENDING CLUB LOAN ANALYSIS</w:t>
      </w:r>
    </w:p>
    <w:p>
      <w:pPr>
        <w:rPr>
          <w:rFonts w:ascii="Liberation Sans Regular" w:eastAsia="Liberation Sans Regular" w:hAnsi="Liberation Sans Regular" w:cs="Liberation Sans Regular"/>
          <w:color w:val="FF0000"/>
          <w:sz w:val="36"/>
        </w:rPr>
      </w:pPr>
    </w:p>
    <w:p>
      <w:pPr>
        <w:rPr>
          <w:rFonts w:ascii="Liberation Sans Regular" w:eastAsia="Liberation Sans Regular" w:hAnsi="Liberation Sans Regular" w:cs="Liberation Sans Regular"/>
          <w:color w:val="FF0000"/>
          <w:sz w:val="36"/>
        </w:rPr>
      </w:pPr>
      <w:r>
        <w:rPr>
          <w:rFonts w:ascii="Liberation Sans Bold" w:eastAsia="Liberation Sans Bold" w:hAnsi="Liberation Sans Bold" w:cs="Liberation Sans Bold"/>
          <w:b w:val="true"/>
          <w:color w:val="000000"/>
          <w:sz w:val="36"/>
        </w:rPr>
        <w:t>Submitted by:</w:t>
      </w:r>
    </w:p>
    <w:p>
      <w:pPr>
        <w:rPr>
          <w:rFonts w:ascii="Liberation Sans Regular" w:eastAsia="Liberation Sans Regular" w:hAnsi="Liberation Sans Regular" w:cs="Liberation Sans Regular"/>
          <w:color w:val="000000"/>
          <w:sz w:val="36"/>
        </w:rPr>
      </w:pPr>
      <w:r>
        <w:rPr>
          <w:rFonts w:ascii="Liberation Sans Regular" w:eastAsia="Liberation Sans Regular" w:hAnsi="Liberation Sans Regular" w:cs="Liberation Sans Regular"/>
          <w:color w:val="000000"/>
          <w:sz w:val="36"/>
        </w:rPr>
        <w:t xml:space="preserve">CH SHYAM </w:t>
      </w:r>
    </w:p>
    <w:p>
      <w:pPr>
        <w:rPr>
          <w:rFonts w:ascii="Liberation Sans Regular" w:eastAsia="Liberation Sans Regular" w:hAnsi="Liberation Sans Regular" w:cs="Liberation Sans Regular"/>
          <w:color w:val="000000"/>
          <w:sz w:val="36"/>
        </w:rPr>
      </w:pPr>
    </w:p>
    <w:p>
      <w:pPr>
        <w:rPr>
          <w:rFonts w:ascii="Liberation Sans Regular" w:eastAsia="Liberation Sans Regular" w:hAnsi="Liberation Sans Regular" w:cs="Liberation Sans Regular"/>
          <w:color w:val="000000"/>
          <w:sz w:val="36"/>
        </w:rPr>
      </w:pPr>
      <w:r>
        <w:rPr>
          <w:rFonts w:ascii="Liberation Sans Bold" w:eastAsia="Liberation Sans Bold" w:hAnsi="Liberation Sans Bold" w:cs="Liberation Sans Bold"/>
          <w:strike w:val="false"/>
          <w:u w:val="none"/>
          <w:spacing w:val="0"/>
          <w:b w:val="true"/>
          <w:color w:val="000000"/>
          <w:sz w:val="36"/>
          <w:i w:val="false"/>
          <w:shd w:fill="auto" w:val="clear" w:color="auto"/>
        </w:rPr>
        <w:t>Under the Esteemed Guidance of</w:t>
      </w:r>
    </w:p>
    <w:p>
      <w:pPr>
        <w:rPr>
          <w:rFonts w:ascii="Liberation Sans Bold" w:eastAsia="Liberation Sans Bold" w:hAnsi="Liberation Sans Bold" w:cs="Liberation Sans Bold"/>
          <w:strike w:val="false"/>
          <w:u w:val="none"/>
          <w:spacing w:val="0"/>
          <w:b w:val="true"/>
          <w:color w:val="000000"/>
          <w:sz w:val="36"/>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36"/>
          <w:i w:val="false"/>
          <w:shd w:fill="auto" w:val="clear" w:color="auto"/>
        </w:rPr>
        <w:t>Mr.Revanth Reddy (Mentor)</w:t>
      </w:r>
    </w:p>
    <w:sectPr>
      <w:headerReference r:id="rId12" w:type="default"/>
      <w:footerReference r:id="rId13" w:type="default"/>
      <w:type w:val="nextPage"/>
      <w:pgSz w:w="12240" w:orient="portrait" w:h="15840"/>
      <w:pgMar w:header="720" w:bottom="1440" w:left="1440" w:right="1440" w:top="1440" w:footer="720" w:gutter="0"/>
      <w:pgNumType w:start="1" w:fmt="decimal"/>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5c8fdc3a-abee-4941-a0d0-2ff1e12eda31" w:fontKey="{00000000-0000-0000-0000-000000000000}" w:subsetted="0"/>
  </w:font>
  <w:font w:name="Roboto Regular">
    <w:embedRegular/>
  </w:font>
  <w:font w:name="Liberation Sans Regular">
    <w:embedRegular r:id="rIdcdacc267-1698-484c-8ae4-b8f0d7e3752e" w:fontKey="{00000000-0000-0000-0000-000000000000}" w:subsetted="0"/>
  </w:font>
  <w:font w:name="Liberation Sans Bold">
    <w:embedBold r:id="rIdae8a71a2-1d40-4af5-9f09-bb0660c7396f" w:fontKey="{00000000-0000-0000-0000-000000000000}" w:subsetted="0"/>
  </w:font>
  <w:font w:name="Liberation Serif Regular">
    <w:embedRegular r:id="rIddf75444c-5bc6-4e76-940e-23982115a243" w:fontKey="{00000000-0000-0000-0000-000000000000}" w:subsetted="0"/>
  </w:font>
</w:fonts>
</file>

<file path=word/footer1.xml><?xml version="1.0" encoding="utf-8"?>
<w:ftr xmlns:w="http://schemas.openxmlformats.org/wordprocessingml/2006/main">
  <w:p>
    <w:pPr>
      <w:pStyle w:val="Footer"/>
      <w:tabs>
        <w:tab w:pos="1290" w:val="left" w:leader="none"/>
      </w:tabs>
    </w:pPr>
    <w:r>
      <w:rPr/>
      <w:tab/>
    </w:r>
  </w:p>
</w:ftr>
</file>

<file path=word/header1.xml><?xml version="1.0" encoding="utf-8"?>
<w:hdr xmlns:w="http://schemas.openxmlformats.org/wordprocessingml/2006/main">
  <w:p>
    <w:pPr>
      <w:pStyle w:val="Header"/>
      <w:rPr/>
    </w:pPr>
  </w:p>
  <w:p>
    <w:pPr>
      <w:rPr/>
    </w:pPr>
    <w:r>
      <w:rPr/>
      <w:t xml:space="preserve">LENDING CLUB </w:t>
    </w:r>
    <w:r>
      <w:rPr/>
      <w:t>LOAN ANALYSIS</w:t>
    </w:r>
  </w:p>
</w:hdr>
</file>

<file path=word/numbering.xml><?xml version="1.0" encoding="utf-8"?>
<w:numbering xmlns:w="http://schemas.openxmlformats.org/wordprocessingml/2006/main" xmlns:v="urn:schemas-microsoft-com:vml" xmlns:r="http://schemas.openxmlformats.org/officeDocument/2006/relationships" xmlns:o="urn:schemas-microsoft-com:office:office">
  <w:numPicBullet w:numPicBulletId="0">
    <w:pict>
      <v:shape type="#_x0000_t75" style="height:96.0pt;width:96.0pt">
        <v:imagedata r:id="rId1" o:title=""/>
      </v:shape>
    </w:pict>
  </w:numPicBullet>
  <w:numPicBullet w:numPicBulletId="1">
    <w:pict>
      <v:shape type="#_x0000_t75" style="height:96.0pt;width:96.0pt">
        <v:imagedata r:id="rId1" o:title=""/>
      </v:shape>
    </w:pict>
  </w:numPicBullet>
  <w:numPicBullet w:numPicBulletId="2">
    <w:pict>
      <v:shape type="#_x0000_t75" style="height:96.0pt;width:96.0pt">
        <v:imagedata r:id="rId1" o:title=""/>
      </v:shape>
    </w:pict>
  </w:numPicBullet>
  <w:numPicBullet w:numPicBulletId="3">
    <w:pict>
      <v:shape type="#_x0000_t75" style="height:96.0pt;width:96.0pt">
        <v:imagedata r:id="rId1" o:title=""/>
      </v:shape>
    </w:pict>
  </w:numPicBullet>
  <w:numPicBullet w:numPicBulletId="4">
    <w:pict>
      <v:shape type="#_x0000_t75" style="height:96.0pt;width:96.0pt">
        <v:imagedata r:id="rId1" o:title=""/>
      </v:shape>
    </w:pict>
  </w:numPicBullet>
  <w:numPicBullet w:numPicBulletId="5">
    <w:pict>
      <v:shape type="#_x0000_t75" style="height:96.0pt;width:96.0pt">
        <v:imagedata r:id="rId1" o:title=""/>
      </v:shape>
    </w:pict>
  </w:numPicBullet>
  <w:numPicBullet w:numPicBulletId="6">
    <w:pict>
      <v:shape type="#_x0000_t75" style="height:96.0pt;width:96.0pt">
        <v:imagedata r:id="rId1" o:title=""/>
      </v:shape>
    </w:pict>
  </w:numPicBullet>
  <w:numPicBullet w:numPicBulletId="7">
    <w:pict>
      <v:shape type="#_x0000_t75" style="height:96.0pt;width:96.0pt">
        <v:imagedata r:id="rId1" o:title=""/>
      </v:shape>
    </w:pict>
  </w:numPicBullet>
  <w:numPicBullet w:numPicBulletId="8">
    <w:pict>
      <v:shape type="#_x0000_t75" style="height:96.0pt;width:96.0pt">
        <v:imagedata r:id="rId1" o:title=""/>
      </v:shape>
    </w:pict>
  </w:numPicBullet>
  <w:abstractNum w:abstractNumId="76012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4559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4402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1605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5726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5719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5425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3942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348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5689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9005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1671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0381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6957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7"/>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3647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655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9"/>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3695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5749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8802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4194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1007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2890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1892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2794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6497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4714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5413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41972">
    <w:lvl w:ilvl="5">
      <w:start w:val="1"/>
      <w:numFmt w:val="bullet"/>
      <w:lvlText w:val="○"/>
      <w:lvlJc w:val="left"/>
      <w:pPr>
        <w:ind w:left="4320" w:hanging="360"/>
      </w:pPr>
    </w:lvl>
    <w:lvl w:ilvl="4">
      <w:start w:val="1"/>
      <w:numFmt w:val="bullet"/>
      <w:lvlText w:val="○"/>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bullet"/>
      <w:lvlText w:val="○"/>
      <w:lvlJc w:val="left"/>
      <w:pPr>
        <w:ind w:left="1440" w:hanging="360"/>
      </w:pPr>
    </w:lvl>
    <w:lvl w:ilvl="0">
      <w:start w:val="1"/>
      <w:numFmt w:val="decimal"/>
      <w:lvlText w:val="%1."/>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8303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386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54022">
    <w:lvl w:ilvl="5">
      <w:start w:val="1"/>
      <w:numFmt w:val="lowerRoman"/>
      <w:lvlText w:val="%6."/>
      <w:lvlJc w:val="left"/>
      <w:pPr>
        <w:ind w:left="4320" w:hanging="360"/>
      </w:pPr>
    </w:lvl>
    <w:lvl w:ilvl="4">
      <w:start w:val="1"/>
      <w:numFmt w:val="bullet"/>
      <w:lvlText w:val="○"/>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bullet"/>
      <w:lvlText w:val="○"/>
      <w:lvlJc w:val="left"/>
      <w:pPr>
        <w:ind w:left="1440" w:hanging="360"/>
      </w:pPr>
    </w:lvl>
    <w:lvl w:ilvl="0">
      <w:start w:val="1"/>
      <w:numFmt w:val="decimal"/>
      <w:lvlText w:val="%1."/>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4580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7109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9675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2215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2871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896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7733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1289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7617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2374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7587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8250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5701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6485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322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3150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6031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2942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8"/>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9875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428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8543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6307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965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3809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7951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0762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9159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5603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4578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8759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4275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6244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843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9450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11719">
    <w:lvl w:ilvl="5">
      <w:numFmt w:val="bullet"/>
      <w:lvlText w:val="●"/>
      <w:lvlPicBulletId w:val="0"/>
      <w:lvlJc w:val="left"/>
      <w:pPr>
        <w:ind w:left="4320" w:hanging="360"/>
      </w:pPr>
    </w:lvl>
    <w:lvl w:ilvl="4">
      <w:numFmt w:val="bullet"/>
      <w:lvlText w:val="●"/>
      <w:lvlPicBulletId w:val="1"/>
      <w:lvlJc w:val="left"/>
      <w:pPr>
        <w:ind w:left="3600" w:hanging="360"/>
      </w:pPr>
    </w:lvl>
    <w:lvl w:ilvl="7">
      <w:numFmt w:val="bullet"/>
      <w:lvlText w:val="●"/>
      <w:lvlPicBulletId w:val="2"/>
      <w:lvlJc w:val="left"/>
      <w:pPr>
        <w:ind w:left="5760" w:hanging="360"/>
      </w:pPr>
    </w:lvl>
    <w:lvl w:ilvl="6">
      <w:numFmt w:val="bullet"/>
      <w:lvlText w:val="●"/>
      <w:lvlPicBulletId w:val="3"/>
      <w:lvlJc w:val="left"/>
      <w:pPr>
        <w:ind w:left="5040" w:hanging="360"/>
      </w:pPr>
    </w:lvl>
    <w:lvl w:ilvl="8">
      <w:numFmt w:val="bullet"/>
      <w:lvlText w:val="●"/>
      <w:lvlPicBulletId w:val="4"/>
      <w:lvlJc w:val="left"/>
      <w:pPr>
        <w:ind w:left="6480" w:hanging="360"/>
      </w:pPr>
    </w:lvl>
    <w:lvl w:ilvl="1">
      <w:numFmt w:val="bullet"/>
      <w:lvlText w:val="●"/>
      <w:lvlPicBulletId w:val="5"/>
      <w:lvlJc w:val="left"/>
      <w:pPr>
        <w:ind w:left="1440" w:hanging="360"/>
      </w:pPr>
    </w:lvl>
    <w:lvl w:ilvl="0">
      <w:numFmt w:val="bullet"/>
      <w:lvlText w:val="●"/>
      <w:lvlPicBulletId w:val="6"/>
      <w:lvlJc w:val="left"/>
      <w:pPr>
        <w:ind w:left="720" w:hanging="360"/>
      </w:pPr>
    </w:lvl>
    <w:lvl w:ilvl="3">
      <w:numFmt w:val="bullet"/>
      <w:lvlText w:val="●"/>
      <w:lvlPicBulletId w:val="7"/>
      <w:lvlJc w:val="left"/>
      <w:pPr>
        <w:ind w:left="2880" w:hanging="360"/>
      </w:pPr>
    </w:lvl>
    <w:lvl w:ilvl="2">
      <w:numFmt w:val="bullet"/>
      <w:lvlText w:val="●"/>
      <w:lvlPicBulletId w:val="8"/>
      <w:lvlJc w:val="left"/>
      <w:pPr>
        <w:ind w:left="2160" w:hanging="360"/>
      </w:pPr>
    </w:lvl>
  </w:abstractNum>
  <w:abstractNum w:abstractNumId="91017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5804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2438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9714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3317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19741">
    <w:lvl w:ilvl="5">
      <w:start w:val="1"/>
      <w:numFmt w:val="bullet"/>
      <w:lvlText w:val="○"/>
      <w:lvlJc w:val="left"/>
      <w:pPr>
        <w:ind w:left="4320" w:hanging="360"/>
      </w:pPr>
    </w:lvl>
    <w:lvl w:ilvl="4">
      <w:start w:val="1"/>
      <w:numFmt w:val="bullet"/>
      <w:lvlText w:val="○"/>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bullet"/>
      <w:lvlText w:val="○"/>
      <w:lvlJc w:val="left"/>
      <w:pPr>
        <w:ind w:left="1440" w:hanging="360"/>
      </w:pPr>
    </w:lvl>
    <w:lvl w:ilvl="0">
      <w:start w:val="1"/>
      <w:numFmt w:val="decimal"/>
      <w:lvlText w:val="%1."/>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1002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2769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7201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9043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6015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5433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9415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760128"/>
  </w:num>
  <w:num w:numId="2">
    <w:abstractNumId w:val="245593"/>
  </w:num>
  <w:num w:numId="3">
    <w:abstractNumId w:val="544024"/>
  </w:num>
  <w:num w:numId="4">
    <w:abstractNumId w:val="916059"/>
  </w:num>
  <w:num w:numId="5">
    <w:abstractNumId w:val="857262"/>
  </w:num>
  <w:num w:numId="6">
    <w:abstractNumId w:val="357199"/>
  </w:num>
  <w:num w:numId="7">
    <w:abstractNumId w:val="154259"/>
  </w:num>
  <w:num w:numId="9">
    <w:abstractNumId w:val="339421"/>
  </w:num>
  <w:num w:numId="10">
    <w:abstractNumId w:val="93482"/>
  </w:num>
  <w:num w:numId="11">
    <w:abstractNumId w:val="756894"/>
  </w:num>
  <w:num w:numId="12">
    <w:abstractNumId w:val="290050"/>
  </w:num>
  <w:num w:numId="13">
    <w:abstractNumId w:val="916717"/>
  </w:num>
  <w:num w:numId="14">
    <w:abstractNumId w:val="303812"/>
  </w:num>
  <w:num w:numId="15">
    <w:abstractNumId w:val="969579"/>
  </w:num>
  <w:num w:numId="16">
    <w:abstractNumId w:val="436471"/>
  </w:num>
  <w:num w:numId="17">
    <w:abstractNumId w:val="26557"/>
  </w:num>
  <w:num w:numId="18">
    <w:abstractNumId w:val="536958"/>
  </w:num>
  <w:num w:numId="19">
    <w:abstractNumId w:val="257497"/>
  </w:num>
  <w:num w:numId="20">
    <w:abstractNumId w:val="988023"/>
  </w:num>
  <w:num w:numId="21">
    <w:abstractNumId w:val="941941"/>
  </w:num>
  <w:num w:numId="22">
    <w:abstractNumId w:val="310071"/>
  </w:num>
  <w:num w:numId="23">
    <w:abstractNumId w:val="428901"/>
  </w:num>
  <w:num w:numId="24">
    <w:abstractNumId w:val="718920"/>
  </w:num>
  <w:num w:numId="25">
    <w:abstractNumId w:val="127946"/>
  </w:num>
  <w:num w:numId="26">
    <w:abstractNumId w:val="564979"/>
  </w:num>
  <w:num w:numId="27">
    <w:abstractNumId w:val="447142"/>
  </w:num>
  <w:num w:numId="28">
    <w:abstractNumId w:val="354133"/>
  </w:num>
  <w:num w:numId="29">
    <w:abstractNumId w:val="641972"/>
  </w:num>
  <w:num w:numId="30">
    <w:abstractNumId w:val="483035"/>
  </w:num>
  <w:num w:numId="31">
    <w:abstractNumId w:val="23861"/>
  </w:num>
  <w:num w:numId="32">
    <w:abstractNumId w:val="154022"/>
  </w:num>
  <w:num w:numId="33">
    <w:abstractNumId w:val="945802"/>
  </w:num>
  <w:num w:numId="34">
    <w:abstractNumId w:val="871090"/>
  </w:num>
  <w:num w:numId="35">
    <w:abstractNumId w:val="196754"/>
  </w:num>
  <w:num w:numId="36">
    <w:abstractNumId w:val="622151"/>
  </w:num>
  <w:num w:numId="37">
    <w:abstractNumId w:val="428719"/>
  </w:num>
  <w:num w:numId="38">
    <w:abstractNumId w:val="18967"/>
  </w:num>
  <w:num w:numId="39">
    <w:abstractNumId w:val="877337"/>
  </w:num>
  <w:num w:numId="40">
    <w:abstractNumId w:val="512898"/>
  </w:num>
  <w:num w:numId="41">
    <w:abstractNumId w:val="576173"/>
  </w:num>
  <w:num w:numId="42">
    <w:abstractNumId w:val="323742"/>
  </w:num>
  <w:num w:numId="43">
    <w:abstractNumId w:val="375870"/>
  </w:num>
  <w:num w:numId="45">
    <w:abstractNumId w:val="682505"/>
  </w:num>
  <w:num w:numId="46">
    <w:abstractNumId w:val="557012"/>
  </w:num>
  <w:num w:numId="47">
    <w:abstractNumId w:val="564853"/>
  </w:num>
  <w:num w:numId="48">
    <w:abstractNumId w:val="13222"/>
  </w:num>
  <w:num w:numId="49">
    <w:abstractNumId w:val="731500"/>
  </w:num>
  <w:num w:numId="50">
    <w:abstractNumId w:val="460315"/>
  </w:num>
  <w:num w:numId="51">
    <w:abstractNumId w:val="829429"/>
  </w:num>
  <w:num w:numId="52">
    <w:abstractNumId w:val="698758"/>
  </w:num>
  <w:num w:numId="53">
    <w:abstractNumId w:val="94282"/>
  </w:num>
  <w:num w:numId="54">
    <w:abstractNumId w:val="685437"/>
  </w:num>
  <w:num w:numId="55">
    <w:abstractNumId w:val="963077"/>
  </w:num>
  <w:num w:numId="56">
    <w:abstractNumId w:val="89655"/>
  </w:num>
  <w:num w:numId="57">
    <w:abstractNumId w:val="838094"/>
  </w:num>
  <w:num w:numId="58">
    <w:abstractNumId w:val="779518"/>
  </w:num>
  <w:num w:numId="59">
    <w:abstractNumId w:val="407628"/>
  </w:num>
  <w:num w:numId="60">
    <w:abstractNumId w:val="691593"/>
  </w:num>
  <w:num w:numId="61">
    <w:abstractNumId w:val="656030"/>
  </w:num>
  <w:num w:numId="62">
    <w:abstractNumId w:val="845782"/>
  </w:num>
  <w:num w:numId="63">
    <w:abstractNumId w:val="987595"/>
  </w:num>
  <w:num w:numId="64">
    <w:abstractNumId w:val="842753"/>
  </w:num>
  <w:num w:numId="65">
    <w:abstractNumId w:val="462449"/>
  </w:num>
  <w:num w:numId="66">
    <w:abstractNumId w:val="88430"/>
  </w:num>
  <w:num w:numId="67">
    <w:abstractNumId w:val="494503"/>
  </w:num>
  <w:num w:numId="68">
    <w:abstractNumId w:val="211719"/>
  </w:num>
  <w:num w:numId="69">
    <w:abstractNumId w:val="910172"/>
  </w:num>
  <w:num w:numId="70">
    <w:abstractNumId w:val="258040"/>
  </w:num>
  <w:num w:numId="71">
    <w:abstractNumId w:val="224381"/>
  </w:num>
  <w:num w:numId="72">
    <w:abstractNumId w:val="897144"/>
  </w:num>
  <w:num w:numId="73">
    <w:abstractNumId w:val="533175"/>
  </w:num>
  <w:num w:numId="74">
    <w:abstractNumId w:val="819741"/>
  </w:num>
  <w:num w:numId="75">
    <w:abstractNumId w:val="410028"/>
  </w:num>
  <w:num w:numId="76">
    <w:abstractNumId w:val="827697"/>
  </w:num>
  <w:num w:numId="77">
    <w:abstractNumId w:val="972018"/>
  </w:num>
  <w:num w:numId="78">
    <w:abstractNumId w:val="890431"/>
  </w:num>
  <w:num w:numId="79">
    <w:abstractNumId w:val="660157"/>
  </w:num>
  <w:num w:numId="80">
    <w:abstractNumId w:val="254330"/>
  </w:num>
  <w:num w:numId="81">
    <w:abstractNumId w:val="794157"/>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header1.xml" Type="http://schemas.openxmlformats.org/officeDocument/2006/relationships/header"/><Relationship Id="rId13" Target="footer1.xml" Type="http://schemas.openxmlformats.org/officeDocument/2006/relationships/footer"/><Relationship Id="rId2" Target="styles.xml" Type="http://schemas.openxmlformats.org/officeDocument/2006/relationships/styles"/><Relationship Id="rId3" Target="fontTable.xml" Type="http://schemas.openxmlformats.org/officeDocument/2006/relationships/fontTable"/><Relationship Id="rId4" Target="theme/theme1.xml" Type="http://schemas.openxmlformats.org/officeDocument/2006/relationships/theme"/><Relationship Id="rId5" Target="numbering.xml" Type="http://schemas.openxmlformats.org/officeDocument/2006/relationships/numbering"/><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word/_rels/fontTable.xml.rels><?xml version="1.0" encoding="UTF-8" standalone="no"?><Relationships xmlns="http://schemas.openxmlformats.org/package/2006/relationships"><Relationship Id="rId5c8fdc3a-abee-4941-a0d0-2ff1e12eda31" Target="fonts/robotoregular.ttf" Type="http://schemas.openxmlformats.org/officeDocument/2006/relationships/font"/><Relationship Id="rIdae8a71a2-1d40-4af5-9f09-bb0660c7396f" Target="fonts/liberationsansbold.ttf" Type="http://schemas.openxmlformats.org/officeDocument/2006/relationships/font"/><Relationship Id="rIdcdacc267-1698-484c-8ae4-b8f0d7e3752e" Target="fonts/liberationsansregular.ttf" Type="http://schemas.openxmlformats.org/officeDocument/2006/relationships/font"/><Relationship Id="rIddf75444c-5bc6-4e76-940e-23982115a243" Target="fonts/liberationserifregular.ttf" Type="http://schemas.openxmlformats.org/officeDocument/2006/relationships/font"/></Relationships>
</file>

<file path=word/_rels/numbering.xml.rels><?xml version="1.0" encoding="UTF-8" standalone="no"?><Relationships xmlns="http://schemas.openxmlformats.org/package/2006/relationships"><Relationship Id="rId1" Target="media/image1.png" Type="http://schemas.openxmlformats.org/officeDocument/2006/relationships/image"/></Relationships>
</file>

<file path=word/theme/theme1.xml><?xml version="1.0" encoding="utf-8"?>
<a:theme xmlns:a="http://schemas.openxmlformats.org/drawingml/2006/main" name="1717955552681">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2024-06-09T17:52:32Z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