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2425"/>
        <w:gridCol w:w="4741"/>
        <w:gridCol w:w="1948"/>
      </w:tblGrid>
      <w:tr>
        <w:trPr>
          <w:trHeight w:val="696" w:hRule="atLeast"/>
        </w:trPr>
        <w:tc>
          <w:tcPr>
            <w:tcW w:w="2073" w:type="dxa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59706" cy="1347787"/>
                  <wp:effectExtent l="0" t="0" r="0" b="0"/>
                  <wp:docPr id="1" name="image1.png" descr="national emblem india | Treamis World School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06" cy="134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5" w:type="dxa"/>
          </w:tcPr>
          <w:p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147" w:right="214"/>
              <w:jc w:val="center"/>
              <w:rPr>
                <w:rFonts w:ascii="Nirmala UI" w:hAnsi="Nirmala UI" w:cs="Nirmala UI" w:eastAsia="Nirmala UI"/>
                <w:b/>
                <w:bCs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b/>
                <w:bCs/>
                <w:w w:val="90"/>
                <w:sz w:val="22"/>
                <w:szCs w:val="22"/>
              </w:rPr>
              <w:t>भारत</w:t>
            </w:r>
            <w:r>
              <w:rPr>
                <w:rFonts w:ascii="Nirmala UI" w:hAnsi="Nirmala UI" w:cs="Nirmala UI" w:eastAsia="Nirmala UI"/>
                <w:b/>
                <w:bCs/>
                <w:spacing w:val="-7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90"/>
                <w:sz w:val="22"/>
                <w:szCs w:val="22"/>
              </w:rPr>
              <w:t>सरकार</w:t>
            </w:r>
          </w:p>
        </w:tc>
        <w:tc>
          <w:tcPr>
            <w:tcW w:w="4741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1"/>
              <w:ind w:left="233" w:right="97"/>
              <w:jc w:val="center"/>
              <w:rPr>
                <w:rFonts w:ascii="Nirmala UI"/>
                <w:b/>
                <w:sz w:val="20"/>
              </w:rPr>
            </w:pPr>
            <w:r>
              <w:rPr>
                <w:rFonts w:ascii="Nirmala UI"/>
                <w:b/>
                <w:sz w:val="20"/>
              </w:rPr>
              <w:t>Government</w:t>
            </w:r>
            <w:r>
              <w:rPr>
                <w:rFonts w:ascii="Nirmala UI"/>
                <w:b/>
                <w:spacing w:val="40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of</w:t>
            </w:r>
            <w:r>
              <w:rPr>
                <w:rFonts w:ascii="Nirmala UI"/>
                <w:b/>
                <w:spacing w:val="38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India</w:t>
            </w:r>
          </w:p>
        </w:tc>
        <w:tc>
          <w:tcPr>
            <w:tcW w:w="1948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38606" cy="134531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606" cy="13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2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before="36"/>
              <w:ind w:left="147" w:right="216"/>
              <w:jc w:val="center"/>
              <w:rPr>
                <w:rFonts w:ascii="Nirmala UI" w:hAnsi="Nirmala UI" w:cs="Nirmala UI" w:eastAsia="Nirmala UI"/>
                <w:b/>
                <w:bCs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b/>
                <w:bCs/>
                <w:w w:val="85"/>
                <w:sz w:val="22"/>
                <w:szCs w:val="22"/>
              </w:rPr>
              <w:t>संचार</w:t>
            </w:r>
            <w:r>
              <w:rPr>
                <w:rFonts w:ascii="Nirmala UI" w:hAnsi="Nirmala UI" w:cs="Nirmala UI" w:eastAsia="Nirmala UI"/>
                <w:b/>
                <w:bCs/>
                <w:spacing w:val="-1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85"/>
                <w:sz w:val="22"/>
                <w:szCs w:val="22"/>
              </w:rPr>
              <w:t>मंत्रालय</w:t>
            </w:r>
          </w:p>
        </w:tc>
        <w:tc>
          <w:tcPr>
            <w:tcW w:w="4741" w:type="dxa"/>
          </w:tcPr>
          <w:p>
            <w:pPr>
              <w:pStyle w:val="TableParagraph"/>
              <w:spacing w:before="31"/>
              <w:ind w:left="233" w:right="101"/>
              <w:jc w:val="center"/>
              <w:rPr>
                <w:rFonts w:ascii="Nirmala UI"/>
                <w:b/>
                <w:sz w:val="20"/>
              </w:rPr>
            </w:pPr>
            <w:r>
              <w:rPr>
                <w:rFonts w:ascii="Nirmala UI"/>
                <w:b/>
                <w:sz w:val="20"/>
              </w:rPr>
              <w:t>Ministry</w:t>
            </w:r>
            <w:r>
              <w:rPr>
                <w:rFonts w:ascii="Nirmala UI"/>
                <w:b/>
                <w:spacing w:val="33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of</w:t>
            </w:r>
            <w:r>
              <w:rPr>
                <w:rFonts w:ascii="Nirmala UI"/>
                <w:b/>
                <w:spacing w:val="33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Communications</w:t>
            </w:r>
          </w:p>
        </w:tc>
        <w:tc>
          <w:tcPr>
            <w:tcW w:w="1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2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before="35"/>
              <w:ind w:left="147" w:right="215"/>
              <w:jc w:val="center"/>
              <w:rPr>
                <w:rFonts w:ascii="Nirmala UI" w:hAnsi="Nirmala UI" w:cs="Nirmala UI" w:eastAsia="Nirmala UI"/>
                <w:b/>
                <w:bCs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2"/>
                <w:szCs w:val="22"/>
              </w:rPr>
              <w:t>द</w:t>
            </w:r>
            <w:r>
              <w:rPr>
                <w:rFonts w:ascii="Nirmala UI" w:hAnsi="Nirmala UI" w:cs="Nirmala UI" w:eastAsia="Nirmala UI"/>
                <w:b/>
                <w:bCs/>
                <w:spacing w:val="-94"/>
                <w:w w:val="88"/>
                <w:position w:val="2"/>
                <w:sz w:val="22"/>
                <w:szCs w:val="22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100"/>
                <w:sz w:val="22"/>
                <w:szCs w:val="22"/>
              </w:rPr>
              <w:t>ू</w:t>
            </w:r>
            <w:r>
              <w:rPr>
                <w:rFonts w:ascii="Nirmala UI" w:hAnsi="Nirmala UI" w:cs="Nirmala UI" w:eastAsia="Nirmala UI"/>
                <w:b/>
                <w:bCs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28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91"/>
                <w:position w:val="2"/>
                <w:sz w:val="22"/>
                <w:szCs w:val="22"/>
              </w:rPr>
              <w:t>स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100"/>
                <w:position w:val="2"/>
                <w:sz w:val="22"/>
                <w:szCs w:val="22"/>
              </w:rPr>
              <w:t>ं</w:t>
            </w:r>
            <w:r>
              <w:rPr>
                <w:rFonts w:ascii="Nirmala UI" w:hAnsi="Nirmala UI" w:cs="Nirmala UI" w:eastAsia="Nirmala UI"/>
                <w:b/>
                <w:bCs/>
                <w:w w:val="99"/>
                <w:position w:val="2"/>
                <w:sz w:val="22"/>
                <w:szCs w:val="22"/>
              </w:rPr>
              <w:t>च</w:t>
            </w:r>
            <w:r>
              <w:rPr>
                <w:rFonts w:ascii="Nirmala UI" w:hAnsi="Nirmala UI" w:cs="Nirmala UI" w:eastAsia="Nirmala UI"/>
                <w:b/>
                <w:bCs/>
                <w:w w:val="85"/>
                <w:position w:val="2"/>
                <w:sz w:val="22"/>
                <w:szCs w:val="22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w w:val="88"/>
                <w:position w:val="2"/>
                <w:sz w:val="22"/>
                <w:szCs w:val="22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spacing w:val="-13"/>
                <w:position w:val="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95"/>
                <w:position w:val="2"/>
                <w:sz w:val="22"/>
                <w:szCs w:val="22"/>
              </w:rPr>
              <w:t>विभाग</w:t>
            </w:r>
          </w:p>
        </w:tc>
        <w:tc>
          <w:tcPr>
            <w:tcW w:w="4741" w:type="dxa"/>
          </w:tcPr>
          <w:p>
            <w:pPr>
              <w:pStyle w:val="TableParagraph"/>
              <w:spacing w:before="31"/>
              <w:ind w:left="233" w:right="100"/>
              <w:jc w:val="center"/>
              <w:rPr>
                <w:rFonts w:ascii="Nirmala UI"/>
                <w:b/>
                <w:sz w:val="20"/>
              </w:rPr>
            </w:pPr>
            <w:r>
              <w:rPr>
                <w:rFonts w:ascii="Nirmala UI"/>
                <w:b/>
                <w:sz w:val="20"/>
              </w:rPr>
              <w:t>Department</w:t>
            </w:r>
            <w:r>
              <w:rPr>
                <w:rFonts w:ascii="Nirmala UI"/>
                <w:b/>
                <w:spacing w:val="43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of</w:t>
            </w:r>
            <w:r>
              <w:rPr>
                <w:rFonts w:ascii="Nirmala UI"/>
                <w:b/>
                <w:spacing w:val="44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Telecommunications</w:t>
            </w:r>
          </w:p>
        </w:tc>
        <w:tc>
          <w:tcPr>
            <w:tcW w:w="1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7" w:hRule="atLeast"/>
        </w:trPr>
        <w:tc>
          <w:tcPr>
            <w:tcW w:w="2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before="28"/>
              <w:ind w:left="147" w:right="218"/>
              <w:jc w:val="center"/>
              <w:rPr>
                <w:rFonts w:ascii="Nirmala UI" w:hAnsi="Nirmala UI" w:cs="Nirmala UI" w:eastAsia="Nirmala UI"/>
                <w:b/>
                <w:bCs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b/>
                <w:bCs/>
                <w:spacing w:val="-2"/>
                <w:w w:val="75"/>
                <w:position w:val="2"/>
                <w:sz w:val="22"/>
                <w:szCs w:val="22"/>
              </w:rPr>
              <w:t>राष्ट्रीय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75"/>
                <w:position w:val="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75"/>
                <w:position w:val="2"/>
                <w:sz w:val="22"/>
                <w:szCs w:val="22"/>
              </w:rPr>
              <w:t>संचार</w:t>
            </w:r>
            <w:r>
              <w:rPr>
                <w:rFonts w:ascii="Nirmala UI" w:hAnsi="Nirmala UI" w:cs="Nirmala UI" w:eastAsia="Nirmala UI"/>
                <w:b/>
                <w:bCs/>
                <w:spacing w:val="5"/>
                <w:w w:val="75"/>
                <w:position w:val="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75"/>
                <w:position w:val="2"/>
                <w:sz w:val="22"/>
                <w:szCs w:val="22"/>
              </w:rPr>
              <w:t>स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75"/>
                <w:sz w:val="22"/>
                <w:szCs w:val="22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75"/>
                <w:position w:val="2"/>
                <w:sz w:val="22"/>
                <w:szCs w:val="22"/>
              </w:rPr>
              <w:t>रक्षा</w:t>
            </w:r>
            <w:r>
              <w:rPr>
                <w:rFonts w:ascii="Nirmala UI" w:hAnsi="Nirmala UI" w:cs="Nirmala UI" w:eastAsia="Nirmala UI"/>
                <w:b/>
                <w:bCs/>
                <w:spacing w:val="5"/>
                <w:w w:val="75"/>
                <w:position w:val="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"/>
                <w:w w:val="75"/>
                <w:position w:val="2"/>
                <w:sz w:val="22"/>
                <w:szCs w:val="22"/>
              </w:rPr>
              <w:t>कें</w:t>
            </w:r>
            <w:r>
              <w:rPr>
                <w:rFonts w:ascii="Nirmala UI" w:hAnsi="Nirmala UI" w:cs="Nirmala UI" w:eastAsia="Nirmala UI"/>
                <w:b/>
                <w:bCs/>
                <w:spacing w:val="4"/>
                <w:w w:val="75"/>
                <w:position w:val="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"/>
                <w:w w:val="75"/>
                <w:position w:val="2"/>
                <w:sz w:val="22"/>
                <w:szCs w:val="22"/>
              </w:rPr>
              <w:t>द्र</w:t>
            </w:r>
          </w:p>
        </w:tc>
        <w:tc>
          <w:tcPr>
            <w:tcW w:w="4741" w:type="dxa"/>
          </w:tcPr>
          <w:p>
            <w:pPr>
              <w:pStyle w:val="TableParagraph"/>
              <w:spacing w:before="26"/>
              <w:ind w:left="233" w:right="107"/>
              <w:jc w:val="center"/>
              <w:rPr>
                <w:rFonts w:ascii="Nirmala UI"/>
                <w:b/>
                <w:sz w:val="20"/>
              </w:rPr>
            </w:pPr>
            <w:r>
              <w:rPr>
                <w:rFonts w:ascii="Nirmala UI"/>
                <w:b/>
                <w:sz w:val="20"/>
              </w:rPr>
              <w:t>National</w:t>
            </w:r>
            <w:r>
              <w:rPr>
                <w:rFonts w:ascii="Nirmala UI"/>
                <w:b/>
                <w:spacing w:val="44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Centre</w:t>
            </w:r>
            <w:r>
              <w:rPr>
                <w:rFonts w:ascii="Nirmala UI"/>
                <w:b/>
                <w:spacing w:val="46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for</w:t>
            </w:r>
            <w:r>
              <w:rPr>
                <w:rFonts w:ascii="Nirmala UI"/>
                <w:b/>
                <w:spacing w:val="45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Communication</w:t>
            </w:r>
            <w:r>
              <w:rPr>
                <w:rFonts w:ascii="Nirmala UI"/>
                <w:b/>
                <w:spacing w:val="46"/>
                <w:sz w:val="20"/>
              </w:rPr>
              <w:t> </w:t>
            </w:r>
            <w:r>
              <w:rPr>
                <w:rFonts w:ascii="Nirmala UI"/>
                <w:b/>
                <w:sz w:val="20"/>
              </w:rPr>
              <w:t>Security</w:t>
            </w:r>
          </w:p>
        </w:tc>
        <w:tc>
          <w:tcPr>
            <w:tcW w:w="1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Title"/>
        <w:spacing w:line="328" w:lineRule="auto"/>
        <w:rPr>
          <w:u w:val="none"/>
        </w:rPr>
      </w:pPr>
      <w:r>
        <w:rPr>
          <w:u w:val="thick"/>
        </w:rPr>
        <w:t>NATIONAL</w:t>
      </w:r>
      <w:r>
        <w:rPr>
          <w:spacing w:val="-7"/>
          <w:u w:val="thick"/>
        </w:rPr>
        <w:t> </w:t>
      </w:r>
      <w:r>
        <w:rPr>
          <w:u w:val="thick"/>
        </w:rPr>
        <w:t>CENTRE</w:t>
      </w:r>
      <w:r>
        <w:rPr>
          <w:spacing w:val="-6"/>
          <w:u w:val="thick"/>
        </w:rPr>
        <w:t> </w:t>
      </w:r>
      <w:r>
        <w:rPr>
          <w:u w:val="thick"/>
        </w:rPr>
        <w:t>FOR</w:t>
      </w:r>
      <w:r>
        <w:rPr>
          <w:spacing w:val="-4"/>
          <w:u w:val="thick"/>
        </w:rPr>
        <w:t> </w:t>
      </w:r>
      <w:r>
        <w:rPr>
          <w:u w:val="thick"/>
        </w:rPr>
        <w:t>COMMUNICATIONS</w:t>
      </w:r>
      <w:r>
        <w:rPr>
          <w:spacing w:val="-7"/>
          <w:u w:val="thick"/>
        </w:rPr>
        <w:t> </w:t>
      </w:r>
      <w:r>
        <w:rPr>
          <w:u w:val="thick"/>
        </w:rPr>
        <w:t>SECURITY</w:t>
      </w:r>
      <w:r>
        <w:rPr>
          <w:spacing w:val="-5"/>
          <w:u w:val="thick"/>
        </w:rPr>
        <w:t> </w:t>
      </w:r>
      <w:r>
        <w:rPr>
          <w:u w:val="thick"/>
        </w:rPr>
        <w:t>(NCCS)</w:t>
      </w:r>
      <w:r>
        <w:rPr>
          <w:spacing w:val="-69"/>
          <w:u w:val="none"/>
        </w:rPr>
        <w:t> </w:t>
      </w:r>
      <w:r>
        <w:rPr>
          <w:u w:val="thick"/>
        </w:rPr>
        <w:t>INTERNSHIP</w:t>
      </w:r>
      <w:r>
        <w:rPr>
          <w:spacing w:val="-1"/>
          <w:u w:val="thick"/>
        </w:rPr>
        <w:t> </w:t>
      </w:r>
      <w:r>
        <w:rPr>
          <w:u w:val="thick"/>
        </w:rPr>
        <w:t>SCHEME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Heading1"/>
        <w:tabs>
          <w:tab w:pos="1860" w:val="left" w:leader="none"/>
        </w:tabs>
        <w:spacing w:before="45"/>
        <w:ind w:left="1140" w:firstLine="0"/>
        <w:rPr>
          <w:u w:val="none"/>
        </w:rPr>
      </w:pPr>
      <w:r>
        <w:rPr>
          <w:u w:val="none"/>
        </w:rPr>
        <w:t>1.0.</w:t>
        <w:tab/>
      </w:r>
      <w:r>
        <w:rPr>
          <w:u w:val="single"/>
        </w:rPr>
        <w:t>OBJECTIVE</w:t>
      </w:r>
      <w:r>
        <w:rPr>
          <w:u w:val="none"/>
        </w:rPr>
        <w:t>: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52"/>
        <w:ind w:left="1706" w:right="495" w:firstLine="285"/>
        <w:jc w:val="both"/>
      </w:pPr>
      <w:r>
        <w:rPr>
          <w:b/>
        </w:rPr>
        <w:t>National Centre for Communication Security (NCCS)</w:t>
      </w:r>
      <w:r>
        <w:rPr>
          <w:b/>
          <w:spacing w:val="1"/>
        </w:rPr>
        <w:t> </w:t>
      </w:r>
      <w:r>
        <w:rPr/>
        <w:t>is technical centre of DoT that is</w:t>
      </w:r>
      <w:r>
        <w:rPr>
          <w:spacing w:val="1"/>
        </w:rPr>
        <w:t> </w:t>
      </w:r>
      <w:r>
        <w:rPr/>
        <w:t>vested with the responsibility of developing Security standards/ requirements called Indian</w:t>
      </w:r>
      <w:r>
        <w:rPr>
          <w:spacing w:val="1"/>
        </w:rPr>
        <w:t> </w:t>
      </w:r>
      <w:r>
        <w:rPr/>
        <w:t>Telecom Security Assurance Requirements (ITSAR) and activities associated with the security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certification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Telecom</w:t>
      </w:r>
      <w:r>
        <w:rPr>
          <w:spacing w:val="-2"/>
        </w:rPr>
        <w:t> </w:t>
      </w:r>
      <w:r>
        <w:rPr/>
        <w:t>equipment.</w:t>
      </w:r>
    </w:p>
    <w:p>
      <w:pPr>
        <w:pStyle w:val="BodyText"/>
        <w:spacing w:before="146"/>
        <w:ind w:left="1706" w:right="494" w:firstLine="285"/>
        <w:jc w:val="both"/>
      </w:pPr>
      <w:r>
        <w:rPr/>
        <w:t>Framing of ITSAR involves Study of chosen Telecom network element and security testing</w:t>
      </w:r>
      <w:r>
        <w:rPr>
          <w:spacing w:val="1"/>
        </w:rPr>
        <w:t> </w:t>
      </w:r>
      <w:r>
        <w:rPr/>
        <w:t>for sample telecom network elements in areas like Security functional requirements, Software</w:t>
      </w:r>
      <w:r>
        <w:rPr>
          <w:spacing w:val="-52"/>
        </w:rPr>
        <w:t> </w:t>
      </w:r>
      <w:r>
        <w:rPr/>
        <w:t>code assurance, Cryptographic related tests by people with specific domain expertise. It also</w:t>
      </w:r>
      <w:r>
        <w:rPr>
          <w:spacing w:val="1"/>
        </w:rPr>
        <w:t> </w:t>
      </w:r>
      <w:r>
        <w:rPr/>
        <w:t>involves certain amount of research work in areas like Hardware level Security, Source Code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(Static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HLL,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Analysis)</w:t>
      </w:r>
      <w:r>
        <w:rPr>
          <w:spacing w:val="1"/>
        </w:rPr>
        <w:t> </w:t>
      </w:r>
      <w:r>
        <w:rPr/>
        <w:t>Crypto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implementation validation and Crypto Module validation, Supply chain vulnerabilities, Run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vulnerabilities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(Advanced</w:t>
      </w:r>
      <w:r>
        <w:rPr>
          <w:spacing w:val="1"/>
        </w:rPr>
        <w:t> </w:t>
      </w:r>
      <w:r>
        <w:rPr/>
        <w:t>Persistent</w:t>
      </w:r>
      <w:r>
        <w:rPr>
          <w:spacing w:val="1"/>
        </w:rPr>
        <w:t> </w:t>
      </w:r>
      <w:r>
        <w:rPr/>
        <w:t>Threats),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vulnerabilities,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Intentional/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Malware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Software/</w:t>
      </w:r>
      <w:r>
        <w:rPr>
          <w:spacing w:val="1"/>
        </w:rPr>
        <w:t> </w:t>
      </w:r>
      <w:r>
        <w:rPr/>
        <w:t>Firmware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Since nature of work is highly technical, the manpower deployed should possess</w:t>
      </w:r>
      <w:r>
        <w:rPr>
          <w:spacing w:val="1"/>
        </w:rPr>
        <w:t> </w:t>
      </w:r>
      <w:r>
        <w:rPr/>
        <w:t>hands-on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requisite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knowledge.</w:t>
      </w:r>
    </w:p>
    <w:p>
      <w:pPr>
        <w:pStyle w:val="BodyText"/>
        <w:spacing w:before="142"/>
        <w:ind w:left="1706" w:right="493" w:firstLine="285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study/</w:t>
      </w:r>
      <w:r>
        <w:rPr>
          <w:spacing w:val="1"/>
        </w:rPr>
        <w:t> </w:t>
      </w:r>
      <w:r>
        <w:rPr/>
        <w:t>formulate/</w:t>
      </w:r>
      <w:r>
        <w:rPr>
          <w:spacing w:val="1"/>
        </w:rPr>
        <w:t> </w:t>
      </w:r>
      <w:r>
        <w:rPr/>
        <w:t>operationalize/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works/</w:t>
      </w:r>
      <w:r>
        <w:rPr>
          <w:spacing w:val="1"/>
        </w:rPr>
        <w:t> </w:t>
      </w:r>
      <w:r>
        <w:rPr/>
        <w:t>projects/</w:t>
      </w:r>
      <w:r>
        <w:rPr>
          <w:spacing w:val="1"/>
        </w:rPr>
        <w:t> </w:t>
      </w:r>
      <w:r>
        <w:rPr/>
        <w:t>policies etc. Though domain experts are being engaged for majority works with 10 to 15 years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advisory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impart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being</w:t>
      </w:r>
      <w:r>
        <w:rPr>
          <w:spacing w:val="-52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expedite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ITSARs,</w:t>
      </w:r>
      <w:r>
        <w:rPr>
          <w:spacing w:val="1"/>
        </w:rPr>
        <w:t> </w:t>
      </w:r>
      <w:r>
        <w:rPr/>
        <w:t>NCCS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opportunity to young personnel to acquire this knowledge along with regular staff of NCCS as</w:t>
      </w:r>
      <w:r>
        <w:rPr>
          <w:spacing w:val="1"/>
        </w:rPr>
        <w:t> </w:t>
      </w:r>
      <w:r>
        <w:rPr/>
        <w:t>part of Capacity Building for security testing meeting the National objective. To attract young</w:t>
      </w:r>
      <w:r>
        <w:rPr>
          <w:spacing w:val="1"/>
        </w:rPr>
        <w:t> </w:t>
      </w:r>
      <w:r>
        <w:rPr/>
        <w:t>talent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ICT, internship</w:t>
      </w:r>
      <w:r>
        <w:rPr>
          <w:spacing w:val="-1"/>
        </w:rPr>
        <w:t> </w:t>
      </w:r>
      <w:r>
        <w:rPr/>
        <w:t>programme is proposed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NCCS.</w:t>
      </w:r>
    </w:p>
    <w:p>
      <w:pPr>
        <w:pStyle w:val="BodyText"/>
        <w:spacing w:before="146"/>
        <w:ind w:left="1706" w:right="497" w:firstLine="285"/>
        <w:jc w:val="both"/>
      </w:pPr>
      <w:r>
        <w:rPr/>
        <w:t>This Internship Programme will allow young talent to be associated with the NCCS work for</w:t>
      </w:r>
      <w:r>
        <w:rPr>
          <w:spacing w:val="1"/>
        </w:rPr>
        <w:t> </w:t>
      </w:r>
      <w:r>
        <w:rPr/>
        <w:t>mutual benefit. It will enable NCCS to interact with young scholars and to get fresh ideas and</w:t>
      </w:r>
      <w:r>
        <w:rPr>
          <w:spacing w:val="1"/>
        </w:rPr>
        <w:t> </w:t>
      </w:r>
      <w:r>
        <w:rPr/>
        <w:t>study/ research support from the field of academics. At the same time, it will provide an</w:t>
      </w:r>
      <w:r>
        <w:rPr>
          <w:spacing w:val="1"/>
        </w:rPr>
        <w:t> </w:t>
      </w:r>
      <w:r>
        <w:rPr/>
        <w:t>opportunity to young scholars to contribute in the NCCS work and have an insight into the</w:t>
      </w:r>
      <w:r>
        <w:rPr>
          <w:spacing w:val="1"/>
        </w:rPr>
        <w:t> </w:t>
      </w:r>
      <w:r>
        <w:rPr/>
        <w:t>related technical work. The eligibility condition applicable and other details are proposed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Scheme</w:t>
      </w:r>
      <w:r>
        <w:rPr>
          <w:spacing w:val="-1"/>
        </w:rPr>
        <w:t> </w:t>
      </w:r>
      <w:r>
        <w:rPr/>
        <w:t>enclosed</w:t>
      </w:r>
      <w:r>
        <w:rPr>
          <w:spacing w:val="-1"/>
        </w:rPr>
        <w:t> </w:t>
      </w:r>
      <w:r>
        <w:rPr/>
        <w:t>herewith.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footer="297" w:top="1420" w:bottom="480" w:left="300" w:right="5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860" w:val="left" w:leader="none"/>
          <w:tab w:pos="1861" w:val="left" w:leader="none"/>
        </w:tabs>
        <w:spacing w:line="240" w:lineRule="auto" w:before="190" w:after="0"/>
        <w:ind w:left="1860" w:right="0" w:hanging="721"/>
        <w:jc w:val="left"/>
        <w:rPr>
          <w:u w:val="none"/>
        </w:rPr>
      </w:pPr>
      <w:r>
        <w:rPr>
          <w:u w:val="single"/>
        </w:rPr>
        <w:t>ELIGIBILITY: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  <w:tab w:pos="2134" w:val="left" w:leader="none"/>
        </w:tabs>
        <w:spacing w:line="240" w:lineRule="auto" w:before="199" w:after="0"/>
        <w:ind w:left="2134" w:right="0" w:hanging="569"/>
        <w:jc w:val="left"/>
        <w:rPr>
          <w:sz w:val="24"/>
        </w:rPr>
      </w:pPr>
      <w:r>
        <w:rPr>
          <w:sz w:val="24"/>
        </w:rPr>
        <w:t>ELIGIBILITY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Category</w:t>
      </w:r>
      <w:r>
        <w:rPr>
          <w:spacing w:val="-5"/>
          <w:sz w:val="24"/>
        </w:rPr>
        <w:t> </w:t>
      </w:r>
      <w:r>
        <w:rPr>
          <w:sz w:val="24"/>
        </w:rPr>
        <w:t>1:</w:t>
      </w:r>
    </w:p>
    <w:p>
      <w:pPr>
        <w:pStyle w:val="BodyText"/>
        <w:spacing w:line="276" w:lineRule="auto" w:before="43"/>
        <w:ind w:left="2134" w:right="493"/>
        <w:jc w:val="both"/>
      </w:pPr>
      <w:r>
        <w:rPr/>
        <w:t>Indian students from recognized universities in India or abroad, studying in 3rd/ 4th year</w:t>
      </w:r>
      <w:r>
        <w:rPr>
          <w:spacing w:val="1"/>
        </w:rPr>
        <w:t> </w:t>
      </w:r>
      <w:r>
        <w:rPr/>
        <w:t>(Final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pre-final</w:t>
      </w:r>
      <w:r>
        <w:rPr>
          <w:spacing w:val="1"/>
        </w:rPr>
        <w:t> </w:t>
      </w:r>
      <w:r>
        <w:rPr/>
        <w:t>year)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Bachelor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Electronics/</w:t>
      </w:r>
      <w:r>
        <w:rPr>
          <w:spacing w:val="1"/>
        </w:rPr>
        <w:t> </w:t>
      </w:r>
      <w:r>
        <w:rPr/>
        <w:t>Communications/</w:t>
      </w:r>
      <w:r>
        <w:rPr>
          <w:spacing w:val="1"/>
        </w:rPr>
        <w:t> </w:t>
      </w:r>
      <w:r>
        <w:rPr/>
        <w:t>Telecommunication /Radio/ Information Technology/ Computers / Electrical (with majors</w:t>
      </w:r>
      <w:r>
        <w:rPr>
          <w:spacing w:val="1"/>
        </w:rPr>
        <w:t> </w:t>
      </w:r>
      <w:r>
        <w:rPr/>
        <w:t>in electronics/communications/computers) Engineering or related discipline and secured</w:t>
      </w:r>
      <w:r>
        <w:rPr>
          <w:spacing w:val="1"/>
        </w:rPr>
        <w:t> </w:t>
      </w:r>
      <w:r>
        <w:rPr/>
        <w:t>minimum</w:t>
      </w:r>
      <w:r>
        <w:rPr>
          <w:spacing w:val="-3"/>
        </w:rPr>
        <w:t> </w:t>
      </w:r>
      <w:r>
        <w:rPr/>
        <w:t>60%</w:t>
      </w:r>
      <w:r>
        <w:rPr>
          <w:spacing w:val="1"/>
        </w:rPr>
        <w:t> </w:t>
      </w:r>
      <w:r>
        <w:rPr/>
        <w:t>marks.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  <w:tab w:pos="2134" w:val="left" w:leader="none"/>
        </w:tabs>
        <w:spacing w:line="240" w:lineRule="auto" w:before="1" w:after="0"/>
        <w:ind w:left="2134" w:right="0" w:hanging="569"/>
        <w:jc w:val="left"/>
        <w:rPr>
          <w:sz w:val="24"/>
        </w:rPr>
      </w:pPr>
      <w:r>
        <w:rPr>
          <w:sz w:val="24"/>
        </w:rPr>
        <w:t>ELIGILIBLTY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Category</w:t>
      </w:r>
      <w:r>
        <w:rPr>
          <w:spacing w:val="-5"/>
          <w:sz w:val="24"/>
        </w:rPr>
        <w:t> </w:t>
      </w:r>
      <w:r>
        <w:rPr>
          <w:sz w:val="24"/>
        </w:rPr>
        <w:t>2:</w:t>
      </w:r>
    </w:p>
    <w:p>
      <w:pPr>
        <w:pStyle w:val="BodyText"/>
        <w:spacing w:line="276" w:lineRule="auto" w:before="43"/>
        <w:ind w:left="2134" w:right="496"/>
        <w:jc w:val="both"/>
      </w:pPr>
      <w:r>
        <w:rPr/>
        <w:t>Indian students from recognized universities in India or abroad, who have completed</w:t>
      </w:r>
      <w:r>
        <w:rPr>
          <w:spacing w:val="1"/>
        </w:rPr>
        <w:t> </w:t>
      </w:r>
      <w:r>
        <w:rPr/>
        <w:t>Bachelor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Electronics/</w:t>
      </w:r>
      <w:r>
        <w:rPr>
          <w:spacing w:val="1"/>
        </w:rPr>
        <w:t> </w:t>
      </w:r>
      <w:r>
        <w:rPr/>
        <w:t>Communications/</w:t>
      </w:r>
      <w:r>
        <w:rPr>
          <w:spacing w:val="1"/>
        </w:rPr>
        <w:t> </w:t>
      </w:r>
      <w:r>
        <w:rPr/>
        <w:t>Telecommunication/</w:t>
      </w:r>
      <w:r>
        <w:rPr>
          <w:spacing w:val="1"/>
        </w:rPr>
        <w:t> </w:t>
      </w:r>
      <w:r>
        <w:rPr/>
        <w:t>Radio/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Technology/</w:t>
      </w:r>
      <w:r>
        <w:rPr>
          <w:spacing w:val="1"/>
        </w:rPr>
        <w:t> </w:t>
      </w:r>
      <w:r>
        <w:rPr/>
        <w:t>Computers/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(with</w:t>
      </w:r>
      <w:r>
        <w:rPr>
          <w:spacing w:val="1"/>
        </w:rPr>
        <w:t> </w:t>
      </w:r>
      <w:r>
        <w:rPr/>
        <w:t>majors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electronics/communications/computers)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discipline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minimum</w:t>
      </w:r>
      <w:r>
        <w:rPr>
          <w:spacing w:val="-3"/>
        </w:rPr>
        <w:t> </w:t>
      </w:r>
      <w:r>
        <w:rPr/>
        <w:t>60%</w:t>
      </w:r>
      <w:r>
        <w:rPr>
          <w:spacing w:val="1"/>
        </w:rPr>
        <w:t> </w:t>
      </w:r>
      <w:r>
        <w:rPr/>
        <w:t>marks.</w:t>
      </w:r>
    </w:p>
    <w:p>
      <w:pPr>
        <w:pStyle w:val="BodyText"/>
        <w:ind w:left="3689" w:right="1983"/>
        <w:jc w:val="center"/>
      </w:pPr>
      <w:r>
        <w:rPr/>
        <w:t>OR</w:t>
      </w:r>
    </w:p>
    <w:p>
      <w:pPr>
        <w:pStyle w:val="BodyText"/>
        <w:spacing w:line="276" w:lineRule="auto" w:before="43"/>
        <w:ind w:left="2208" w:right="496"/>
        <w:jc w:val="both"/>
      </w:pPr>
      <w:r>
        <w:rPr/>
        <w:t>Indian students from recognized universities in India or abroad, who have completed</w:t>
      </w:r>
      <w:r>
        <w:rPr>
          <w:spacing w:val="1"/>
        </w:rPr>
        <w:t> </w:t>
      </w:r>
      <w:r>
        <w:rPr/>
        <w:t>Graduation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pursuing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Graduate/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Electronics/</w:t>
      </w:r>
      <w:r>
        <w:rPr>
          <w:spacing w:val="1"/>
        </w:rPr>
        <w:t> </w:t>
      </w:r>
      <w:r>
        <w:rPr/>
        <w:t>Communications/</w:t>
      </w:r>
      <w:r>
        <w:rPr>
          <w:spacing w:val="1"/>
        </w:rPr>
        <w:t> </w:t>
      </w:r>
      <w:r>
        <w:rPr/>
        <w:t>Telecommunication/</w:t>
      </w:r>
      <w:r>
        <w:rPr>
          <w:spacing w:val="1"/>
        </w:rPr>
        <w:t> </w:t>
      </w:r>
      <w:r>
        <w:rPr/>
        <w:t>Radio/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Technology/</w:t>
      </w:r>
      <w:r>
        <w:rPr>
          <w:spacing w:val="1"/>
        </w:rPr>
        <w:t> </w:t>
      </w:r>
      <w:r>
        <w:rPr/>
        <w:t>Computers/</w:t>
      </w:r>
      <w:r>
        <w:rPr>
          <w:spacing w:val="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discipline</w:t>
      </w:r>
      <w:r>
        <w:rPr>
          <w:spacing w:val="1"/>
        </w:rPr>
        <w:t> </w:t>
      </w:r>
      <w:r>
        <w:rPr/>
        <w:t>course</w:t>
      </w:r>
      <w:r>
        <w:rPr>
          <w:spacing w:val="-2"/>
        </w:rPr>
        <w:t> </w:t>
      </w:r>
      <w:r>
        <w:rPr/>
        <w:t>with minimum</w:t>
      </w:r>
      <w:r>
        <w:rPr>
          <w:spacing w:val="-2"/>
        </w:rPr>
        <w:t> </w:t>
      </w:r>
      <w:r>
        <w:rPr/>
        <w:t>60% marks.</w:t>
      </w:r>
    </w:p>
    <w:p>
      <w:pPr>
        <w:pStyle w:val="BodyText"/>
        <w:spacing w:before="201"/>
        <w:ind w:left="1860"/>
      </w:pPr>
      <w:r>
        <w:rPr/>
        <w:t>Note:-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2413" w:val="left" w:leader="none"/>
        </w:tabs>
        <w:spacing w:line="264" w:lineRule="auto" w:before="0" w:after="0"/>
        <w:ind w:left="2412" w:right="524" w:hanging="360"/>
        <w:jc w:val="both"/>
        <w:rPr>
          <w:sz w:val="24"/>
        </w:rPr>
      </w:pPr>
      <w:r>
        <w:rPr>
          <w:sz w:val="24"/>
        </w:rPr>
        <w:t>The qualifications may be relaxed in deserving cases based on the needs of the NCCS,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recommendations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Selection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approval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Head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NCCS.</w:t>
      </w:r>
    </w:p>
    <w:p>
      <w:pPr>
        <w:pStyle w:val="ListParagraph"/>
        <w:numPr>
          <w:ilvl w:val="2"/>
          <w:numId w:val="1"/>
        </w:numPr>
        <w:tabs>
          <w:tab w:pos="2413" w:val="left" w:leader="none"/>
        </w:tabs>
        <w:spacing w:line="268" w:lineRule="auto" w:before="10" w:after="0"/>
        <w:ind w:left="2412" w:right="520" w:hanging="360"/>
        <w:jc w:val="both"/>
        <w:rPr>
          <w:sz w:val="24"/>
        </w:rPr>
      </w:pPr>
      <w:r>
        <w:rPr>
          <w:sz w:val="24"/>
        </w:rPr>
        <w:t>Possessing minimum qualifications as above shall not guarantee Internship in NCCS.</w:t>
      </w:r>
      <w:r>
        <w:rPr>
          <w:spacing w:val="1"/>
          <w:sz w:val="24"/>
        </w:rPr>
        <w:t> </w:t>
      </w:r>
      <w:r>
        <w:rPr>
          <w:sz w:val="24"/>
        </w:rPr>
        <w:t>Candidates having exposure in the area of intended internship with good academic</w:t>
      </w:r>
      <w:r>
        <w:rPr>
          <w:spacing w:val="1"/>
          <w:sz w:val="24"/>
        </w:rPr>
        <w:t> </w:t>
      </w:r>
      <w:r>
        <w:rPr>
          <w:sz w:val="24"/>
        </w:rPr>
        <w:t>background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higher</w:t>
      </w:r>
      <w:r>
        <w:rPr>
          <w:spacing w:val="-3"/>
          <w:sz w:val="24"/>
        </w:rPr>
        <w:t> </w:t>
      </w:r>
      <w:r>
        <w:rPr>
          <w:sz w:val="24"/>
        </w:rPr>
        <w:t>qualification,</w:t>
      </w:r>
      <w:r>
        <w:rPr>
          <w:spacing w:val="-3"/>
          <w:sz w:val="24"/>
        </w:rPr>
        <w:t> </w:t>
      </w:r>
      <w:r>
        <w:rPr>
          <w:sz w:val="24"/>
        </w:rPr>
        <w:t>based on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preference.</w:t>
      </w: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860" w:val="left" w:leader="none"/>
          <w:tab w:pos="1861" w:val="left" w:leader="none"/>
        </w:tabs>
        <w:spacing w:line="240" w:lineRule="auto" w:before="1" w:after="0"/>
        <w:ind w:left="1860" w:right="0" w:hanging="721"/>
        <w:jc w:val="left"/>
        <w:rPr>
          <w:u w:val="none"/>
        </w:rPr>
      </w:pPr>
      <w:r>
        <w:rPr>
          <w:u w:val="single"/>
        </w:rPr>
        <w:t>DURATION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INTERNSHIP: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40" w:lineRule="auto" w:before="198" w:after="0"/>
        <w:ind w:left="2134" w:right="0" w:hanging="569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Category</w:t>
      </w:r>
      <w:r>
        <w:rPr>
          <w:spacing w:val="-2"/>
          <w:sz w:val="24"/>
        </w:rPr>
        <w:t> </w:t>
      </w:r>
      <w:r>
        <w:rPr>
          <w:sz w:val="24"/>
        </w:rPr>
        <w:t>1: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5"/>
          <w:sz w:val="24"/>
        </w:rPr>
        <w:t> </w:t>
      </w:r>
      <w:r>
        <w:rPr>
          <w:sz w:val="24"/>
        </w:rPr>
        <w:t>duration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sixty</w:t>
      </w:r>
      <w:r>
        <w:rPr>
          <w:spacing w:val="-3"/>
          <w:sz w:val="24"/>
        </w:rPr>
        <w:t> </w:t>
      </w:r>
      <w:r>
        <w:rPr>
          <w:sz w:val="24"/>
        </w:rPr>
        <w:t>days.</w:t>
      </w:r>
    </w:p>
    <w:p>
      <w:pPr>
        <w:pStyle w:val="ListParagraph"/>
        <w:numPr>
          <w:ilvl w:val="1"/>
          <w:numId w:val="2"/>
        </w:numPr>
        <w:tabs>
          <w:tab w:pos="2190" w:val="left" w:leader="none"/>
        </w:tabs>
        <w:spacing w:line="278" w:lineRule="auto" w:before="43" w:after="0"/>
        <w:ind w:left="2134" w:right="774" w:hanging="569"/>
        <w:jc w:val="both"/>
        <w:rPr>
          <w:sz w:val="24"/>
        </w:rPr>
      </w:pPr>
      <w:r>
        <w:rPr/>
        <w:tab/>
      </w:r>
      <w:r>
        <w:rPr>
          <w:sz w:val="24"/>
        </w:rPr>
        <w:t>For Category 2: The minimum duration of internship shall be of six months, extendable</w:t>
      </w:r>
      <w:r>
        <w:rPr>
          <w:spacing w:val="-53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twelve</w:t>
      </w:r>
      <w:r>
        <w:rPr>
          <w:spacing w:val="1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2"/>
          <w:numId w:val="2"/>
        </w:numPr>
        <w:tabs>
          <w:tab w:pos="3279" w:val="left" w:leader="none"/>
        </w:tabs>
        <w:spacing w:line="276" w:lineRule="auto" w:before="0" w:after="0"/>
        <w:ind w:left="3278" w:right="645" w:hanging="720"/>
        <w:jc w:val="both"/>
        <w:rPr>
          <w:sz w:val="24"/>
        </w:rPr>
      </w:pPr>
      <w:r>
        <w:rPr>
          <w:sz w:val="24"/>
        </w:rPr>
        <w:t>Extension beyond six months shall be permitted, on the application of intern</w:t>
      </w:r>
      <w:r>
        <w:rPr>
          <w:spacing w:val="-52"/>
          <w:sz w:val="24"/>
        </w:rPr>
        <w:t> </w:t>
      </w:r>
      <w:r>
        <w:rPr>
          <w:sz w:val="24"/>
        </w:rPr>
        <w:t>duly recommended by the concerned Head of Division and with the approval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NCCS.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0" w:footer="297" w:top="1500" w:bottom="480" w:left="3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1"/>
          <w:numId w:val="3"/>
        </w:numPr>
        <w:tabs>
          <w:tab w:pos="1860" w:val="left" w:leader="none"/>
          <w:tab w:pos="1861" w:val="left" w:leader="none"/>
        </w:tabs>
        <w:spacing w:line="240" w:lineRule="auto" w:before="44" w:after="0"/>
        <w:ind w:left="1860" w:right="0" w:hanging="721"/>
        <w:jc w:val="left"/>
        <w:rPr>
          <w:u w:val="none"/>
        </w:rPr>
      </w:pPr>
      <w:r>
        <w:rPr>
          <w:u w:val="single"/>
        </w:rPr>
        <w:t>HOW</w:t>
      </w:r>
      <w:r>
        <w:rPr>
          <w:spacing w:val="-1"/>
          <w:u w:val="single"/>
        </w:rPr>
        <w:t> </w:t>
      </w:r>
      <w:r>
        <w:rPr>
          <w:u w:val="single"/>
        </w:rPr>
        <w:t>TO</w:t>
      </w:r>
      <w:r>
        <w:rPr>
          <w:spacing w:val="-1"/>
          <w:u w:val="single"/>
        </w:rPr>
        <w:t> </w:t>
      </w:r>
      <w:r>
        <w:rPr>
          <w:u w:val="single"/>
        </w:rPr>
        <w:t>APPLY: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2133" w:val="left" w:leader="none"/>
          <w:tab w:pos="2134" w:val="left" w:leader="none"/>
        </w:tabs>
        <w:spacing w:line="276" w:lineRule="auto" w:before="51" w:after="0"/>
        <w:ind w:left="2134" w:right="554" w:hanging="569"/>
        <w:jc w:val="left"/>
        <w:rPr>
          <w:sz w:val="24"/>
        </w:rPr>
      </w:pPr>
      <w:r>
        <w:rPr>
          <w:sz w:val="24"/>
        </w:rPr>
        <w:t>Interested and eligible candidates must submit their applications along with their CVs,</w:t>
      </w:r>
      <w:r>
        <w:rPr>
          <w:spacing w:val="1"/>
          <w:sz w:val="24"/>
        </w:rPr>
        <w:t> </w:t>
      </w:r>
      <w:r>
        <w:rPr>
          <w:sz w:val="24"/>
        </w:rPr>
        <w:t>areas of work interest in the prescribed application form (Attached as at Annexure-II) to</w:t>
      </w:r>
      <w:r>
        <w:rPr>
          <w:spacing w:val="1"/>
          <w:sz w:val="24"/>
        </w:rPr>
        <w:t> </w:t>
      </w:r>
      <w:r>
        <w:rPr>
          <w:sz w:val="24"/>
        </w:rPr>
        <w:t>designated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NCCS,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advertisement/</w:t>
      </w:r>
      <w:r>
        <w:rPr>
          <w:spacing w:val="-4"/>
          <w:sz w:val="24"/>
        </w:rPr>
        <w:t> </w:t>
      </w:r>
      <w:r>
        <w:rPr>
          <w:sz w:val="24"/>
        </w:rPr>
        <w:t>notification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NCCS.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52"/>
          <w:sz w:val="24"/>
        </w:rPr>
        <w:t> </w:t>
      </w:r>
      <w:r>
        <w:rPr>
          <w:sz w:val="24"/>
        </w:rPr>
        <w:t>Applicants need to be recommended by the Institution in which the applicant is currently</w:t>
      </w:r>
      <w:r>
        <w:rPr>
          <w:spacing w:val="-52"/>
          <w:sz w:val="24"/>
        </w:rPr>
        <w:t> </w:t>
      </w:r>
      <w:r>
        <w:rPr>
          <w:sz w:val="24"/>
        </w:rPr>
        <w:t>studying.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1"/>
          <w:numId w:val="4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721"/>
        <w:jc w:val="left"/>
        <w:rPr>
          <w:u w:val="none"/>
        </w:rPr>
      </w:pPr>
      <w:r>
        <w:rPr>
          <w:u w:val="single"/>
        </w:rPr>
        <w:t>SELECTION: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2133" w:val="left" w:leader="none"/>
          <w:tab w:pos="2134" w:val="left" w:leader="none"/>
        </w:tabs>
        <w:spacing w:line="276" w:lineRule="auto" w:before="52" w:after="0"/>
        <w:ind w:left="2134" w:right="857" w:hanging="569"/>
        <w:jc w:val="left"/>
        <w:rPr>
          <w:sz w:val="24"/>
        </w:rPr>
      </w:pPr>
      <w:r>
        <w:rPr>
          <w:sz w:val="24"/>
        </w:rPr>
        <w:t>After the preliminary scrutiny regarding eligibility, the applications of shortlisted</w:t>
      </w:r>
      <w:r>
        <w:rPr>
          <w:spacing w:val="1"/>
          <w:sz w:val="24"/>
        </w:rPr>
        <w:t> </w:t>
      </w:r>
      <w:r>
        <w:rPr>
          <w:sz w:val="24"/>
        </w:rPr>
        <w:t>candidates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placed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committee.</w:t>
      </w:r>
      <w:r>
        <w:rPr>
          <w:spacing w:val="-3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Committee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1"/>
          <w:sz w:val="24"/>
        </w:rPr>
        <w:t> </w:t>
      </w:r>
      <w:r>
        <w:rPr>
          <w:sz w:val="24"/>
        </w:rPr>
        <w:t>constituted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NCCS.</w:t>
      </w:r>
    </w:p>
    <w:p>
      <w:pPr>
        <w:pStyle w:val="ListParagraph"/>
        <w:numPr>
          <w:ilvl w:val="1"/>
          <w:numId w:val="4"/>
        </w:numPr>
        <w:tabs>
          <w:tab w:pos="2133" w:val="left" w:leader="none"/>
          <w:tab w:pos="2134" w:val="left" w:leader="none"/>
        </w:tabs>
        <w:spacing w:line="278" w:lineRule="auto" w:before="0" w:after="0"/>
        <w:ind w:left="2134" w:right="796" w:hanging="569"/>
        <w:jc w:val="left"/>
        <w:rPr>
          <w:sz w:val="24"/>
        </w:rPr>
      </w:pPr>
      <w:r>
        <w:rPr>
          <w:sz w:val="24"/>
        </w:rPr>
        <w:t>The selection committee may conduct personal or telephonic interview, if required. No</w:t>
      </w:r>
      <w:r>
        <w:rPr>
          <w:spacing w:val="-52"/>
          <w:sz w:val="24"/>
        </w:rPr>
        <w:t> </w:t>
      </w:r>
      <w:r>
        <w:rPr>
          <w:sz w:val="24"/>
        </w:rPr>
        <w:t>TA /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paid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candidates</w:t>
      </w:r>
      <w:r>
        <w:rPr>
          <w:spacing w:val="-3"/>
          <w:sz w:val="24"/>
        </w:rPr>
        <w:t> </w:t>
      </w:r>
      <w:r>
        <w:rPr>
          <w:sz w:val="24"/>
        </w:rPr>
        <w:t>for attending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interview.</w:t>
      </w:r>
    </w:p>
    <w:p>
      <w:pPr>
        <w:pStyle w:val="ListParagraph"/>
        <w:numPr>
          <w:ilvl w:val="1"/>
          <w:numId w:val="4"/>
        </w:numPr>
        <w:tabs>
          <w:tab w:pos="2133" w:val="left" w:leader="none"/>
          <w:tab w:pos="2134" w:val="left" w:leader="none"/>
        </w:tabs>
        <w:spacing w:line="278" w:lineRule="auto" w:before="0" w:after="0"/>
        <w:ind w:left="2134" w:right="1213" w:hanging="569"/>
        <w:jc w:val="left"/>
        <w:rPr>
          <w:sz w:val="24"/>
        </w:rPr>
      </w:pPr>
      <w:r>
        <w:rPr>
          <w:sz w:val="24"/>
        </w:rPr>
        <w:t>NCCS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interns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domain/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1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institutions.</w:t>
      </w:r>
    </w:p>
    <w:p>
      <w:pPr>
        <w:pStyle w:val="ListParagraph"/>
        <w:numPr>
          <w:ilvl w:val="1"/>
          <w:numId w:val="4"/>
        </w:numPr>
        <w:tabs>
          <w:tab w:pos="2133" w:val="left" w:leader="none"/>
          <w:tab w:pos="2134" w:val="left" w:leader="none"/>
        </w:tabs>
        <w:spacing w:line="276" w:lineRule="auto" w:before="0" w:after="0"/>
        <w:ind w:left="2134" w:right="988" w:hanging="569"/>
        <w:jc w:val="left"/>
        <w:rPr>
          <w:sz w:val="24"/>
        </w:rPr>
      </w:pPr>
      <w:r>
        <w:rPr>
          <w:sz w:val="24"/>
        </w:rPr>
        <w:t>Depending upon the number of applications received, NCCS may shortlist the</w:t>
      </w:r>
      <w:r>
        <w:rPr>
          <w:spacing w:val="1"/>
          <w:sz w:val="24"/>
        </w:rPr>
        <w:t> </w:t>
      </w:r>
      <w:r>
        <w:rPr>
          <w:sz w:val="24"/>
        </w:rPr>
        <w:t>applications,</w:t>
      </w:r>
      <w:r>
        <w:rPr>
          <w:spacing w:val="-4"/>
          <w:sz w:val="24"/>
        </w:rPr>
        <w:t> </w:t>
      </w:r>
      <w:r>
        <w:rPr>
          <w:sz w:val="24"/>
        </w:rPr>
        <w:t>limit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applicants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particular</w:t>
      </w:r>
      <w:r>
        <w:rPr>
          <w:spacing w:val="-3"/>
          <w:sz w:val="24"/>
        </w:rPr>
        <w:t> </w:t>
      </w:r>
      <w:r>
        <w:rPr>
          <w:sz w:val="24"/>
        </w:rPr>
        <w:t>period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decide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screening</w:t>
      </w:r>
      <w:r>
        <w:rPr>
          <w:spacing w:val="-3"/>
          <w:sz w:val="24"/>
        </w:rPr>
        <w:t> </w:t>
      </w:r>
      <w:r>
        <w:rPr>
          <w:sz w:val="24"/>
        </w:rPr>
        <w:t>thereof.</w:t>
      </w:r>
    </w:p>
    <w:p>
      <w:pPr>
        <w:pStyle w:val="ListParagraph"/>
        <w:numPr>
          <w:ilvl w:val="1"/>
          <w:numId w:val="4"/>
        </w:numPr>
        <w:tabs>
          <w:tab w:pos="2133" w:val="left" w:leader="none"/>
          <w:tab w:pos="2134" w:val="left" w:leader="none"/>
        </w:tabs>
        <w:spacing w:line="276" w:lineRule="auto" w:before="0" w:after="0"/>
        <w:ind w:left="2134" w:right="649" w:hanging="569"/>
        <w:jc w:val="left"/>
        <w:rPr>
          <w:sz w:val="24"/>
        </w:rPr>
      </w:pPr>
      <w:r>
        <w:rPr>
          <w:sz w:val="24"/>
        </w:rPr>
        <w:t>If the applicant is pursuing study at any institution (Category 1) then Applicant shall be</w:t>
      </w:r>
      <w:r>
        <w:rPr>
          <w:spacing w:val="1"/>
          <w:sz w:val="24"/>
        </w:rPr>
        <w:t> </w:t>
      </w:r>
      <w:r>
        <w:rPr>
          <w:sz w:val="24"/>
        </w:rPr>
        <w:t>required to produce a letter from their Supervisor/Head of Department/Institution,</w:t>
      </w:r>
      <w:r>
        <w:rPr>
          <w:spacing w:val="1"/>
          <w:sz w:val="24"/>
        </w:rPr>
        <w:t> </w:t>
      </w:r>
      <w:r>
        <w:rPr>
          <w:sz w:val="24"/>
        </w:rPr>
        <w:t>indicating</w:t>
      </w:r>
      <w:r>
        <w:rPr>
          <w:spacing w:val="-5"/>
          <w:sz w:val="24"/>
        </w:rPr>
        <w:t> </w:t>
      </w:r>
      <w:r>
        <w:rPr>
          <w:sz w:val="24"/>
        </w:rPr>
        <w:t>his/her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Institution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"No</w:t>
      </w:r>
      <w:r>
        <w:rPr>
          <w:spacing w:val="-3"/>
          <w:sz w:val="24"/>
        </w:rPr>
        <w:t> </w:t>
      </w:r>
      <w:r>
        <w:rPr>
          <w:sz w:val="24"/>
        </w:rPr>
        <w:t>Objection"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allowing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undergo Internship programme for the period for which he or she is selected before</w:t>
      </w:r>
      <w:r>
        <w:rPr>
          <w:spacing w:val="1"/>
          <w:sz w:val="24"/>
        </w:rPr>
        <w:t> </w:t>
      </w:r>
      <w:r>
        <w:rPr>
          <w:sz w:val="24"/>
        </w:rPr>
        <w:t>joining.</w:t>
      </w:r>
    </w:p>
    <w:p>
      <w:pPr>
        <w:pStyle w:val="ListParagraph"/>
        <w:numPr>
          <w:ilvl w:val="1"/>
          <w:numId w:val="4"/>
        </w:numPr>
        <w:tabs>
          <w:tab w:pos="2133" w:val="left" w:leader="none"/>
          <w:tab w:pos="2134" w:val="left" w:leader="none"/>
        </w:tabs>
        <w:spacing w:line="240" w:lineRule="auto" w:before="0" w:after="0"/>
        <w:ind w:left="2134" w:right="0" w:hanging="569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internship is</w:t>
      </w:r>
      <w:r>
        <w:rPr>
          <w:spacing w:val="-3"/>
          <w:sz w:val="24"/>
        </w:rPr>
        <w:t> </w:t>
      </w:r>
      <w:r>
        <w:rPr>
          <w:sz w:val="24"/>
        </w:rPr>
        <w:t>neither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nor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assurance 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4"/>
          <w:sz w:val="24"/>
        </w:rPr>
        <w:t> </w:t>
      </w:r>
      <w:r>
        <w:rPr>
          <w:sz w:val="24"/>
        </w:rPr>
        <w:t>NCCS.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1"/>
          <w:numId w:val="5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721"/>
        <w:jc w:val="left"/>
        <w:rPr>
          <w:u w:val="none"/>
        </w:rPr>
      </w:pPr>
      <w:r>
        <w:rPr>
          <w:u w:val="single"/>
        </w:rPr>
        <w:t>PLACEMENT: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2133" w:val="left" w:leader="none"/>
          <w:tab w:pos="2134" w:val="left" w:leader="none"/>
        </w:tabs>
        <w:spacing w:line="240" w:lineRule="auto" w:before="51" w:after="0"/>
        <w:ind w:left="2134" w:right="0" w:hanging="569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interns</w:t>
      </w:r>
      <w:r>
        <w:rPr>
          <w:spacing w:val="-4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attached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officers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Divisions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NCCS.</w:t>
      </w:r>
    </w:p>
    <w:p>
      <w:pPr>
        <w:pStyle w:val="ListParagraph"/>
        <w:numPr>
          <w:ilvl w:val="1"/>
          <w:numId w:val="5"/>
        </w:numPr>
        <w:tabs>
          <w:tab w:pos="2133" w:val="left" w:leader="none"/>
          <w:tab w:pos="2134" w:val="left" w:leader="none"/>
        </w:tabs>
        <w:spacing w:line="276" w:lineRule="auto" w:before="46" w:after="0"/>
        <w:ind w:left="2134" w:right="493" w:hanging="569"/>
        <w:jc w:val="left"/>
        <w:rPr>
          <w:sz w:val="24"/>
        </w:rPr>
      </w:pPr>
      <w:r>
        <w:rPr>
          <w:sz w:val="24"/>
        </w:rPr>
        <w:t>An</w:t>
      </w:r>
      <w:r>
        <w:rPr>
          <w:spacing w:val="20"/>
          <w:sz w:val="24"/>
        </w:rPr>
        <w:t> </w:t>
      </w:r>
      <w:r>
        <w:rPr>
          <w:sz w:val="24"/>
        </w:rPr>
        <w:t>orientation</w:t>
      </w:r>
      <w:r>
        <w:rPr>
          <w:spacing w:val="18"/>
          <w:sz w:val="24"/>
        </w:rPr>
        <w:t> </w:t>
      </w:r>
      <w:r>
        <w:rPr>
          <w:sz w:val="24"/>
        </w:rPr>
        <w:t>workshop</w:t>
      </w:r>
      <w:r>
        <w:rPr>
          <w:spacing w:val="20"/>
          <w:sz w:val="24"/>
        </w:rPr>
        <w:t> </w:t>
      </w:r>
      <w:r>
        <w:rPr>
          <w:sz w:val="24"/>
        </w:rPr>
        <w:t>will</w:t>
      </w:r>
      <w:r>
        <w:rPr>
          <w:spacing w:val="18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held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z w:val="24"/>
        </w:rPr>
        <w:t>interns</w:t>
      </w:r>
      <w:r>
        <w:rPr>
          <w:spacing w:val="20"/>
          <w:sz w:val="24"/>
        </w:rPr>
        <w:t> </w:t>
      </w:r>
      <w:r>
        <w:rPr>
          <w:sz w:val="24"/>
        </w:rPr>
        <w:t>at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beginning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internship.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of interns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 monitored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periodic</w:t>
      </w:r>
      <w:r>
        <w:rPr>
          <w:spacing w:val="-1"/>
          <w:sz w:val="24"/>
        </w:rPr>
        <w:t> </w:t>
      </w:r>
      <w:r>
        <w:rPr>
          <w:sz w:val="24"/>
        </w:rPr>
        <w:t>interaction with</w:t>
      </w:r>
      <w:r>
        <w:rPr>
          <w:spacing w:val="-2"/>
          <w:sz w:val="24"/>
        </w:rPr>
        <w:t> </w:t>
      </w:r>
      <w:r>
        <w:rPr>
          <w:sz w:val="24"/>
        </w:rPr>
        <w:t>the interns.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0" w:footer="297" w:top="1500" w:bottom="480" w:left="300" w:right="520"/>
        </w:sectPr>
      </w:pPr>
    </w:p>
    <w:p>
      <w:pPr>
        <w:pStyle w:val="ListParagraph"/>
        <w:numPr>
          <w:ilvl w:val="1"/>
          <w:numId w:val="5"/>
        </w:numPr>
        <w:tabs>
          <w:tab w:pos="2133" w:val="left" w:leader="none"/>
          <w:tab w:pos="2134" w:val="left" w:leader="none"/>
        </w:tabs>
        <w:spacing w:line="276" w:lineRule="auto" w:before="25" w:after="0"/>
        <w:ind w:left="2134" w:right="502" w:hanging="569"/>
        <w:jc w:val="left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attendance</w:t>
      </w:r>
      <w:r>
        <w:rPr>
          <w:spacing w:val="33"/>
          <w:sz w:val="24"/>
        </w:rPr>
        <w:t> </w:t>
      </w:r>
      <w:r>
        <w:rPr>
          <w:sz w:val="24"/>
        </w:rPr>
        <w:t>record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details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work</w:t>
      </w:r>
      <w:r>
        <w:rPr>
          <w:spacing w:val="31"/>
          <w:sz w:val="24"/>
        </w:rPr>
        <w:t> </w:t>
      </w:r>
      <w:r>
        <w:rPr>
          <w:sz w:val="24"/>
        </w:rPr>
        <w:t>supervision</w:t>
      </w:r>
      <w:r>
        <w:rPr>
          <w:spacing w:val="34"/>
          <w:sz w:val="24"/>
        </w:rPr>
        <w:t> </w:t>
      </w:r>
      <w:r>
        <w:rPr>
          <w:sz w:val="24"/>
        </w:rPr>
        <w:t>shall</w:t>
      </w:r>
      <w:r>
        <w:rPr>
          <w:spacing w:val="33"/>
          <w:sz w:val="24"/>
        </w:rPr>
        <w:t> </w:t>
      </w:r>
      <w:r>
        <w:rPr>
          <w:sz w:val="24"/>
        </w:rPr>
        <w:t>be</w:t>
      </w:r>
      <w:r>
        <w:rPr>
          <w:spacing w:val="32"/>
          <w:sz w:val="24"/>
        </w:rPr>
        <w:t> </w:t>
      </w:r>
      <w:r>
        <w:rPr>
          <w:sz w:val="24"/>
        </w:rPr>
        <w:t>maintained</w:t>
      </w:r>
      <w:r>
        <w:rPr>
          <w:spacing w:val="34"/>
          <w:sz w:val="24"/>
        </w:rPr>
        <w:t> </w:t>
      </w:r>
      <w:r>
        <w:rPr>
          <w:sz w:val="24"/>
        </w:rPr>
        <w:t>by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Divisions/Units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NCCS.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numPr>
          <w:ilvl w:val="1"/>
          <w:numId w:val="6"/>
        </w:numPr>
        <w:tabs>
          <w:tab w:pos="1860" w:val="left" w:leader="none"/>
          <w:tab w:pos="1861" w:val="left" w:leader="none"/>
        </w:tabs>
        <w:spacing w:line="240" w:lineRule="auto" w:before="1" w:after="0"/>
        <w:ind w:left="1860" w:right="0" w:hanging="721"/>
        <w:jc w:val="left"/>
        <w:rPr>
          <w:u w:val="none"/>
        </w:rPr>
      </w:pPr>
      <w:r>
        <w:rPr>
          <w:u w:val="single"/>
        </w:rPr>
        <w:t>LOGISTICS</w:t>
      </w:r>
      <w:r>
        <w:rPr>
          <w:spacing w:val="-4"/>
          <w:u w:val="single"/>
        </w:rPr>
        <w:t> </w:t>
      </w:r>
      <w:r>
        <w:rPr>
          <w:u w:val="single"/>
        </w:rPr>
        <w:t>&amp;</w:t>
      </w:r>
      <w:r>
        <w:rPr>
          <w:spacing w:val="-3"/>
          <w:u w:val="single"/>
        </w:rPr>
        <w:t> </w:t>
      </w:r>
      <w:r>
        <w:rPr>
          <w:u w:val="single"/>
        </w:rPr>
        <w:t>SUPPORT: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6"/>
        </w:numPr>
        <w:tabs>
          <w:tab w:pos="2134" w:val="left" w:leader="none"/>
        </w:tabs>
        <w:spacing w:line="276" w:lineRule="auto" w:before="51" w:after="0"/>
        <w:ind w:left="2134" w:right="500" w:hanging="569"/>
        <w:jc w:val="both"/>
        <w:rPr>
          <w:sz w:val="24"/>
        </w:rPr>
      </w:pPr>
      <w:r>
        <w:rPr>
          <w:sz w:val="24"/>
        </w:rPr>
        <w:t>Interns will be required to have their own laptops. NCCS shall provide them working</w:t>
      </w:r>
      <w:r>
        <w:rPr>
          <w:spacing w:val="1"/>
          <w:sz w:val="24"/>
        </w:rPr>
        <w:t> </w:t>
      </w:r>
      <w:r>
        <w:rPr>
          <w:sz w:val="24"/>
        </w:rPr>
        <w:t>space, workplace Internet facility and other necessities as deemed fit by the concerned</w:t>
      </w:r>
      <w:r>
        <w:rPr>
          <w:spacing w:val="1"/>
          <w:sz w:val="24"/>
        </w:rPr>
        <w:t> </w:t>
      </w:r>
      <w:r>
        <w:rPr>
          <w:sz w:val="24"/>
        </w:rPr>
        <w:t>Head of</w:t>
      </w:r>
      <w:r>
        <w:rPr>
          <w:spacing w:val="1"/>
          <w:sz w:val="24"/>
        </w:rPr>
        <w:t> </w:t>
      </w:r>
      <w:r>
        <w:rPr>
          <w:sz w:val="24"/>
        </w:rPr>
        <w:t>Division</w:t>
      </w:r>
    </w:p>
    <w:p>
      <w:pPr>
        <w:pStyle w:val="BodyText"/>
      </w:pPr>
    </w:p>
    <w:p>
      <w:pPr>
        <w:pStyle w:val="Heading1"/>
        <w:numPr>
          <w:ilvl w:val="1"/>
          <w:numId w:val="7"/>
        </w:numPr>
        <w:tabs>
          <w:tab w:pos="1860" w:val="left" w:leader="none"/>
          <w:tab w:pos="1861" w:val="left" w:leader="none"/>
        </w:tabs>
        <w:spacing w:line="240" w:lineRule="auto" w:before="200" w:after="0"/>
        <w:ind w:left="1860" w:right="0" w:hanging="721"/>
        <w:jc w:val="left"/>
        <w:rPr>
          <w:u w:val="none"/>
        </w:rPr>
      </w:pPr>
      <w:r>
        <w:rPr>
          <w:u w:val="single"/>
        </w:rPr>
        <w:t>CODE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CONDUCT: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2134" w:val="left" w:leader="none"/>
        </w:tabs>
        <w:spacing w:line="276" w:lineRule="auto" w:before="52" w:after="0"/>
        <w:ind w:left="2134" w:right="494" w:hanging="569"/>
        <w:jc w:val="both"/>
        <w:rPr>
          <w:sz w:val="24"/>
        </w:rPr>
      </w:pPr>
      <w:r>
        <w:rPr>
          <w:sz w:val="24"/>
        </w:rPr>
        <w:t>The Intern engaged by the NCCS shall observe the following Code of Conduct, which shall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to,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40" w:lineRule="auto" w:before="0" w:after="0"/>
        <w:ind w:left="2842" w:right="0" w:hanging="708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follow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regulations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NCCS.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6" w:lineRule="auto" w:before="43" w:after="0"/>
        <w:ind w:left="2842" w:right="504" w:hanging="708"/>
        <w:jc w:val="both"/>
        <w:rPr>
          <w:sz w:val="24"/>
        </w:rPr>
      </w:pPr>
      <w:r>
        <w:rPr>
          <w:sz w:val="24"/>
        </w:rPr>
        <w:t>The Intern shall not reveal to any person or organization confidential information</w:t>
      </w:r>
      <w:r>
        <w:rPr>
          <w:spacing w:val="1"/>
          <w:sz w:val="24"/>
        </w:rPr>
        <w:t> </w:t>
      </w:r>
      <w:r>
        <w:rPr>
          <w:sz w:val="24"/>
        </w:rPr>
        <w:t>pertaining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NCCS/DoT,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3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and its policies.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6" w:lineRule="auto" w:before="1" w:after="0"/>
        <w:ind w:left="2842" w:right="499" w:hanging="708"/>
        <w:jc w:val="both"/>
        <w:rPr>
          <w:sz w:val="24"/>
        </w:rPr>
      </w:pPr>
      <w:r>
        <w:rPr>
          <w:sz w:val="24"/>
        </w:rPr>
        <w:t>Interns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prior</w:t>
      </w:r>
      <w:r>
        <w:rPr>
          <w:spacing w:val="1"/>
          <w:sz w:val="24"/>
        </w:rPr>
        <w:t> </w:t>
      </w:r>
      <w:r>
        <w:rPr>
          <w:sz w:val="24"/>
        </w:rPr>
        <w:t>permission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NCCS,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5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bodies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seminars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conferences.</w:t>
      </w:r>
      <w:r>
        <w:rPr>
          <w:spacing w:val="1"/>
          <w:sz w:val="24"/>
        </w:rPr>
        <w:t> </w:t>
      </w:r>
      <w:r>
        <w:rPr>
          <w:sz w:val="24"/>
        </w:rPr>
        <w:t>However,</w:t>
      </w:r>
      <w:r>
        <w:rPr>
          <w:spacing w:val="1"/>
          <w:sz w:val="24"/>
        </w:rPr>
        <w:t> </w:t>
      </w:r>
      <w:r>
        <w:rPr>
          <w:sz w:val="24"/>
        </w:rPr>
        <w:t>even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purpose information that is confidential to the NCCS cannot be revealed under any</w:t>
      </w:r>
      <w:r>
        <w:rPr>
          <w:spacing w:val="-52"/>
          <w:sz w:val="24"/>
        </w:rPr>
        <w:t> </w:t>
      </w:r>
      <w:r>
        <w:rPr>
          <w:sz w:val="24"/>
        </w:rPr>
        <w:t>circumstances.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6" w:lineRule="auto" w:before="0" w:after="0"/>
        <w:ind w:left="2842" w:right="503" w:hanging="708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papers and</w:t>
      </w:r>
      <w:r>
        <w:rPr>
          <w:spacing w:val="1"/>
          <w:sz w:val="24"/>
        </w:rPr>
        <w:t> </w:t>
      </w:r>
      <w:r>
        <w:rPr>
          <w:sz w:val="24"/>
        </w:rPr>
        <w:t>documents written</w:t>
      </w:r>
      <w:r>
        <w:rPr>
          <w:spacing w:val="1"/>
          <w:sz w:val="24"/>
        </w:rPr>
        <w:t> </w:t>
      </w:r>
      <w:r>
        <w:rPr>
          <w:sz w:val="24"/>
        </w:rPr>
        <w:t>and/or published</w:t>
      </w:r>
      <w:r>
        <w:rPr>
          <w:spacing w:val="1"/>
          <w:sz w:val="24"/>
        </w:rPr>
        <w:t> </w:t>
      </w:r>
      <w:r>
        <w:rPr>
          <w:sz w:val="24"/>
        </w:rPr>
        <w:t>by the Intern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54"/>
          <w:sz w:val="24"/>
        </w:rPr>
        <w:t> </w:t>
      </w:r>
      <w:r>
        <w:rPr>
          <w:sz w:val="24"/>
        </w:rPr>
        <w:t>carry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caveat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views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views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54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represent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reflect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views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NCCS.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8" w:lineRule="auto" w:before="0" w:after="0"/>
        <w:ind w:left="2842" w:right="496" w:hanging="708"/>
        <w:jc w:val="both"/>
        <w:rPr>
          <w:sz w:val="24"/>
        </w:rPr>
      </w:pPr>
      <w:r>
        <w:rPr>
          <w:sz w:val="24"/>
        </w:rPr>
        <w:t>Interns will follow the advice given to them by the NCCS regarding representations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1"/>
          <w:sz w:val="24"/>
        </w:rPr>
        <w:t> </w:t>
      </w:r>
      <w:r>
        <w:rPr>
          <w:sz w:val="24"/>
        </w:rPr>
        <w:t>parties.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6" w:lineRule="auto" w:before="0" w:after="0"/>
        <w:ind w:left="2842" w:right="495" w:hanging="708"/>
        <w:jc w:val="both"/>
        <w:rPr>
          <w:sz w:val="24"/>
        </w:rPr>
      </w:pPr>
      <w:r>
        <w:rPr>
          <w:sz w:val="24"/>
        </w:rPr>
        <w:t>In general, an Intern may not interact with or represent the NCCS vis-à-vis third</w:t>
      </w:r>
      <w:r>
        <w:rPr>
          <w:spacing w:val="1"/>
          <w:sz w:val="24"/>
        </w:rPr>
        <w:t> </w:t>
      </w:r>
      <w:r>
        <w:rPr>
          <w:sz w:val="24"/>
        </w:rPr>
        <w:t>parties. However, some Interns may specifically be authorized to interact with</w:t>
      </w:r>
      <w:r>
        <w:rPr>
          <w:spacing w:val="1"/>
          <w:sz w:val="24"/>
        </w:rPr>
        <w:t> </w:t>
      </w:r>
      <w:r>
        <w:rPr>
          <w:sz w:val="24"/>
        </w:rPr>
        <w:t>third</w:t>
      </w:r>
      <w:r>
        <w:rPr>
          <w:spacing w:val="-1"/>
          <w:sz w:val="24"/>
        </w:rPr>
        <w:t> </w:t>
      </w:r>
      <w:r>
        <w:rPr>
          <w:sz w:val="24"/>
        </w:rPr>
        <w:t>parties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behalf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NCCS</w:t>
      </w:r>
      <w:r>
        <w:rPr>
          <w:spacing w:val="-3"/>
          <w:sz w:val="24"/>
        </w:rPr>
        <w:t> </w:t>
      </w:r>
      <w:r>
        <w:rPr>
          <w:sz w:val="24"/>
        </w:rPr>
        <w:t>depending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areas.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8" w:lineRule="auto" w:before="0" w:after="0"/>
        <w:ind w:left="2842" w:right="501" w:hanging="708"/>
        <w:jc w:val="both"/>
        <w:rPr>
          <w:sz w:val="24"/>
        </w:rPr>
      </w:pPr>
      <w:r>
        <w:rPr>
          <w:sz w:val="24"/>
        </w:rPr>
        <w:t>No Intern shall interact with or represent the NCCS to the media (print and/or</w:t>
      </w:r>
      <w:r>
        <w:rPr>
          <w:spacing w:val="1"/>
          <w:sz w:val="24"/>
        </w:rPr>
        <w:t> </w:t>
      </w:r>
      <w:r>
        <w:rPr>
          <w:sz w:val="24"/>
        </w:rPr>
        <w:t>electronic)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Facebook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twitter</w:t>
      </w:r>
      <w:r>
        <w:rPr>
          <w:spacing w:val="-2"/>
          <w:sz w:val="24"/>
        </w:rPr>
        <w:t> </w:t>
      </w:r>
      <w:r>
        <w:rPr>
          <w:sz w:val="24"/>
        </w:rPr>
        <w:t>handles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8" w:lineRule="auto" w:before="0" w:after="0"/>
        <w:ind w:left="2842" w:right="495" w:hanging="708"/>
        <w:jc w:val="both"/>
        <w:rPr>
          <w:sz w:val="24"/>
        </w:rPr>
      </w:pPr>
      <w:r>
        <w:rPr>
          <w:sz w:val="24"/>
        </w:rPr>
        <w:t>Interns will conduct themselves professionally in their relationship with the NCCS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6" w:lineRule="auto" w:before="0" w:after="0"/>
        <w:ind w:left="2842" w:right="500" w:hanging="708"/>
        <w:jc w:val="both"/>
        <w:rPr>
          <w:sz w:val="24"/>
        </w:rPr>
      </w:pPr>
      <w:r>
        <w:rPr>
          <w:sz w:val="24"/>
        </w:rPr>
        <w:t>It may be strictly observed that the conduct of the interns and their access to 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the sole</w:t>
      </w:r>
      <w:r>
        <w:rPr>
          <w:spacing w:val="1"/>
          <w:sz w:val="24"/>
        </w:rPr>
        <w:t> </w:t>
      </w:r>
      <w:r>
        <w:rPr>
          <w:sz w:val="24"/>
        </w:rPr>
        <w:t>responsibility</w:t>
      </w:r>
      <w:r>
        <w:rPr>
          <w:spacing w:val="-3"/>
          <w:sz w:val="24"/>
        </w:rPr>
        <w:t> </w:t>
      </w:r>
      <w:r>
        <w:rPr>
          <w:sz w:val="24"/>
        </w:rPr>
        <w:t>of the concerned Division.</w:t>
      </w: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6" w:lineRule="auto" w:before="0" w:after="0"/>
        <w:ind w:left="2842" w:right="494" w:hanging="708"/>
        <w:jc w:val="both"/>
        <w:rPr>
          <w:sz w:val="24"/>
        </w:rPr>
      </w:pPr>
      <w:r>
        <w:rPr>
          <w:sz w:val="24"/>
        </w:rPr>
        <w:t>Any work done for NCCS by the intern during the period of Internship will be the</w:t>
      </w:r>
      <w:r>
        <w:rPr>
          <w:spacing w:val="1"/>
          <w:sz w:val="24"/>
        </w:rPr>
        <w:t> </w:t>
      </w:r>
      <w:r>
        <w:rPr>
          <w:sz w:val="24"/>
        </w:rPr>
        <w:t>sole property of the NCCS and NCCS reserves the right to use any such work for its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0" w:footer="297" w:top="1400" w:bottom="480" w:left="300" w:right="520"/>
        </w:sectPr>
      </w:pPr>
    </w:p>
    <w:p>
      <w:pPr>
        <w:pStyle w:val="ListParagraph"/>
        <w:numPr>
          <w:ilvl w:val="2"/>
          <w:numId w:val="7"/>
        </w:numPr>
        <w:tabs>
          <w:tab w:pos="2842" w:val="left" w:leader="none"/>
        </w:tabs>
        <w:spacing w:line="276" w:lineRule="auto" w:before="25" w:after="0"/>
        <w:ind w:left="2842" w:right="503" w:hanging="708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intern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barred</w:t>
      </w:r>
      <w:r>
        <w:rPr>
          <w:spacing w:val="5"/>
          <w:sz w:val="24"/>
        </w:rPr>
        <w:t> </w:t>
      </w:r>
      <w:r>
        <w:rPr>
          <w:sz w:val="24"/>
        </w:rPr>
        <w:t>from</w:t>
      </w:r>
      <w:r>
        <w:rPr>
          <w:spacing w:val="6"/>
          <w:sz w:val="24"/>
        </w:rPr>
        <w:t> </w:t>
      </w:r>
      <w:r>
        <w:rPr>
          <w:sz w:val="24"/>
        </w:rPr>
        <w:t>claiming</w:t>
      </w:r>
      <w:r>
        <w:rPr>
          <w:spacing w:val="2"/>
          <w:sz w:val="24"/>
        </w:rPr>
        <w:t> </w:t>
      </w:r>
      <w:r>
        <w:rPr>
          <w:sz w:val="24"/>
        </w:rPr>
        <w:t>intellectual</w:t>
      </w:r>
      <w:r>
        <w:rPr>
          <w:spacing w:val="3"/>
          <w:sz w:val="24"/>
        </w:rPr>
        <w:t> </w:t>
      </w:r>
      <w:r>
        <w:rPr>
          <w:sz w:val="24"/>
        </w:rPr>
        <w:t>property</w:t>
      </w:r>
      <w:r>
        <w:rPr>
          <w:spacing w:val="5"/>
          <w:sz w:val="24"/>
        </w:rPr>
        <w:t> </w:t>
      </w:r>
      <w:r>
        <w:rPr>
          <w:sz w:val="24"/>
        </w:rPr>
        <w:t>rights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work</w:t>
      </w:r>
      <w:r>
        <w:rPr>
          <w:spacing w:val="4"/>
          <w:sz w:val="24"/>
        </w:rPr>
        <w:t> </w:t>
      </w:r>
      <w:r>
        <w:rPr>
          <w:sz w:val="24"/>
        </w:rPr>
        <w:t>done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NCCS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period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internship.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1"/>
          <w:numId w:val="8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721"/>
        <w:jc w:val="left"/>
        <w:rPr>
          <w:u w:val="none"/>
        </w:rPr>
      </w:pPr>
      <w:r>
        <w:rPr>
          <w:u w:val="single"/>
        </w:rPr>
        <w:t>SUBMISSION</w:t>
      </w:r>
      <w:r>
        <w:rPr>
          <w:spacing w:val="-3"/>
          <w:u w:val="single"/>
        </w:rPr>
        <w:t> </w:t>
      </w:r>
      <w:r>
        <w:rPr>
          <w:u w:val="single"/>
        </w:rPr>
        <w:t>OF PAPER: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2133" w:val="left" w:leader="none"/>
          <w:tab w:pos="2134" w:val="left" w:leader="none"/>
        </w:tabs>
        <w:spacing w:line="276" w:lineRule="auto" w:before="52" w:after="0"/>
        <w:ind w:left="2134" w:right="538" w:hanging="569"/>
        <w:jc w:val="left"/>
        <w:rPr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plans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schedules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 supervisor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Interns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52"/>
          <w:sz w:val="24"/>
        </w:rPr>
        <w:t> </w:t>
      </w:r>
      <w:r>
        <w:rPr>
          <w:sz w:val="24"/>
        </w:rPr>
        <w:t>invariably</w:t>
      </w:r>
      <w:r>
        <w:rPr>
          <w:spacing w:val="-1"/>
          <w:sz w:val="24"/>
        </w:rPr>
        <w:t> </w:t>
      </w:r>
      <w:r>
        <w:rPr>
          <w:sz w:val="24"/>
        </w:rPr>
        <w:t>adhere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same.</w:t>
      </w:r>
    </w:p>
    <w:p>
      <w:pPr>
        <w:pStyle w:val="ListParagraph"/>
        <w:numPr>
          <w:ilvl w:val="1"/>
          <w:numId w:val="8"/>
        </w:numPr>
        <w:tabs>
          <w:tab w:pos="2133" w:val="left" w:leader="none"/>
          <w:tab w:pos="2134" w:val="left" w:leader="none"/>
        </w:tabs>
        <w:spacing w:line="276" w:lineRule="auto" w:before="0" w:after="0"/>
        <w:ind w:left="2134" w:right="591" w:hanging="56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interns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submit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Report/Paper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undertaken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52"/>
          <w:sz w:val="24"/>
        </w:rPr>
        <w:t> </w:t>
      </w:r>
      <w:r>
        <w:rPr>
          <w:sz w:val="24"/>
        </w:rPr>
        <w:t>of the internship to the respective Division. The Report shall be signed by the concerned</w:t>
      </w:r>
      <w:r>
        <w:rPr>
          <w:spacing w:val="1"/>
          <w:sz w:val="24"/>
        </w:rPr>
        <w:t> </w:t>
      </w:r>
      <w:r>
        <w:rPr>
          <w:sz w:val="24"/>
        </w:rPr>
        <w:t>Officer with whom intern is attached, as an acceptance of successful completion of</w:t>
      </w:r>
      <w:r>
        <w:rPr>
          <w:spacing w:val="1"/>
          <w:sz w:val="24"/>
        </w:rPr>
        <w:t> </w:t>
      </w:r>
      <w:r>
        <w:rPr>
          <w:sz w:val="24"/>
        </w:rPr>
        <w:t>Internship.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1"/>
          <w:numId w:val="9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721"/>
        <w:jc w:val="left"/>
        <w:rPr>
          <w:u w:val="none"/>
        </w:rPr>
      </w:pPr>
      <w:r>
        <w:rPr>
          <w:u w:val="single"/>
        </w:rPr>
        <w:t>TOKEN</w:t>
      </w:r>
      <w:r>
        <w:rPr>
          <w:spacing w:val="-6"/>
          <w:u w:val="single"/>
        </w:rPr>
        <w:t> </w:t>
      </w:r>
      <w:r>
        <w:rPr>
          <w:u w:val="single"/>
        </w:rPr>
        <w:t>REMUNERATION: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2134" w:val="left" w:leader="none"/>
        </w:tabs>
        <w:spacing w:line="278" w:lineRule="auto" w:before="51" w:after="0"/>
        <w:ind w:left="2134" w:right="957" w:hanging="569"/>
        <w:jc w:val="left"/>
        <w:rPr>
          <w:sz w:val="24"/>
        </w:rPr>
      </w:pPr>
      <w:r>
        <w:rPr>
          <w:sz w:val="24"/>
        </w:rPr>
        <w:t>Intern selected under Category 1 will be paid a token remuneration @ Rs. 7,500/- per</w:t>
      </w:r>
      <w:r>
        <w:rPr>
          <w:spacing w:val="-52"/>
          <w:sz w:val="24"/>
        </w:rPr>
        <w:t> </w:t>
      </w:r>
      <w:r>
        <w:rPr>
          <w:sz w:val="24"/>
        </w:rPr>
        <w:t>month on</w:t>
      </w:r>
      <w:r>
        <w:rPr>
          <w:spacing w:val="-1"/>
          <w:sz w:val="24"/>
        </w:rPr>
        <w:t> </w:t>
      </w:r>
      <w:r>
        <w:rPr>
          <w:sz w:val="24"/>
        </w:rPr>
        <w:t>prorate</w:t>
      </w:r>
      <w:r>
        <w:rPr>
          <w:spacing w:val="-2"/>
          <w:sz w:val="24"/>
        </w:rPr>
        <w:t> </w:t>
      </w:r>
      <w:r>
        <w:rPr>
          <w:sz w:val="24"/>
        </w:rPr>
        <w:t>basis.</w:t>
      </w:r>
    </w:p>
    <w:p>
      <w:pPr>
        <w:pStyle w:val="ListParagraph"/>
        <w:numPr>
          <w:ilvl w:val="1"/>
          <w:numId w:val="9"/>
        </w:numPr>
        <w:tabs>
          <w:tab w:pos="2134" w:val="left" w:leader="none"/>
        </w:tabs>
        <w:spacing w:line="278" w:lineRule="auto" w:before="0" w:after="0"/>
        <w:ind w:left="2134" w:right="837" w:hanging="569"/>
        <w:jc w:val="left"/>
        <w:rPr>
          <w:sz w:val="24"/>
        </w:rPr>
      </w:pPr>
      <w:r>
        <w:rPr>
          <w:sz w:val="24"/>
        </w:rPr>
        <w:t>Intern selected under Category 2 will be paid a token remuneration @ Rs. 15,000/- per</w:t>
      </w:r>
      <w:r>
        <w:rPr>
          <w:spacing w:val="-52"/>
          <w:sz w:val="24"/>
        </w:rPr>
        <w:t> </w:t>
      </w:r>
      <w:r>
        <w:rPr>
          <w:sz w:val="24"/>
        </w:rPr>
        <w:t>month on</w:t>
      </w:r>
      <w:r>
        <w:rPr>
          <w:spacing w:val="-1"/>
          <w:sz w:val="24"/>
        </w:rPr>
        <w:t> </w:t>
      </w:r>
      <w:r>
        <w:rPr>
          <w:sz w:val="24"/>
        </w:rPr>
        <w:t>prorate</w:t>
      </w:r>
      <w:r>
        <w:rPr>
          <w:spacing w:val="-2"/>
          <w:sz w:val="24"/>
        </w:rPr>
        <w:t> </w:t>
      </w:r>
      <w:r>
        <w:rPr>
          <w:sz w:val="24"/>
        </w:rPr>
        <w:t>basis.</w:t>
      </w:r>
    </w:p>
    <w:p>
      <w:pPr>
        <w:pStyle w:val="ListParagraph"/>
        <w:numPr>
          <w:ilvl w:val="1"/>
          <w:numId w:val="9"/>
        </w:numPr>
        <w:tabs>
          <w:tab w:pos="2134" w:val="left" w:leader="none"/>
        </w:tabs>
        <w:spacing w:line="276" w:lineRule="auto" w:before="0" w:after="0"/>
        <w:ind w:left="2134" w:right="718" w:hanging="569"/>
        <w:jc w:val="left"/>
        <w:rPr>
          <w:sz w:val="24"/>
        </w:rPr>
      </w:pPr>
      <w:r>
        <w:rPr>
          <w:sz w:val="24"/>
        </w:rPr>
        <w:t>The remuneration shall be paid after completion of the month subject to satisfactory</w:t>
      </w:r>
      <w:r>
        <w:rPr>
          <w:spacing w:val="1"/>
          <w:sz w:val="24"/>
        </w:rPr>
        <w:t> </w:t>
      </w:r>
      <w:r>
        <w:rPr>
          <w:sz w:val="24"/>
        </w:rPr>
        <w:t>progress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duly</w:t>
      </w:r>
      <w:r>
        <w:rPr>
          <w:spacing w:val="-2"/>
          <w:sz w:val="24"/>
        </w:rPr>
        <w:t> </w:t>
      </w:r>
      <w:r>
        <w:rPr>
          <w:sz w:val="24"/>
        </w:rPr>
        <w:t>accepted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concerned</w:t>
      </w:r>
      <w:r>
        <w:rPr>
          <w:spacing w:val="-2"/>
          <w:sz w:val="24"/>
        </w:rPr>
        <w:t> </w:t>
      </w:r>
      <w:r>
        <w:rPr>
          <w:sz w:val="24"/>
        </w:rPr>
        <w:t>division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“Salaries”</w:t>
      </w:r>
      <w:r>
        <w:rPr>
          <w:spacing w:val="-4"/>
          <w:sz w:val="24"/>
        </w:rPr>
        <w:t> </w:t>
      </w:r>
      <w:r>
        <w:rPr>
          <w:sz w:val="24"/>
        </w:rPr>
        <w:t>head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Accounts.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1"/>
          <w:numId w:val="10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721"/>
        <w:jc w:val="left"/>
        <w:rPr>
          <w:u w:val="none"/>
        </w:rPr>
      </w:pPr>
      <w:r>
        <w:rPr>
          <w:u w:val="single"/>
        </w:rPr>
        <w:t>CERTIFICATE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INTERNSHIP: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2134" w:val="left" w:leader="none"/>
        </w:tabs>
        <w:spacing w:line="276" w:lineRule="auto" w:before="52" w:after="0"/>
        <w:ind w:left="2134" w:right="495" w:hanging="569"/>
        <w:jc w:val="both"/>
        <w:rPr>
          <w:sz w:val="24"/>
        </w:rPr>
      </w:pP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successful</w:t>
      </w:r>
      <w:r>
        <w:rPr>
          <w:spacing w:val="1"/>
          <w:sz w:val="24"/>
        </w:rPr>
        <w:t> </w:t>
      </w:r>
      <w:r>
        <w:rPr>
          <w:sz w:val="24"/>
        </w:rPr>
        <w:t>completion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Internship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submission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1"/>
          <w:sz w:val="24"/>
        </w:rPr>
        <w:t> </w:t>
      </w:r>
      <w:r>
        <w:rPr>
          <w:sz w:val="24"/>
        </w:rPr>
        <w:t>signed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accepted by the competent authority as stated above in Para 9.2, a Certificate shall be</w:t>
      </w:r>
      <w:r>
        <w:rPr>
          <w:spacing w:val="1"/>
          <w:sz w:val="24"/>
        </w:rPr>
        <w:t> </w:t>
      </w:r>
      <w:r>
        <w:rPr>
          <w:sz w:val="24"/>
        </w:rPr>
        <w:t>issued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concerned</w:t>
      </w:r>
      <w:r>
        <w:rPr>
          <w:spacing w:val="-4"/>
          <w:sz w:val="24"/>
        </w:rPr>
        <w:t> </w:t>
      </w:r>
      <w:r>
        <w:rPr>
          <w:sz w:val="24"/>
        </w:rPr>
        <w:t>Division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format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available at</w:t>
      </w:r>
      <w:r>
        <w:rPr>
          <w:spacing w:val="1"/>
          <w:sz w:val="24"/>
        </w:rPr>
        <w:t> </w:t>
      </w:r>
      <w:r>
        <w:rPr>
          <w:sz w:val="24"/>
        </w:rPr>
        <w:t>Annexure-III.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1"/>
          <w:numId w:val="11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721"/>
        <w:jc w:val="left"/>
        <w:rPr>
          <w:u w:val="none"/>
        </w:rPr>
      </w:pPr>
      <w:r>
        <w:rPr>
          <w:u w:val="single"/>
        </w:rPr>
        <w:t>DISENGAGEMENT: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2134" w:val="left" w:leader="none"/>
        </w:tabs>
        <w:spacing w:line="276" w:lineRule="auto" w:before="52" w:after="0"/>
        <w:ind w:left="2134" w:right="502" w:hanging="56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NCCS</w:t>
      </w:r>
      <w:r>
        <w:rPr>
          <w:spacing w:val="1"/>
          <w:sz w:val="24"/>
        </w:rPr>
        <w:t> </w:t>
      </w:r>
      <w:r>
        <w:rPr>
          <w:sz w:val="24"/>
        </w:rPr>
        <w:t>reserves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disengage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intern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point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Internship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assigning any reason.</w:t>
      </w:r>
    </w:p>
    <w:p>
      <w:pPr>
        <w:pStyle w:val="ListParagraph"/>
        <w:numPr>
          <w:ilvl w:val="1"/>
          <w:numId w:val="11"/>
        </w:numPr>
        <w:tabs>
          <w:tab w:pos="2134" w:val="left" w:leader="none"/>
        </w:tabs>
        <w:spacing w:line="276" w:lineRule="auto" w:before="0" w:after="0"/>
        <w:ind w:left="2134" w:right="499" w:hanging="569"/>
        <w:jc w:val="both"/>
        <w:rPr>
          <w:sz w:val="24"/>
        </w:rPr>
      </w:pPr>
      <w:r>
        <w:rPr>
          <w:sz w:val="24"/>
        </w:rPr>
        <w:t>If the Intern decides to disengage from the NCCS, he should provide prior notice (2 weeks</w:t>
      </w:r>
      <w:r>
        <w:rPr>
          <w:spacing w:val="1"/>
          <w:sz w:val="24"/>
        </w:rPr>
        <w:t> </w:t>
      </w:r>
      <w:r>
        <w:rPr>
          <w:sz w:val="24"/>
        </w:rPr>
        <w:t>in case of Category 1 or 4 weeks in case of Category 2). Notice period may be waived from</w:t>
      </w:r>
      <w:r>
        <w:rPr>
          <w:spacing w:val="-5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supervisor</w:t>
      </w:r>
      <w:r>
        <w:rPr>
          <w:spacing w:val="1"/>
          <w:sz w:val="24"/>
        </w:rPr>
        <w:t> </w:t>
      </w:r>
      <w:r>
        <w:rPr>
          <w:sz w:val="24"/>
        </w:rPr>
        <w:t>depending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role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0" w:footer="297" w:top="1400" w:bottom="480" w:left="300" w:right="520"/>
        </w:sectPr>
      </w:pPr>
    </w:p>
    <w:p>
      <w:pPr>
        <w:pStyle w:val="ListParagraph"/>
        <w:numPr>
          <w:ilvl w:val="1"/>
          <w:numId w:val="11"/>
        </w:numPr>
        <w:tabs>
          <w:tab w:pos="2134" w:val="left" w:leader="none"/>
        </w:tabs>
        <w:spacing w:line="276" w:lineRule="auto" w:before="25" w:after="0"/>
        <w:ind w:left="2134" w:right="502" w:hanging="569"/>
        <w:jc w:val="both"/>
        <w:rPr>
          <w:sz w:val="24"/>
        </w:rPr>
      </w:pPr>
      <w:r>
        <w:rPr>
          <w:sz w:val="24"/>
        </w:rPr>
        <w:t>Upon disengagement, the Intern must hand over to the NCCS, any papers, equipment or</w:t>
      </w:r>
      <w:r>
        <w:rPr>
          <w:spacing w:val="1"/>
          <w:sz w:val="24"/>
        </w:rPr>
        <w:t> </w:t>
      </w:r>
      <w:r>
        <w:rPr>
          <w:sz w:val="24"/>
        </w:rPr>
        <w:t>other assets which might have been given to the Intern by the NCCS in course of his work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NCCS.</w:t>
      </w:r>
      <w:r>
        <w:rPr>
          <w:spacing w:val="19"/>
          <w:sz w:val="24"/>
        </w:rPr>
        <w:t> </w:t>
      </w:r>
      <w:r>
        <w:rPr>
          <w:sz w:val="24"/>
        </w:rPr>
        <w:t>This</w:t>
      </w:r>
      <w:r>
        <w:rPr>
          <w:spacing w:val="20"/>
          <w:sz w:val="24"/>
        </w:rPr>
        <w:t> </w:t>
      </w:r>
      <w:r>
        <w:rPr>
          <w:sz w:val="24"/>
        </w:rPr>
        <w:t>will</w:t>
      </w:r>
      <w:r>
        <w:rPr>
          <w:spacing w:val="19"/>
          <w:sz w:val="24"/>
        </w:rPr>
        <w:t> </w:t>
      </w:r>
      <w:r>
        <w:rPr>
          <w:sz w:val="24"/>
        </w:rPr>
        <w:t>include</w:t>
      </w:r>
      <w:r>
        <w:rPr>
          <w:spacing w:val="18"/>
          <w:sz w:val="24"/>
        </w:rPr>
        <w:t> </w:t>
      </w:r>
      <w:r>
        <w:rPr>
          <w:sz w:val="24"/>
        </w:rPr>
        <w:t>any</w:t>
      </w:r>
      <w:r>
        <w:rPr>
          <w:spacing w:val="20"/>
          <w:sz w:val="24"/>
        </w:rPr>
        <w:t> </w:t>
      </w:r>
      <w:r>
        <w:rPr>
          <w:sz w:val="24"/>
        </w:rPr>
        <w:t>badges</w:t>
      </w:r>
      <w:r>
        <w:rPr>
          <w:spacing w:val="21"/>
          <w:sz w:val="24"/>
        </w:rPr>
        <w:t> </w:t>
      </w:r>
      <w:r>
        <w:rPr>
          <w:sz w:val="24"/>
        </w:rPr>
        <w:t>or</w:t>
      </w:r>
      <w:r>
        <w:rPr>
          <w:spacing w:val="20"/>
          <w:sz w:val="24"/>
        </w:rPr>
        <w:t> </w:t>
      </w:r>
      <w:r>
        <w:rPr>
          <w:sz w:val="24"/>
        </w:rPr>
        <w:t>ID</w:t>
      </w:r>
      <w:r>
        <w:rPr>
          <w:spacing w:val="22"/>
          <w:sz w:val="24"/>
        </w:rPr>
        <w:t> </w:t>
      </w:r>
      <w:r>
        <w:rPr>
          <w:sz w:val="24"/>
        </w:rPr>
        <w:t>Cards</w:t>
      </w:r>
      <w:r>
        <w:rPr>
          <w:spacing w:val="18"/>
          <w:sz w:val="24"/>
        </w:rPr>
        <w:t> </w:t>
      </w:r>
      <w:r>
        <w:rPr>
          <w:sz w:val="24"/>
        </w:rPr>
        <w:t>which</w:t>
      </w:r>
      <w:r>
        <w:rPr>
          <w:spacing w:val="21"/>
          <w:sz w:val="24"/>
        </w:rPr>
        <w:t> </w:t>
      </w:r>
      <w:r>
        <w:rPr>
          <w:sz w:val="24"/>
        </w:rPr>
        <w:t>may</w:t>
      </w:r>
      <w:r>
        <w:rPr>
          <w:spacing w:val="20"/>
          <w:sz w:val="24"/>
        </w:rPr>
        <w:t> </w:t>
      </w:r>
      <w:r>
        <w:rPr>
          <w:sz w:val="24"/>
        </w:rPr>
        <w:t>have</w:t>
      </w:r>
      <w:r>
        <w:rPr>
          <w:spacing w:val="22"/>
          <w:sz w:val="24"/>
        </w:rPr>
        <w:t> </w:t>
      </w:r>
      <w:r>
        <w:rPr>
          <w:sz w:val="24"/>
        </w:rPr>
        <w:t>been</w:t>
      </w:r>
      <w:r>
        <w:rPr>
          <w:spacing w:val="21"/>
          <w:sz w:val="24"/>
        </w:rPr>
        <w:t> </w:t>
      </w:r>
      <w:r>
        <w:rPr>
          <w:sz w:val="24"/>
        </w:rPr>
        <w:t>issued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Intern.</w:t>
      </w:r>
    </w:p>
    <w:p>
      <w:pPr>
        <w:pStyle w:val="ListParagraph"/>
        <w:numPr>
          <w:ilvl w:val="1"/>
          <w:numId w:val="11"/>
        </w:numPr>
        <w:tabs>
          <w:tab w:pos="2134" w:val="left" w:leader="none"/>
        </w:tabs>
        <w:spacing w:line="276" w:lineRule="auto" w:before="0" w:after="0"/>
        <w:ind w:left="2134" w:right="502" w:hanging="569"/>
        <w:jc w:val="both"/>
        <w:rPr>
          <w:sz w:val="24"/>
        </w:rPr>
      </w:pPr>
      <w:r>
        <w:rPr>
          <w:sz w:val="24"/>
        </w:rPr>
        <w:t>If</w:t>
      </w:r>
      <w:r>
        <w:rPr>
          <w:spacing w:val="30"/>
          <w:sz w:val="24"/>
        </w:rPr>
        <w:t> </w:t>
      </w:r>
      <w:r>
        <w:rPr>
          <w:sz w:val="24"/>
        </w:rPr>
        <w:t>it</w:t>
      </w:r>
      <w:r>
        <w:rPr>
          <w:spacing w:val="29"/>
          <w:sz w:val="24"/>
        </w:rPr>
        <w:t> </w:t>
      </w:r>
      <w:r>
        <w:rPr>
          <w:sz w:val="24"/>
        </w:rPr>
        <w:t>comes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notice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NCCS</w:t>
      </w:r>
      <w:r>
        <w:rPr>
          <w:spacing w:val="29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Intern</w:t>
      </w:r>
      <w:r>
        <w:rPr>
          <w:spacing w:val="31"/>
          <w:sz w:val="24"/>
        </w:rPr>
        <w:t> </w:t>
      </w:r>
      <w:r>
        <w:rPr>
          <w:sz w:val="24"/>
        </w:rPr>
        <w:t>who</w:t>
      </w:r>
      <w:r>
        <w:rPr>
          <w:spacing w:val="28"/>
          <w:sz w:val="24"/>
        </w:rPr>
        <w:t> </w:t>
      </w:r>
      <w:r>
        <w:rPr>
          <w:sz w:val="24"/>
        </w:rPr>
        <w:t>has</w:t>
      </w:r>
      <w:r>
        <w:rPr>
          <w:spacing w:val="27"/>
          <w:sz w:val="24"/>
        </w:rPr>
        <w:t> </w:t>
      </w:r>
      <w:r>
        <w:rPr>
          <w:sz w:val="24"/>
        </w:rPr>
        <w:t>been</w:t>
      </w:r>
      <w:r>
        <w:rPr>
          <w:spacing w:val="29"/>
          <w:sz w:val="24"/>
        </w:rPr>
        <w:t> </w:t>
      </w:r>
      <w:r>
        <w:rPr>
          <w:sz w:val="24"/>
        </w:rPr>
        <w:t>disengaged</w:t>
      </w:r>
      <w:r>
        <w:rPr>
          <w:spacing w:val="29"/>
          <w:sz w:val="24"/>
        </w:rPr>
        <w:t> </w:t>
      </w:r>
      <w:r>
        <w:rPr>
          <w:sz w:val="24"/>
        </w:rPr>
        <w:t>by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NCCS continues to act in a manner which gives an impression that he is still engaged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NCCS,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NCCS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free to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appropriate legal</w:t>
      </w:r>
      <w:r>
        <w:rPr>
          <w:spacing w:val="-1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against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intern.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1"/>
          <w:numId w:val="12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721"/>
        <w:jc w:val="left"/>
        <w:rPr>
          <w:u w:val="none"/>
        </w:rPr>
      </w:pPr>
      <w:r>
        <w:rPr>
          <w:u w:val="single"/>
        </w:rPr>
        <w:t>NUMBER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INTERNS:</w:t>
      </w:r>
    </w:p>
    <w:p>
      <w:pPr>
        <w:pStyle w:val="ListParagraph"/>
        <w:numPr>
          <w:ilvl w:val="1"/>
          <w:numId w:val="12"/>
        </w:numPr>
        <w:tabs>
          <w:tab w:pos="2134" w:val="left" w:leader="none"/>
        </w:tabs>
        <w:spacing w:line="276" w:lineRule="auto" w:before="47" w:after="0"/>
        <w:ind w:left="2134" w:right="491" w:hanging="569"/>
        <w:jc w:val="both"/>
        <w:rPr>
          <w:sz w:val="24"/>
        </w:rPr>
      </w:pPr>
      <w:r>
        <w:rPr>
          <w:sz w:val="24"/>
        </w:rPr>
        <w:t>Scrutiny of applications received up to 15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of the last month of the previous quarter will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be done on quarterly basis. Applicants can apply through-out the calendar year. Any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candidate willing to join during a particular quarter, should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submit the applications by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15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of last month of previous quarter. (E.g., Any candidate willing to join during Jul-2023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 Sept-2023,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should submit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applications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or before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15-June-2023)</w:t>
      </w:r>
    </w:p>
    <w:p>
      <w:pPr>
        <w:pStyle w:val="ListParagraph"/>
        <w:numPr>
          <w:ilvl w:val="1"/>
          <w:numId w:val="12"/>
        </w:numPr>
        <w:tabs>
          <w:tab w:pos="2134" w:val="left" w:leader="none"/>
        </w:tabs>
        <w:spacing w:line="278" w:lineRule="auto" w:before="1" w:after="0"/>
        <w:ind w:left="2134" w:right="497" w:hanging="569"/>
        <w:jc w:val="both"/>
        <w:rPr>
          <w:sz w:val="24"/>
        </w:rPr>
      </w:pPr>
      <w:r>
        <w:rPr>
          <w:sz w:val="24"/>
        </w:rPr>
        <w:t>NCCS will assess the requirement of the interns periodically. Present requirement is given</w:t>
      </w:r>
      <w:r>
        <w:rPr>
          <w:spacing w:val="1"/>
          <w:sz w:val="24"/>
        </w:rPr>
        <w:t> </w:t>
      </w:r>
      <w:r>
        <w:rPr>
          <w:sz w:val="24"/>
        </w:rPr>
        <w:t>at Annexure-IV.</w:t>
      </w:r>
    </w:p>
    <w:p>
      <w:pPr>
        <w:pStyle w:val="ListParagraph"/>
        <w:numPr>
          <w:ilvl w:val="1"/>
          <w:numId w:val="12"/>
        </w:numPr>
        <w:tabs>
          <w:tab w:pos="2134" w:val="left" w:leader="none"/>
        </w:tabs>
        <w:spacing w:line="276" w:lineRule="auto" w:before="0" w:after="0"/>
        <w:ind w:left="2134" w:right="504" w:hanging="569"/>
        <w:jc w:val="both"/>
        <w:rPr>
          <w:sz w:val="24"/>
        </w:rPr>
      </w:pPr>
      <w:r>
        <w:rPr>
          <w:sz w:val="24"/>
        </w:rPr>
        <w:t>The total number of interns engaged shall not exceed 20 (Inclusive of Category 1 &amp; 2), at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time.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3276" w:right="2634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********</w:t>
      </w:r>
    </w:p>
    <w:p>
      <w:pPr>
        <w:spacing w:after="0"/>
        <w:jc w:val="center"/>
        <w:rPr>
          <w:rFonts w:ascii="Times New Roman"/>
          <w:sz w:val="28"/>
        </w:rPr>
        <w:sectPr>
          <w:pgSz w:w="12240" w:h="15840"/>
          <w:pgMar w:header="0" w:footer="297" w:top="1400" w:bottom="480" w:left="300" w:right="520"/>
        </w:sectPr>
      </w:pPr>
    </w:p>
    <w:p>
      <w:pPr>
        <w:pStyle w:val="BodyText"/>
        <w:spacing w:before="25"/>
        <w:ind w:left="1140"/>
      </w:pPr>
      <w:r>
        <w:rPr/>
        <w:t>ANNEXURE-II</w:t>
      </w:r>
    </w:p>
    <w:p>
      <w:pPr>
        <w:pStyle w:val="BodyText"/>
        <w:spacing w:before="202"/>
        <w:ind w:left="1140"/>
      </w:pPr>
      <w:r>
        <w:rPr/>
        <w:t>APPLICATION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NCCS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1" w:after="0"/>
        <w:ind w:left="1920" w:right="0" w:hanging="781"/>
        <w:jc w:val="left"/>
        <w:rPr>
          <w:sz w:val="24"/>
        </w:rPr>
      </w:pPr>
      <w:r>
        <w:rPr/>
        <w:pict>
          <v:group style="position:absolute;margin-left:456.375pt;margin-top:7.565752pt;width:79.3pt;height:88.1pt;mso-position-horizontal-relative:page;mso-position-vertical-relative:paragraph;z-index:15728640" coordorigin="9128,151" coordsize="1586,1762">
            <v:shape style="position:absolute;left:9128;top:151;width:1578;height:1755" coordorigin="9128,151" coordsize="1578,1755" path="m9128,1899l10702,1899m10706,162l10692,1905m9128,159l10702,159m9135,151l9135,1906e" filled="false" stroked="true" strokeweight=".75pt" strokecolor="#000000">
              <v:path arrowok="t"/>
              <v:stroke dashstyle="solid"/>
            </v:shape>
            <v:shape style="position:absolute;left:9142;top:166;width:1542;height:1725" type="#_x0000_t202" filled="false" stroked="false">
              <v:textbox inset="0,0,0,0">
                <w:txbxContent>
                  <w:p>
                    <w:pPr>
                      <w:spacing w:line="252" w:lineRule="auto" w:before="64"/>
                      <w:ind w:left="159" w:right="76" w:firstLine="316"/>
                      <w:jc w:val="left"/>
                      <w:rPr>
                        <w:sz w:val="24"/>
                      </w:rPr>
                    </w:pPr>
                    <w:r>
                      <w:rPr>
                        <w:sz w:val="22"/>
                      </w:rPr>
                      <w:t>(Latest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passport Size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photograph of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applicant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Applicant</w:t>
      </w:r>
      <w:r>
        <w:rPr>
          <w:spacing w:val="-1"/>
          <w:sz w:val="24"/>
        </w:rPr>
        <w:t> </w:t>
      </w:r>
      <w:r>
        <w:rPr>
          <w:sz w:val="24"/>
        </w:rPr>
        <w:t>(Mrs.</w:t>
      </w:r>
      <w:r>
        <w:rPr>
          <w:spacing w:val="-3"/>
          <w:sz w:val="24"/>
        </w:rPr>
        <w:t> </w:t>
      </w:r>
      <w:r>
        <w:rPr>
          <w:sz w:val="24"/>
        </w:rPr>
        <w:t>/Ms.</w:t>
      </w:r>
      <w:r>
        <w:rPr>
          <w:spacing w:val="-3"/>
          <w:sz w:val="24"/>
        </w:rPr>
        <w:t> </w:t>
      </w:r>
      <w:r>
        <w:rPr>
          <w:sz w:val="24"/>
        </w:rPr>
        <w:t>/Mr.):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0" w:after="0"/>
        <w:ind w:left="1920" w:right="0" w:hanging="781"/>
        <w:jc w:val="left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Birth: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0" w:after="0"/>
        <w:ind w:left="1920" w:right="0" w:hanging="781"/>
        <w:jc w:val="left"/>
        <w:rPr>
          <w:sz w:val="24"/>
        </w:rPr>
      </w:pP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Postal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Communication: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1" w:after="0"/>
        <w:ind w:left="1920" w:right="0" w:hanging="781"/>
        <w:jc w:val="left"/>
        <w:rPr>
          <w:sz w:val="24"/>
        </w:rPr>
      </w:pP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Id: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1" w:after="0"/>
        <w:ind w:left="1920" w:right="0" w:hanging="781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> </w:t>
      </w:r>
      <w:r>
        <w:rPr>
          <w:sz w:val="24"/>
        </w:rPr>
        <w:t>No.: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0" w:after="0"/>
        <w:ind w:left="1920" w:right="0" w:hanging="781"/>
        <w:jc w:val="left"/>
        <w:rPr>
          <w:sz w:val="24"/>
        </w:rPr>
      </w:pP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of interest: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0" w:after="0"/>
        <w:ind w:left="1920" w:right="0" w:hanging="781"/>
        <w:jc w:val="left"/>
        <w:rPr>
          <w:sz w:val="24"/>
        </w:rPr>
      </w:pPr>
      <w:r>
        <w:rPr>
          <w:sz w:val="24"/>
        </w:rPr>
        <w:t>Educational</w:t>
      </w:r>
      <w:r>
        <w:rPr>
          <w:spacing w:val="-6"/>
          <w:sz w:val="24"/>
        </w:rPr>
        <w:t> </w:t>
      </w:r>
      <w:r>
        <w:rPr>
          <w:sz w:val="24"/>
        </w:rPr>
        <w:t>Qualification: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3"/>
        </w:rPr>
      </w:pPr>
    </w:p>
    <w:tbl>
      <w:tblPr>
        <w:tblW w:w="0" w:type="auto"/>
        <w:jc w:val="left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650"/>
        <w:gridCol w:w="854"/>
        <w:gridCol w:w="1200"/>
        <w:gridCol w:w="1239"/>
        <w:gridCol w:w="638"/>
        <w:gridCol w:w="562"/>
        <w:gridCol w:w="1342"/>
        <w:gridCol w:w="1838"/>
      </w:tblGrid>
      <w:tr>
        <w:trPr>
          <w:trHeight w:val="303" w:hRule="atLeast"/>
        </w:trPr>
        <w:tc>
          <w:tcPr>
            <w:tcW w:w="2543" w:type="dxa"/>
            <w:gridSpan w:val="3"/>
            <w:vMerge w:val="restart"/>
          </w:tcPr>
          <w:p>
            <w:pPr>
              <w:pStyle w:val="TableParagraph"/>
              <w:spacing w:line="292" w:lineRule="exact"/>
              <w:ind w:left="11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20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84" w:lineRule="exact"/>
              <w:ind w:left="-2"/>
              <w:rPr>
                <w:sz w:val="24"/>
              </w:rPr>
            </w:pPr>
            <w:r>
              <w:rPr>
                <w:sz w:val="24"/>
              </w:rPr>
              <w:t>University/</w:t>
            </w:r>
          </w:p>
        </w:tc>
        <w:tc>
          <w:tcPr>
            <w:tcW w:w="123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84" w:lineRule="exact"/>
              <w:ind w:left="128"/>
              <w:rPr>
                <w:sz w:val="24"/>
              </w:rPr>
            </w:pPr>
            <w:r>
              <w:rPr>
                <w:sz w:val="24"/>
              </w:rPr>
              <w:t>Institute/</w:t>
            </w:r>
          </w:p>
        </w:tc>
        <w:tc>
          <w:tcPr>
            <w:tcW w:w="63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84" w:lineRule="exact"/>
              <w:ind w:left="-2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56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84" w:lineRule="exact"/>
              <w:ind w:left="210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342" w:type="dxa"/>
            <w:tcBorders>
              <w:bottom w:val="nil"/>
            </w:tcBorders>
          </w:tcPr>
          <w:p>
            <w:pPr>
              <w:pStyle w:val="TableParagraph"/>
              <w:spacing w:line="284" w:lineRule="exact"/>
              <w:ind w:left="-2"/>
              <w:rPr>
                <w:sz w:val="24"/>
              </w:rPr>
            </w:pPr>
            <w:r>
              <w:rPr>
                <w:sz w:val="24"/>
              </w:rPr>
              <w:t>Percentage/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spacing w:line="292" w:lineRule="exact"/>
              <w:ind w:left="-2"/>
              <w:rPr>
                <w:sz w:val="24"/>
              </w:rPr>
            </w:pPr>
            <w:r>
              <w:rPr>
                <w:sz w:val="24"/>
              </w:rPr>
              <w:t>Subjects</w:t>
            </w:r>
          </w:p>
        </w:tc>
      </w:tr>
      <w:tr>
        <w:trPr>
          <w:trHeight w:val="260" w:hRule="atLeast"/>
        </w:trPr>
        <w:tc>
          <w:tcPr>
            <w:tcW w:w="254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1" w:lineRule="exact"/>
              <w:ind w:left="-2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123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1" w:lineRule="exact"/>
              <w:ind w:left="-2"/>
              <w:rPr>
                <w:sz w:val="24"/>
              </w:rPr>
            </w:pPr>
            <w:r>
              <w:rPr>
                <w:sz w:val="24"/>
              </w:rPr>
              <w:t>passing</w:t>
            </w:r>
          </w:p>
        </w:tc>
        <w:tc>
          <w:tcPr>
            <w:tcW w:w="1342" w:type="dxa"/>
            <w:tcBorders>
              <w:top w:val="nil"/>
            </w:tcBorders>
          </w:tcPr>
          <w:p>
            <w:pPr>
              <w:pStyle w:val="TableParagraph"/>
              <w:spacing w:line="241" w:lineRule="exact"/>
              <w:ind w:left="-2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2" w:hRule="atLeast"/>
        </w:trPr>
        <w:tc>
          <w:tcPr>
            <w:tcW w:w="2543" w:type="dxa"/>
            <w:gridSpan w:val="3"/>
          </w:tcPr>
          <w:p>
            <w:pPr>
              <w:pStyle w:val="TableParagraph"/>
              <w:spacing w:before="56"/>
              <w:ind w:left="11"/>
              <w:rPr>
                <w:sz w:val="16"/>
              </w:rPr>
            </w:pPr>
            <w:r>
              <w:rPr>
                <w:position w:val="-7"/>
                <w:sz w:val="24"/>
              </w:rPr>
              <w:t>12</w:t>
            </w:r>
            <w:r>
              <w:rPr>
                <w:sz w:val="16"/>
              </w:rPr>
              <w:t>th</w:t>
            </w:r>
          </w:p>
        </w:tc>
        <w:tc>
          <w:tcPr>
            <w:tcW w:w="243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103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86" w:lineRule="exact" w:before="11"/>
              <w:ind w:left="11"/>
              <w:rPr>
                <w:sz w:val="24"/>
              </w:rPr>
            </w:pPr>
            <w:r>
              <w:rPr>
                <w:sz w:val="24"/>
              </w:rPr>
              <w:t>Bachelor</w:t>
            </w:r>
          </w:p>
        </w:tc>
        <w:tc>
          <w:tcPr>
            <w:tcW w:w="65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line="286" w:lineRule="exact" w:before="11"/>
              <w:ind w:left="-10"/>
              <w:rPr>
                <w:sz w:val="24"/>
              </w:rPr>
            </w:pPr>
            <w:r>
              <w:rPr>
                <w:sz w:val="24"/>
              </w:rPr>
              <w:t>1st</w:t>
            </w:r>
          </w:p>
        </w:tc>
        <w:tc>
          <w:tcPr>
            <w:tcW w:w="243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10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/>
              <w:ind w:left="11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-10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4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68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83" w:lineRule="exact" w:before="13"/>
              <w:ind w:left="11"/>
              <w:rPr>
                <w:sz w:val="24"/>
              </w:rPr>
            </w:pPr>
            <w:r>
              <w:rPr>
                <w:sz w:val="24"/>
              </w:rPr>
              <w:t>Engineering/</w:t>
            </w: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line="285" w:lineRule="exact" w:before="11"/>
              <w:ind w:left="-10"/>
              <w:rPr>
                <w:sz w:val="24"/>
              </w:rPr>
            </w:pPr>
            <w:r>
              <w:rPr>
                <w:sz w:val="24"/>
              </w:rPr>
              <w:t>2nd</w:t>
            </w:r>
          </w:p>
        </w:tc>
        <w:tc>
          <w:tcPr>
            <w:tcW w:w="243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8" w:hRule="atLeast"/>
        </w:trPr>
        <w:tc>
          <w:tcPr>
            <w:tcW w:w="168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11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-10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4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68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line="285" w:lineRule="exact" w:before="11"/>
              <w:ind w:left="-10"/>
              <w:rPr>
                <w:sz w:val="24"/>
              </w:rPr>
            </w:pPr>
            <w:r>
              <w:rPr>
                <w:sz w:val="24"/>
              </w:rPr>
              <w:t>3rd</w:t>
            </w:r>
          </w:p>
        </w:tc>
        <w:tc>
          <w:tcPr>
            <w:tcW w:w="243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8" w:hRule="atLeast"/>
        </w:trPr>
        <w:tc>
          <w:tcPr>
            <w:tcW w:w="168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-10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4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68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line="285" w:lineRule="exact" w:before="13"/>
              <w:ind w:left="-10"/>
              <w:rPr>
                <w:sz w:val="24"/>
              </w:rPr>
            </w:pPr>
            <w:r>
              <w:rPr>
                <w:sz w:val="24"/>
              </w:rPr>
              <w:t>4th</w:t>
            </w:r>
          </w:p>
        </w:tc>
        <w:tc>
          <w:tcPr>
            <w:tcW w:w="243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8" w:hRule="atLeast"/>
        </w:trPr>
        <w:tc>
          <w:tcPr>
            <w:tcW w:w="1689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-10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4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68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78" w:lineRule="exact" w:before="13"/>
              <w:ind w:left="11"/>
              <w:rPr>
                <w:sz w:val="24"/>
              </w:rPr>
            </w:pPr>
            <w:r>
              <w:rPr>
                <w:sz w:val="24"/>
              </w:rPr>
              <w:t>Post-Graduate</w:t>
            </w:r>
          </w:p>
        </w:tc>
        <w:tc>
          <w:tcPr>
            <w:tcW w:w="85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10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6" w:lineRule="exact"/>
              <w:ind w:left="11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6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68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Engineering/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689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1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4" w:hRule="atLeast"/>
        </w:trPr>
        <w:tc>
          <w:tcPr>
            <w:tcW w:w="2543" w:type="dxa"/>
            <w:gridSpan w:val="3"/>
          </w:tcPr>
          <w:p>
            <w:pPr>
              <w:pStyle w:val="TableParagraph"/>
              <w:spacing w:before="11"/>
              <w:ind w:left="11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</w:p>
        </w:tc>
        <w:tc>
          <w:tcPr>
            <w:tcW w:w="243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51" w:after="0"/>
        <w:ind w:left="1920" w:right="0" w:hanging="781"/>
        <w:jc w:val="left"/>
        <w:rPr>
          <w:sz w:val="24"/>
        </w:rPr>
      </w:pPr>
      <w:r>
        <w:rPr>
          <w:sz w:val="24"/>
        </w:rPr>
        <w:t>Studying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(Details):</w:t>
      </w:r>
    </w:p>
    <w:p>
      <w:pPr>
        <w:pStyle w:val="ListParagraph"/>
        <w:numPr>
          <w:ilvl w:val="0"/>
          <w:numId w:val="14"/>
        </w:numPr>
        <w:tabs>
          <w:tab w:pos="2400" w:val="left" w:leader="none"/>
          <w:tab w:pos="2401" w:val="left" w:leader="none"/>
        </w:tabs>
        <w:spacing w:line="240" w:lineRule="auto" w:before="41" w:after="0"/>
        <w:ind w:left="2400" w:right="0" w:hanging="12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Institution:</w:t>
      </w:r>
    </w:p>
    <w:p>
      <w:pPr>
        <w:pStyle w:val="ListParagraph"/>
        <w:numPr>
          <w:ilvl w:val="0"/>
          <w:numId w:val="14"/>
        </w:numPr>
        <w:tabs>
          <w:tab w:pos="2400" w:val="left" w:leader="none"/>
          <w:tab w:pos="2401" w:val="left" w:leader="none"/>
        </w:tabs>
        <w:spacing w:line="240" w:lineRule="auto" w:before="41" w:after="0"/>
        <w:ind w:left="2400" w:right="0" w:hanging="1261"/>
        <w:jc w:val="left"/>
        <w:rPr>
          <w:sz w:val="24"/>
        </w:rPr>
      </w:pPr>
      <w:r>
        <w:rPr>
          <w:sz w:val="24"/>
        </w:rPr>
        <w:t>Degree</w:t>
      </w:r>
      <w:r>
        <w:rPr>
          <w:spacing w:val="-6"/>
          <w:sz w:val="24"/>
        </w:rPr>
        <w:t> </w:t>
      </w:r>
      <w:r>
        <w:rPr>
          <w:sz w:val="24"/>
        </w:rPr>
        <w:t>along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branch/specialization: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297" w:top="1400" w:bottom="480" w:left="300" w:right="520"/>
        </w:sect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71" w:after="0"/>
        <w:ind w:left="1920" w:right="997" w:hanging="78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category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(tick</w:t>
      </w:r>
      <w:r>
        <w:rPr>
          <w:spacing w:val="1"/>
          <w:sz w:val="24"/>
        </w:rPr>
        <w:t> </w:t>
      </w:r>
      <w:r>
        <w:rPr>
          <w:rFonts w:ascii="Wingdings" w:hAnsi="Wingdings"/>
          <w:sz w:val="24"/>
        </w:rPr>
        <w:t></w:t>
      </w:r>
      <w:r>
        <w:rPr>
          <w:rFonts w:ascii="Times New Roman" w:hAnsi="Times New Roman"/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applicable):</w:t>
      </w:r>
      <w:r>
        <w:rPr>
          <w:spacing w:val="-4"/>
          <w:sz w:val="24"/>
        </w:rPr>
        <w:t> </w:t>
      </w:r>
      <w:r>
        <w:rPr>
          <w:sz w:val="24"/>
        </w:rPr>
        <w:t>Category</w:t>
      </w:r>
      <w:r>
        <w:rPr>
          <w:spacing w:val="-5"/>
          <w:sz w:val="24"/>
        </w:rPr>
        <w:t> </w:t>
      </w:r>
      <w:r>
        <w:rPr>
          <w:sz w:val="24"/>
        </w:rPr>
        <w:t>I/Category</w:t>
      </w:r>
      <w:r>
        <w:rPr>
          <w:spacing w:val="-2"/>
          <w:sz w:val="24"/>
        </w:rPr>
        <w:t> </w:t>
      </w:r>
      <w:r>
        <w:rPr>
          <w:sz w:val="24"/>
        </w:rPr>
        <w:t>II</w:t>
      </w:r>
      <w:r>
        <w:rPr>
          <w:spacing w:val="-51"/>
          <w:sz w:val="24"/>
        </w:rPr>
        <w:t> </w:t>
      </w:r>
      <w:r>
        <w:rPr>
          <w:sz w:val="24"/>
        </w:rPr>
        <w:t>(Refer Section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of Scheme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eligibility</w:t>
      </w:r>
      <w:r>
        <w:rPr>
          <w:spacing w:val="-3"/>
          <w:sz w:val="24"/>
        </w:rPr>
        <w:t> </w:t>
      </w:r>
      <w:r>
        <w:rPr>
          <w:sz w:val="24"/>
        </w:rPr>
        <w:t>criteria)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  <w:tab w:pos="1921" w:val="left" w:leader="none"/>
        </w:tabs>
        <w:spacing w:line="240" w:lineRule="auto" w:before="0" w:after="0"/>
        <w:ind w:left="1920" w:right="0" w:hanging="781"/>
        <w:jc w:val="left"/>
        <w:rPr>
          <w:sz w:val="24"/>
        </w:rPr>
      </w:pPr>
      <w:r>
        <w:rPr>
          <w:sz w:val="24"/>
        </w:rPr>
        <w:t>Projects</w:t>
      </w:r>
      <w:r>
        <w:rPr>
          <w:spacing w:val="-7"/>
          <w:sz w:val="24"/>
        </w:rPr>
        <w:t> </w:t>
      </w:r>
      <w:r>
        <w:rPr>
          <w:sz w:val="24"/>
        </w:rPr>
        <w:t>undertaken/</w:t>
      </w:r>
      <w:r>
        <w:rPr>
          <w:spacing w:val="-5"/>
          <w:sz w:val="24"/>
        </w:rPr>
        <w:t> </w:t>
      </w:r>
      <w:r>
        <w:rPr>
          <w:sz w:val="24"/>
        </w:rPr>
        <w:t>papers</w:t>
      </w:r>
      <w:r>
        <w:rPr>
          <w:spacing w:val="-7"/>
          <w:sz w:val="24"/>
        </w:rPr>
        <w:t> </w:t>
      </w:r>
      <w:r>
        <w:rPr>
          <w:sz w:val="24"/>
        </w:rPr>
        <w:t>presented/published: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2040" w:val="left" w:leader="none"/>
          <w:tab w:pos="2041" w:val="left" w:leader="none"/>
        </w:tabs>
        <w:spacing w:line="276" w:lineRule="auto" w:before="0" w:after="0"/>
        <w:ind w:left="2558" w:right="3402" w:hanging="1419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Area(s)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internship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priority:</w:t>
      </w:r>
      <w:r>
        <w:rPr>
          <w:spacing w:val="-51"/>
          <w:sz w:val="24"/>
        </w:rPr>
        <w:t> </w:t>
      </w:r>
      <w:r>
        <w:rPr>
          <w:sz w:val="24"/>
        </w:rPr>
        <w:t>(i)</w:t>
      </w:r>
    </w:p>
    <w:p>
      <w:pPr>
        <w:pStyle w:val="BodyText"/>
        <w:spacing w:line="289" w:lineRule="exact"/>
        <w:ind w:left="2503"/>
      </w:pPr>
      <w:r>
        <w:rPr/>
        <w:t>(ii)</w:t>
      </w:r>
    </w:p>
    <w:p>
      <w:pPr>
        <w:pStyle w:val="ListParagraph"/>
        <w:numPr>
          <w:ilvl w:val="0"/>
          <w:numId w:val="14"/>
        </w:numPr>
        <w:tabs>
          <w:tab w:pos="2760" w:val="left" w:leader="none"/>
        </w:tabs>
        <w:spacing w:line="240" w:lineRule="auto" w:before="41" w:after="0"/>
        <w:ind w:left="2759" w:right="0" w:hanging="312"/>
        <w:jc w:val="lef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140"/>
      </w:pPr>
      <w:r>
        <w:rPr/>
        <w:t>11.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information/achievement</w:t>
      </w:r>
      <w:r>
        <w:rPr>
          <w:spacing w:val="-4"/>
        </w:rPr>
        <w:t> </w:t>
      </w:r>
      <w:r>
        <w:rPr/>
        <w:t>(extra</w:t>
      </w:r>
      <w:r>
        <w:rPr>
          <w:spacing w:val="-1"/>
        </w:rPr>
        <w:t> </w:t>
      </w:r>
      <w:r>
        <w:rPr/>
        <w:t>sheets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annexed,</w:t>
      </w:r>
      <w:r>
        <w:rPr>
          <w:spacing w:val="-3"/>
        </w:rPr>
        <w:t> </w:t>
      </w:r>
      <w:r>
        <w:rPr/>
        <w:t>if</w:t>
      </w:r>
      <w:r>
        <w:rPr>
          <w:spacing w:val="4"/>
        </w:rPr>
        <w:t> </w:t>
      </w:r>
      <w:r>
        <w:rPr/>
        <w:t>required):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spacing w:line="273" w:lineRule="auto"/>
        <w:ind w:left="1140" w:right="619"/>
        <w:jc w:val="both"/>
      </w:pPr>
      <w:r>
        <w:rPr/>
        <w:t>I</w:t>
      </w:r>
      <w:r>
        <w:rPr>
          <w:spacing w:val="1"/>
        </w:rPr>
        <w:t> </w:t>
      </w:r>
      <w:r>
        <w:rPr/>
        <w:t>certify that the</w:t>
      </w:r>
      <w:r>
        <w:rPr>
          <w:spacing w:val="1"/>
        </w:rPr>
        <w:t> </w:t>
      </w:r>
      <w:r>
        <w:rPr/>
        <w:t>above information</w:t>
      </w:r>
      <w:r>
        <w:rPr>
          <w:spacing w:val="1"/>
        </w:rPr>
        <w:t> </w:t>
      </w:r>
      <w:r>
        <w:rPr/>
        <w:t>furnished by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is true to the best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knowledge</w:t>
      </w:r>
      <w:r>
        <w:rPr>
          <w:spacing w:val="54"/>
        </w:rPr>
        <w:t> </w:t>
      </w:r>
      <w:r>
        <w:rPr/>
        <w:t>and</w:t>
      </w:r>
      <w:r>
        <w:rPr>
          <w:spacing w:val="1"/>
        </w:rPr>
        <w:t> </w:t>
      </w:r>
      <w:r>
        <w:rPr/>
        <w:t>belief. I also agree that in the event of any misrepresentation and/or falsification of information,</w:t>
      </w:r>
      <w:r>
        <w:rPr>
          <w:spacing w:val="1"/>
        </w:rPr>
        <w:t> </w:t>
      </w:r>
      <w:r>
        <w:rPr/>
        <w:t>my internship shall be liable for termination without notice and without prejudice to any other</w:t>
      </w:r>
      <w:r>
        <w:rPr>
          <w:spacing w:val="1"/>
        </w:rPr>
        <w:t> </w:t>
      </w:r>
      <w:r>
        <w:rPr/>
        <w:t>administrative/legal</w:t>
      </w:r>
      <w:r>
        <w:rPr>
          <w:spacing w:val="-3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that</w:t>
      </w:r>
      <w:r>
        <w:rPr>
          <w:spacing w:val="2"/>
        </w:rPr>
        <w:t> </w:t>
      </w:r>
      <w:r>
        <w:rPr/>
        <w:t>NCCS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/>
        <w:t>deem</w:t>
      </w:r>
      <w:r>
        <w:rPr>
          <w:spacing w:val="1"/>
        </w:rPr>
        <w:t> </w:t>
      </w:r>
      <w:r>
        <w:rPr/>
        <w:t>fit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initiate.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1"/>
        <w:ind w:left="8115"/>
      </w:pPr>
      <w:r>
        <w:rPr/>
        <w:t>(Signature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Applicant)</w:t>
      </w:r>
    </w:p>
    <w:p>
      <w:pPr>
        <w:pStyle w:val="BodyText"/>
        <w:spacing w:before="41"/>
        <w:ind w:left="1140"/>
      </w:pPr>
      <w:r>
        <w:rPr/>
        <w:t>Place:</w:t>
      </w:r>
    </w:p>
    <w:p>
      <w:pPr>
        <w:pStyle w:val="BodyText"/>
        <w:tabs>
          <w:tab w:pos="8142" w:val="left" w:leader="none"/>
        </w:tabs>
        <w:spacing w:before="43"/>
        <w:ind w:left="1140"/>
      </w:pPr>
      <w:r>
        <w:rPr/>
        <w:t>Date:</w:t>
        <w:tab/>
        <w:t>Name: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66pt;margin-top:18.219141pt;width:492.45pt;height:260.2pt;mso-position-horizontal-relative:page;mso-position-vertical-relative:paragraph;z-index:-15728128;mso-wrap-distance-left:0;mso-wrap-distance-right:0" coordorigin="1320,364" coordsize="9849,5204">
            <v:shape style="position:absolute;left:1320;top:364;width:9849;height:5204" type="#_x0000_t75" stroked="false">
              <v:imagedata r:id="rId8" o:title=""/>
            </v:shape>
            <v:shape style="position:absolute;left:1440;top:444;width:340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RECOMMENDATION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INSTITUTE</w:t>
                    </w:r>
                  </w:p>
                </w:txbxContent>
              </v:textbox>
              <w10:wrap type="none"/>
            </v:shape>
            <v:shape style="position:absolute;left:1440;top:1339;width:9655;height:169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certify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furnished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Ms./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Mrs./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Mr.………...………………………………………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…………………….,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application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above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correct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best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knowledge.</w:t>
                    </w:r>
                  </w:p>
                  <w:p>
                    <w:pPr>
                      <w:tabs>
                        <w:tab w:pos="7995" w:val="left" w:leader="none"/>
                        <w:tab w:pos="9574" w:val="left" w:leader="none"/>
                      </w:tabs>
                      <w:spacing w:line="586" w:lineRule="exact" w:before="0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I/We recommend for consideration of application for internship in NCCS, Bengaluru, DoT.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Permitted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period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Joining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Internship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Jul-Sep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2023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Period: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  <w:r>
                      <w:rPr>
                        <w:spacing w:val="-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440;top:3846;width:54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2700;top:3846;width:90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…………….</w:t>
                    </w:r>
                  </w:p>
                </w:txbxContent>
              </v:textbox>
              <w10:wrap type="none"/>
            </v:shape>
            <v:shape style="position:absolute;left:6721;top:3846;width:365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Authorized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signatory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……………………….</w:t>
                    </w:r>
                  </w:p>
                </w:txbxContent>
              </v:textbox>
              <w10:wrap type="none"/>
            </v:shape>
            <v:shape style="position:absolute;left:1440;top:4393;width:3757;height:77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Designation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………………………...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line="289" w:lineRule="exact"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Seal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Institution: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2240" w:h="15840"/>
          <w:pgMar w:header="0" w:footer="297" w:top="1340" w:bottom="480" w:left="300" w:right="520"/>
        </w:sectPr>
      </w:pPr>
    </w:p>
    <w:p>
      <w:pPr>
        <w:pStyle w:val="BodyText"/>
        <w:spacing w:before="28"/>
        <w:ind w:left="1140"/>
      </w:pPr>
      <w:r>
        <w:rPr/>
        <w:t>ANNEXURE-III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51"/>
        <w:ind w:left="3689" w:right="2634"/>
        <w:jc w:val="center"/>
      </w:pPr>
      <w:r>
        <w:rPr/>
        <w:t>FORMAT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INTERNSHIP</w:t>
      </w:r>
      <w:r>
        <w:rPr>
          <w:spacing w:val="-6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CERTIFICATE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3689" w:right="2632"/>
        <w:jc w:val="center"/>
      </w:pPr>
      <w:r>
        <w:rPr/>
        <w:t>(To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Letter</w:t>
      </w:r>
      <w:r>
        <w:rPr>
          <w:spacing w:val="-3"/>
        </w:rPr>
        <w:t> </w:t>
      </w:r>
      <w:r>
        <w:rPr/>
        <w:t>Head)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8142" w:val="left" w:leader="none"/>
        </w:tabs>
        <w:ind w:left="1140"/>
      </w:pPr>
      <w:r>
        <w:rPr/>
        <w:t>No.</w:t>
      </w:r>
      <w:r>
        <w:rPr>
          <w:spacing w:val="-3"/>
        </w:rPr>
        <w:t> </w:t>
      </w:r>
      <w:r>
        <w:rPr/>
        <w:t>………………….</w:t>
        <w:tab/>
        <w:t>Dated</w:t>
      </w:r>
      <w:r>
        <w:rPr>
          <w:spacing w:val="1"/>
        </w:rPr>
        <w:t> </w:t>
      </w:r>
      <w:r>
        <w:rPr/>
        <w:t>:……………….</w:t>
      </w:r>
    </w:p>
    <w:p>
      <w:pPr>
        <w:pStyle w:val="BodyText"/>
        <w:spacing w:before="2"/>
      </w:pPr>
    </w:p>
    <w:p>
      <w:pPr>
        <w:pStyle w:val="BodyText"/>
        <w:spacing w:before="1"/>
        <w:ind w:left="1140"/>
      </w:pPr>
      <w:r>
        <w:rPr/>
        <w:t>INTERNSHIP</w:t>
      </w:r>
      <w:r>
        <w:rPr>
          <w:spacing w:val="-6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CERTIFICATE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3180" w:val="left" w:leader="none"/>
          <w:tab w:pos="3660" w:val="left" w:leader="none"/>
          <w:tab w:pos="4160" w:val="left" w:leader="none"/>
          <w:tab w:pos="5180" w:val="left" w:leader="none"/>
          <w:tab w:pos="5900" w:val="left" w:leader="none"/>
          <w:tab w:pos="7700" w:val="left" w:leader="none"/>
        </w:tabs>
        <w:ind w:left="1140"/>
      </w:pPr>
      <w:r>
        <w:rPr/>
        <w:t>This</w:t>
        <w:tab/>
        <w:t>is</w:t>
        <w:tab/>
        <w:t>to</w:t>
        <w:tab/>
        <w:t>certify</w:t>
        <w:tab/>
        <w:t>that</w:t>
        <w:tab/>
        <w:t>Ms./Mrs./Mr.</w:t>
        <w:tab/>
        <w:t>……………………………</w:t>
      </w:r>
    </w:p>
    <w:p>
      <w:pPr>
        <w:pStyle w:val="BodyText"/>
        <w:tabs>
          <w:tab w:pos="5576" w:val="left" w:leader="dot"/>
        </w:tabs>
        <w:spacing w:before="50"/>
        <w:ind w:left="1140"/>
      </w:pPr>
      <w:r>
        <w:rPr/>
        <w:t>recommended</w:t>
      </w:r>
      <w:r>
        <w:rPr>
          <w:spacing w:val="-2"/>
        </w:rPr>
        <w:t> </w:t>
      </w:r>
      <w:r>
        <w:rPr/>
        <w:t>by</w:t>
      </w:r>
      <w:r>
        <w:rPr>
          <w:rFonts w:ascii="Times New Roman"/>
        </w:rPr>
        <w:tab/>
      </w:r>
      <w:r>
        <w:rPr/>
        <w:t>University/Institute</w:t>
      </w:r>
      <w:r>
        <w:rPr>
          <w:spacing w:val="-3"/>
        </w:rPr>
        <w:t> </w:t>
      </w:r>
      <w:r>
        <w:rPr/>
        <w:t>has</w:t>
      </w:r>
    </w:p>
    <w:p>
      <w:pPr>
        <w:pStyle w:val="BodyText"/>
        <w:spacing w:line="271" w:lineRule="auto" w:before="60"/>
        <w:ind w:left="1140"/>
      </w:pPr>
      <w:r>
        <w:rPr/>
        <w:t>successfully</w:t>
      </w:r>
      <w:r>
        <w:rPr>
          <w:spacing w:val="18"/>
        </w:rPr>
        <w:t> </w:t>
      </w:r>
      <w:r>
        <w:rPr/>
        <w:t>completed</w:t>
      </w:r>
      <w:r>
        <w:rPr>
          <w:spacing w:val="15"/>
        </w:rPr>
        <w:t> </w:t>
      </w:r>
      <w:r>
        <w:rPr/>
        <w:t>his/her</w:t>
      </w:r>
      <w:r>
        <w:rPr>
          <w:spacing w:val="19"/>
        </w:rPr>
        <w:t> </w:t>
      </w:r>
      <w:r>
        <w:rPr/>
        <w:t>Internship</w:t>
      </w:r>
      <w:r>
        <w:rPr>
          <w:spacing w:val="17"/>
        </w:rPr>
        <w:t> </w:t>
      </w:r>
      <w:r>
        <w:rPr/>
        <w:t>with</w:t>
      </w:r>
      <w:r>
        <w:rPr>
          <w:spacing w:val="20"/>
        </w:rPr>
        <w:t> </w:t>
      </w:r>
      <w:r>
        <w:rPr/>
        <w:t>National</w:t>
      </w:r>
      <w:r>
        <w:rPr>
          <w:spacing w:val="20"/>
        </w:rPr>
        <w:t> </w:t>
      </w:r>
      <w:r>
        <w:rPr/>
        <w:t>Centre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Security,</w:t>
      </w:r>
      <w:r>
        <w:rPr>
          <w:spacing w:val="-52"/>
        </w:rPr>
        <w:t> </w:t>
      </w:r>
      <w:r>
        <w:rPr/>
        <w:t>Department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Telecommunications,</w:t>
      </w:r>
      <w:r>
        <w:rPr>
          <w:spacing w:val="5"/>
        </w:rPr>
        <w:t> </w:t>
      </w:r>
      <w:r>
        <w:rPr/>
        <w:t>Ministry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Communications,</w:t>
      </w:r>
      <w:r>
        <w:rPr>
          <w:spacing w:val="7"/>
        </w:rPr>
        <w:t> </w:t>
      </w:r>
      <w:r>
        <w:rPr/>
        <w:t>Government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India</w:t>
      </w:r>
      <w:r>
        <w:rPr>
          <w:spacing w:val="8"/>
        </w:rPr>
        <w:t> </w:t>
      </w:r>
      <w:r>
        <w:rPr/>
        <w:t>from</w:t>
      </w:r>
    </w:p>
    <w:p>
      <w:pPr>
        <w:pStyle w:val="BodyText"/>
        <w:tabs>
          <w:tab w:pos="3183" w:val="left" w:leader="dot"/>
        </w:tabs>
        <w:ind w:left="1140"/>
      </w:pPr>
      <w:r>
        <w:rPr/>
        <w:t>…………….</w:t>
      </w:r>
      <w:r>
        <w:rPr>
          <w:spacing w:val="-3"/>
        </w:rPr>
        <w:t> </w:t>
      </w:r>
      <w:r>
        <w:rPr/>
        <w:t>to</w:t>
      </w:r>
      <w:r>
        <w:rPr>
          <w:rFonts w:ascii="Times New Roman" w:hAnsi="Times New Roman"/>
        </w:rPr>
        <w:tab/>
      </w:r>
      <w:r>
        <w:rPr/>
        <w:t>During</w:t>
      </w:r>
    </w:p>
    <w:p>
      <w:pPr>
        <w:pStyle w:val="BodyText"/>
        <w:spacing w:before="46"/>
        <w:ind w:left="1140"/>
      </w:pP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51"/>
        </w:rPr>
        <w:t> </w:t>
      </w:r>
      <w:r>
        <w:rPr/>
        <w:t>of</w:t>
      </w:r>
      <w:r>
        <w:rPr>
          <w:spacing w:val="53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he/she</w:t>
      </w:r>
      <w:r>
        <w:rPr>
          <w:spacing w:val="47"/>
        </w:rPr>
        <w:t> </w:t>
      </w:r>
      <w:r>
        <w:rPr/>
        <w:t>worked</w:t>
      </w:r>
      <w:r>
        <w:rPr>
          <w:spacing w:val="49"/>
        </w:rPr>
        <w:t> </w:t>
      </w:r>
      <w:r>
        <w:rPr/>
        <w:t>under</w:t>
      </w:r>
      <w:r>
        <w:rPr>
          <w:spacing w:val="47"/>
        </w:rPr>
        <w:t> </w:t>
      </w:r>
      <w:r>
        <w:rPr/>
        <w:t>………………………..</w:t>
      </w:r>
      <w:r>
        <w:rPr>
          <w:spacing w:val="-3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</w:p>
    <w:p>
      <w:pPr>
        <w:pStyle w:val="BodyText"/>
        <w:spacing w:before="48"/>
        <w:ind w:left="1140"/>
      </w:pPr>
      <w:r>
        <w:rPr/>
        <w:t>following</w:t>
      </w:r>
      <w:r>
        <w:rPr>
          <w:spacing w:val="-4"/>
        </w:rPr>
        <w:t> </w:t>
      </w:r>
      <w:r>
        <w:rPr/>
        <w:t>areas:-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140"/>
      </w:pPr>
      <w:r>
        <w:rPr/>
        <w:t>………………………………………………………………………………</w:t>
      </w:r>
    </w:p>
    <w:p>
      <w:pPr>
        <w:pStyle w:val="BodyText"/>
        <w:spacing w:before="50"/>
        <w:ind w:left="1140"/>
      </w:pPr>
      <w:r>
        <w:rPr/>
        <w:t>………………………………………………………………………………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2400" w:val="left" w:leader="none"/>
          <w:tab w:pos="2401" w:val="left" w:leader="none"/>
        </w:tabs>
        <w:spacing w:line="240" w:lineRule="auto" w:before="0" w:after="0"/>
        <w:ind w:left="2400" w:right="0" w:hanging="1261"/>
        <w:jc w:val="left"/>
        <w:rPr>
          <w:sz w:val="24"/>
        </w:rPr>
      </w:pPr>
      <w:r>
        <w:rPr>
          <w:sz w:val="24"/>
        </w:rPr>
        <w:t>He/</w:t>
      </w:r>
      <w:r>
        <w:rPr>
          <w:spacing w:val="-2"/>
          <w:sz w:val="24"/>
        </w:rPr>
        <w:t> </w:t>
      </w:r>
      <w:r>
        <w:rPr>
          <w:sz w:val="24"/>
        </w:rPr>
        <w:t>She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shown</w:t>
      </w:r>
      <w:r>
        <w:rPr>
          <w:spacing w:val="-4"/>
          <w:sz w:val="24"/>
        </w:rPr>
        <w:t> </w:t>
      </w:r>
      <w:r>
        <w:rPr>
          <w:sz w:val="24"/>
        </w:rPr>
        <w:t>special</w:t>
      </w:r>
      <w:r>
        <w:rPr>
          <w:spacing w:val="-3"/>
          <w:sz w:val="24"/>
        </w:rPr>
        <w:t> </w:t>
      </w:r>
      <w:r>
        <w:rPr>
          <w:sz w:val="24"/>
        </w:rPr>
        <w:t>flair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……………………………………..</w:t>
      </w:r>
    </w:p>
    <w:p>
      <w:pPr>
        <w:pStyle w:val="BodyText"/>
        <w:spacing w:before="50"/>
        <w:ind w:left="1140"/>
      </w:pPr>
      <w:r>
        <w:rPr/>
        <w:t>and</w:t>
      </w:r>
      <w:r>
        <w:rPr>
          <w:spacing w:val="-4"/>
        </w:rPr>
        <w:t> </w:t>
      </w:r>
      <w:r>
        <w:rPr/>
        <w:t>his/her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rated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…………</w:t>
      </w:r>
    </w:p>
    <w:p>
      <w:pPr>
        <w:pStyle w:val="BodyText"/>
        <w:spacing w:before="50"/>
        <w:ind w:left="1140"/>
      </w:pPr>
      <w:r>
        <w:rPr/>
        <w:t>……………………………..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2400" w:val="left" w:leader="none"/>
          <w:tab w:pos="2401" w:val="left" w:leader="none"/>
        </w:tabs>
        <w:spacing w:line="240" w:lineRule="auto" w:before="0" w:after="0"/>
        <w:ind w:left="2400" w:right="0" w:hanging="1261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wish</w:t>
      </w:r>
      <w:r>
        <w:rPr>
          <w:spacing w:val="-3"/>
          <w:sz w:val="24"/>
        </w:rPr>
        <w:t> </w:t>
      </w:r>
      <w:r>
        <w:rPr>
          <w:sz w:val="24"/>
        </w:rPr>
        <w:t>him/her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success</w:t>
      </w:r>
      <w:r>
        <w:rPr>
          <w:spacing w:val="-2"/>
          <w:sz w:val="24"/>
        </w:rPr>
        <w:t> </w:t>
      </w:r>
      <w:r>
        <w:rPr>
          <w:sz w:val="24"/>
        </w:rPr>
        <w:t>in his/</w:t>
      </w:r>
      <w:r>
        <w:rPr>
          <w:spacing w:val="-3"/>
          <w:sz w:val="24"/>
        </w:rPr>
        <w:t> </w:t>
      </w:r>
      <w:r>
        <w:rPr>
          <w:sz w:val="24"/>
        </w:rPr>
        <w:t>her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endeavor.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87" w:lineRule="auto"/>
        <w:ind w:left="1140" w:right="8691"/>
      </w:pPr>
      <w:r>
        <w:rPr/>
        <w:t>(Signature)</w:t>
      </w:r>
      <w:r>
        <w:rPr>
          <w:spacing w:val="1"/>
        </w:rPr>
        <w:t> </w:t>
      </w:r>
      <w:r>
        <w:rPr/>
        <w:t>Head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Division</w:t>
      </w:r>
    </w:p>
    <w:p>
      <w:pPr>
        <w:spacing w:after="0" w:line="487" w:lineRule="auto"/>
        <w:sectPr>
          <w:pgSz w:w="12240" w:h="15840"/>
          <w:pgMar w:header="0" w:footer="297" w:top="1400" w:bottom="480" w:left="300" w:right="520"/>
        </w:sectPr>
      </w:pPr>
    </w:p>
    <w:p>
      <w:pPr>
        <w:pStyle w:val="BodyText"/>
        <w:spacing w:before="36"/>
        <w:ind w:left="1140"/>
      </w:pPr>
      <w:r>
        <w:rPr/>
        <w:t>ANNEXURE-IV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140"/>
      </w:pPr>
      <w:r>
        <w:rPr/>
        <w:t>ASSESSMENT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DIVISION-WISE</w:t>
      </w:r>
      <w:r>
        <w:rPr>
          <w:spacing w:val="-1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4"/>
        </w:rPr>
      </w:pPr>
    </w:p>
    <w:tbl>
      <w:tblPr>
        <w:tblW w:w="0" w:type="auto"/>
        <w:jc w:val="left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3248"/>
        <w:gridCol w:w="1289"/>
      </w:tblGrid>
      <w:tr>
        <w:trPr>
          <w:trHeight w:val="292" w:hRule="atLeast"/>
        </w:trPr>
        <w:tc>
          <w:tcPr>
            <w:tcW w:w="1275" w:type="dxa"/>
          </w:tcPr>
          <w:p>
            <w:pPr>
              <w:pStyle w:val="TableParagraph"/>
              <w:spacing w:line="272" w:lineRule="exact"/>
              <w:ind w:left="294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248" w:type="dxa"/>
          </w:tcPr>
          <w:p>
            <w:pPr>
              <w:pStyle w:val="TableParagraph"/>
              <w:spacing w:line="272" w:lineRule="exact"/>
              <w:ind w:left="169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1289" w:type="dxa"/>
          </w:tcPr>
          <w:p>
            <w:pPr>
              <w:pStyle w:val="TableParagraph"/>
              <w:spacing w:line="272" w:lineRule="exact"/>
              <w:ind w:left="269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Interns</w:t>
            </w:r>
          </w:p>
        </w:tc>
      </w:tr>
      <w:tr>
        <w:trPr>
          <w:trHeight w:val="263" w:hRule="atLeast"/>
        </w:trPr>
        <w:tc>
          <w:tcPr>
            <w:tcW w:w="1275" w:type="dxa"/>
          </w:tcPr>
          <w:p>
            <w:pPr>
              <w:pStyle w:val="TableParagraph"/>
              <w:spacing w:line="244" w:lineRule="exact"/>
              <w:ind w:left="294" w:right="28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248" w:type="dxa"/>
          </w:tcPr>
          <w:p>
            <w:pPr>
              <w:pStyle w:val="TableParagraph"/>
              <w:spacing w:line="244" w:lineRule="exact"/>
              <w:ind w:left="170" w:right="165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Standards</w:t>
            </w:r>
          </w:p>
        </w:tc>
        <w:tc>
          <w:tcPr>
            <w:tcW w:w="1289" w:type="dxa"/>
          </w:tcPr>
          <w:p>
            <w:pPr>
              <w:pStyle w:val="TableParagraph"/>
              <w:spacing w:line="244" w:lineRule="exact"/>
              <w:ind w:left="269" w:right="25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65" w:hRule="atLeast"/>
        </w:trPr>
        <w:tc>
          <w:tcPr>
            <w:tcW w:w="1275" w:type="dxa"/>
          </w:tcPr>
          <w:p>
            <w:pPr>
              <w:pStyle w:val="TableParagraph"/>
              <w:spacing w:line="246" w:lineRule="exact"/>
              <w:ind w:left="294" w:right="28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248" w:type="dxa"/>
          </w:tcPr>
          <w:p>
            <w:pPr>
              <w:pStyle w:val="TableParagraph"/>
              <w:spacing w:line="246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Recognition</w:t>
            </w:r>
          </w:p>
        </w:tc>
        <w:tc>
          <w:tcPr>
            <w:tcW w:w="1289" w:type="dxa"/>
          </w:tcPr>
          <w:p>
            <w:pPr>
              <w:pStyle w:val="TableParagraph"/>
              <w:spacing w:line="24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61" w:hRule="atLeast"/>
        </w:trPr>
        <w:tc>
          <w:tcPr>
            <w:tcW w:w="1275" w:type="dxa"/>
          </w:tcPr>
          <w:p>
            <w:pPr>
              <w:pStyle w:val="TableParagraph"/>
              <w:spacing w:line="241" w:lineRule="exact"/>
              <w:ind w:left="294" w:right="28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248" w:type="dxa"/>
          </w:tcPr>
          <w:p>
            <w:pPr>
              <w:pStyle w:val="TableParagraph"/>
              <w:spacing w:line="241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Certification</w:t>
            </w:r>
          </w:p>
        </w:tc>
        <w:tc>
          <w:tcPr>
            <w:tcW w:w="1289" w:type="dxa"/>
          </w:tcPr>
          <w:p>
            <w:pPr>
              <w:pStyle w:val="TableParagraph"/>
              <w:spacing w:line="24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sectPr>
      <w:pgSz w:w="12240" w:h="15840"/>
      <w:pgMar w:header="0" w:footer="297" w:top="1380" w:bottom="480" w:left="3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130005pt;margin-top:766.162109pt;width:66pt;height:14.25pt;mso-position-horizontal-relative:page;mso-position-vertical-relative:page;z-index:-161187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of</w:t>
                </w:r>
                <w:r>
                  <w:rPr>
                    <w:rFonts w:ascii="Times New Roman"/>
                    <w:spacing w:val="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2"/>
      <w:numFmt w:val="decimal"/>
      <w:lvlText w:val="%1."/>
      <w:lvlJc w:val="left"/>
      <w:pPr>
        <w:ind w:left="2400" w:hanging="12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2" w:hanging="1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4" w:hanging="1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6" w:hanging="1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8" w:hanging="1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1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2" w:hanging="1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4" w:hanging="1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12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2400" w:hanging="1260"/>
        <w:jc w:val="righ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2" w:hanging="1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4" w:hanging="1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6" w:hanging="1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8" w:hanging="1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1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2" w:hanging="1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4" w:hanging="1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12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920" w:hanging="78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0" w:hanging="7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0" w:hanging="7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0" w:hanging="7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0" w:hanging="7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0" w:hanging="7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0" w:hanging="7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0" w:hanging="7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7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3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2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1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9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42" w:hanging="708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6" w:hanging="7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7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3" w:hanging="7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6" w:hanging="7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0" w:hanging="7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3" w:hanging="70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278" w:hanging="72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1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86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86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1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60" w:hanging="721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4630" w:hanging="2677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34" w:hanging="56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2023-06-26T18:24:58Z</dcterms:created>
  <dcterms:modified xsi:type="dcterms:W3CDTF">2023-06-26T18:24:58Z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2023-06-26T00:00:00Z</vt:filetime>
  </property>
</Properties>
</file>