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F863" w14:textId="77777777" w:rsidR="004E03E1" w:rsidRDefault="004E03E1">
      <w:pPr>
        <w:spacing w:before="2000"/>
      </w:pPr>
    </w:p>
    <w:p w14:paraId="6D73E673" w14:textId="77777777" w:rsidR="004E03E1" w:rsidRDefault="00000000">
      <w:pPr>
        <w:jc w:val="center"/>
      </w:pPr>
      <w:r>
        <w:rPr>
          <w:rFonts w:ascii="Calibri" w:eastAsia="Calibri" w:hAnsi="Calibri" w:cs="Calibri"/>
          <w:b/>
          <w:bCs/>
          <w:color w:val="2E75B6"/>
          <w:sz w:val="28"/>
          <w:szCs w:val="28"/>
        </w:rPr>
        <w:t>PROJECT DOCUMENTATION PHASE</w:t>
      </w:r>
    </w:p>
    <w:p w14:paraId="125CBDB2" w14:textId="77777777" w:rsidR="004E03E1" w:rsidRDefault="00000000">
      <w:pPr>
        <w:spacing w:before="200" w:after="200"/>
        <w:jc w:val="center"/>
      </w:pPr>
      <w:r>
        <w:rPr>
          <w:rFonts w:ascii="Calibri" w:eastAsia="Calibri" w:hAnsi="Calibri" w:cs="Calibri"/>
          <w:b/>
          <w:bCs/>
          <w:color w:val="1F4E79"/>
          <w:sz w:val="44"/>
          <w:szCs w:val="44"/>
        </w:rPr>
        <w:t>Project Documentation</w:t>
      </w:r>
    </w:p>
    <w:p w14:paraId="0AE60925" w14:textId="77777777" w:rsidR="004E03E1" w:rsidRDefault="00000000">
      <w:pPr>
        <w:spacing w:after="600"/>
        <w:jc w:val="center"/>
      </w:pPr>
      <w:r>
        <w:rPr>
          <w:rFonts w:ascii="Calibri" w:eastAsia="Calibri" w:hAnsi="Calibri" w:cs="Calibri"/>
          <w:b/>
          <w:bCs/>
          <w:sz w:val="32"/>
          <w:szCs w:val="32"/>
        </w:rPr>
        <w:t>AI StudyBuddy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4E03E1" w14:paraId="7C7B894D" w14:textId="77777777">
        <w:trPr>
          <w:jc w:val="center"/>
        </w:trPr>
        <w:tc>
          <w:tcPr>
            <w:tcW w:w="2400" w:type="dxa"/>
            <w:shd w:val="clear" w:color="auto" w:fill="DCE9F5"/>
            <w:tcMar>
              <w:top w:w="100" w:type="dxa"/>
              <w:left w:w="120" w:type="dxa"/>
              <w:bottom w:w="100" w:type="dxa"/>
              <w:right w:w="120" w:type="dxa"/>
            </w:tcMar>
            <w:vAlign w:val="center"/>
          </w:tcPr>
          <w:p w14:paraId="35F97BC0" w14:textId="77777777" w:rsidR="004E03E1" w:rsidRDefault="00000000">
            <w:r>
              <w:rPr>
                <w:rFonts w:ascii="Calibri" w:eastAsia="Calibri" w:hAnsi="Calibri" w:cs="Calibri"/>
                <w:b/>
                <w:bCs/>
                <w:sz w:val="21"/>
                <w:szCs w:val="21"/>
              </w:rPr>
              <w:t>Team ID</w:t>
            </w:r>
          </w:p>
        </w:tc>
        <w:tc>
          <w:tcPr>
            <w:tcW w:w="3600" w:type="dxa"/>
            <w:tcMar>
              <w:top w:w="100" w:type="dxa"/>
              <w:left w:w="120" w:type="dxa"/>
              <w:bottom w:w="100" w:type="dxa"/>
              <w:right w:w="120" w:type="dxa"/>
            </w:tcMar>
            <w:vAlign w:val="center"/>
          </w:tcPr>
          <w:p w14:paraId="3F0D4E24" w14:textId="22DBAFC7" w:rsidR="004E03E1" w:rsidRDefault="00B60015">
            <w:r w:rsidRPr="00B60015">
              <w:t>SWTID-2026-5712</w:t>
            </w:r>
          </w:p>
        </w:tc>
      </w:tr>
      <w:tr w:rsidR="004E03E1" w14:paraId="136E0CA3" w14:textId="77777777">
        <w:trPr>
          <w:jc w:val="center"/>
        </w:trPr>
        <w:tc>
          <w:tcPr>
            <w:tcW w:w="2400" w:type="dxa"/>
            <w:shd w:val="clear" w:color="auto" w:fill="DCE9F5"/>
            <w:tcMar>
              <w:top w:w="100" w:type="dxa"/>
              <w:left w:w="120" w:type="dxa"/>
              <w:bottom w:w="100" w:type="dxa"/>
              <w:right w:w="120" w:type="dxa"/>
            </w:tcMar>
            <w:vAlign w:val="center"/>
          </w:tcPr>
          <w:p w14:paraId="2A4F4117" w14:textId="77777777" w:rsidR="004E03E1" w:rsidRDefault="00000000">
            <w:r>
              <w:rPr>
                <w:rFonts w:ascii="Calibri" w:eastAsia="Calibri" w:hAnsi="Calibri" w:cs="Calibri"/>
                <w:b/>
                <w:bCs/>
                <w:sz w:val="21"/>
                <w:szCs w:val="21"/>
              </w:rPr>
              <w:t>Date</w:t>
            </w:r>
          </w:p>
        </w:tc>
        <w:tc>
          <w:tcPr>
            <w:tcW w:w="3600" w:type="dxa"/>
            <w:tcMar>
              <w:top w:w="100" w:type="dxa"/>
              <w:left w:w="120" w:type="dxa"/>
              <w:bottom w:w="100" w:type="dxa"/>
              <w:right w:w="120" w:type="dxa"/>
            </w:tcMar>
            <w:vAlign w:val="center"/>
          </w:tcPr>
          <w:p w14:paraId="3D80DB68" w14:textId="53B0BD5B" w:rsidR="004E03E1" w:rsidRDefault="00CD4817">
            <w:r w:rsidRPr="00CD4817">
              <w:t>27/09/2026</w:t>
            </w:r>
          </w:p>
        </w:tc>
      </w:tr>
      <w:tr w:rsidR="004E03E1" w14:paraId="600B029F" w14:textId="77777777">
        <w:trPr>
          <w:jc w:val="center"/>
        </w:trPr>
        <w:tc>
          <w:tcPr>
            <w:tcW w:w="2400" w:type="dxa"/>
            <w:shd w:val="clear" w:color="auto" w:fill="DCE9F5"/>
            <w:tcMar>
              <w:top w:w="100" w:type="dxa"/>
              <w:left w:w="120" w:type="dxa"/>
              <w:bottom w:w="100" w:type="dxa"/>
              <w:right w:w="120" w:type="dxa"/>
            </w:tcMar>
            <w:vAlign w:val="center"/>
          </w:tcPr>
          <w:p w14:paraId="7FE7733F" w14:textId="77777777" w:rsidR="004E03E1" w:rsidRDefault="00000000">
            <w:r>
              <w:rPr>
                <w:rFonts w:ascii="Calibri" w:eastAsia="Calibri" w:hAnsi="Calibri" w:cs="Calibri"/>
                <w:b/>
                <w:bCs/>
                <w:sz w:val="21"/>
                <w:szCs w:val="21"/>
              </w:rPr>
              <w:t>Project Name</w:t>
            </w:r>
          </w:p>
        </w:tc>
        <w:tc>
          <w:tcPr>
            <w:tcW w:w="3600" w:type="dxa"/>
            <w:tcMar>
              <w:top w:w="100" w:type="dxa"/>
              <w:left w:w="120" w:type="dxa"/>
              <w:bottom w:w="100" w:type="dxa"/>
              <w:right w:w="120" w:type="dxa"/>
            </w:tcMar>
            <w:vAlign w:val="center"/>
          </w:tcPr>
          <w:p w14:paraId="6D3D3444" w14:textId="77777777" w:rsidR="004E03E1" w:rsidRDefault="00000000">
            <w:r>
              <w:rPr>
                <w:rFonts w:ascii="Calibri" w:eastAsia="Calibri" w:hAnsi="Calibri" w:cs="Calibri"/>
                <w:sz w:val="21"/>
                <w:szCs w:val="21"/>
              </w:rPr>
              <w:t>AI StudyBuddy</w:t>
            </w:r>
          </w:p>
        </w:tc>
      </w:tr>
      <w:tr w:rsidR="004E03E1" w14:paraId="437BDC8C" w14:textId="77777777">
        <w:trPr>
          <w:jc w:val="center"/>
        </w:trPr>
        <w:tc>
          <w:tcPr>
            <w:tcW w:w="2400" w:type="dxa"/>
            <w:shd w:val="clear" w:color="auto" w:fill="DCE9F5"/>
            <w:tcMar>
              <w:top w:w="100" w:type="dxa"/>
              <w:left w:w="120" w:type="dxa"/>
              <w:bottom w:w="100" w:type="dxa"/>
              <w:right w:w="120" w:type="dxa"/>
            </w:tcMar>
            <w:vAlign w:val="center"/>
          </w:tcPr>
          <w:p w14:paraId="21707996" w14:textId="77777777" w:rsidR="004E03E1" w:rsidRDefault="00000000">
            <w:r>
              <w:rPr>
                <w:rFonts w:ascii="Calibri" w:eastAsia="Calibri" w:hAnsi="Calibri" w:cs="Calibri"/>
                <w:b/>
                <w:bCs/>
                <w:sz w:val="21"/>
                <w:szCs w:val="21"/>
              </w:rPr>
              <w:t>Team Leader</w:t>
            </w:r>
          </w:p>
        </w:tc>
        <w:tc>
          <w:tcPr>
            <w:tcW w:w="3600" w:type="dxa"/>
            <w:tcMar>
              <w:top w:w="100" w:type="dxa"/>
              <w:left w:w="120" w:type="dxa"/>
              <w:bottom w:w="100" w:type="dxa"/>
              <w:right w:w="120" w:type="dxa"/>
            </w:tcMar>
            <w:vAlign w:val="center"/>
          </w:tcPr>
          <w:p w14:paraId="72F53193" w14:textId="77777777" w:rsidR="004E03E1" w:rsidRDefault="00000000">
            <w:r>
              <w:rPr>
                <w:rFonts w:ascii="Calibri" w:eastAsia="Calibri" w:hAnsi="Calibri" w:cs="Calibri"/>
                <w:sz w:val="21"/>
                <w:szCs w:val="21"/>
              </w:rPr>
              <w:t>Shyam Kumar R</w:t>
            </w:r>
          </w:p>
        </w:tc>
      </w:tr>
      <w:tr w:rsidR="004E03E1" w14:paraId="31521A04" w14:textId="77777777">
        <w:trPr>
          <w:jc w:val="center"/>
        </w:trPr>
        <w:tc>
          <w:tcPr>
            <w:tcW w:w="2400" w:type="dxa"/>
            <w:shd w:val="clear" w:color="auto" w:fill="DCE9F5"/>
            <w:tcMar>
              <w:top w:w="100" w:type="dxa"/>
              <w:left w:w="120" w:type="dxa"/>
              <w:bottom w:w="100" w:type="dxa"/>
              <w:right w:w="120" w:type="dxa"/>
            </w:tcMar>
            <w:vAlign w:val="center"/>
          </w:tcPr>
          <w:p w14:paraId="01C8C25A" w14:textId="77777777" w:rsidR="004E03E1" w:rsidRDefault="00000000">
            <w:r>
              <w:rPr>
                <w:rFonts w:ascii="Calibri" w:eastAsia="Calibri" w:hAnsi="Calibri" w:cs="Calibri"/>
                <w:b/>
                <w:bCs/>
                <w:sz w:val="21"/>
                <w:szCs w:val="21"/>
              </w:rPr>
              <w:t>Team Members</w:t>
            </w:r>
          </w:p>
        </w:tc>
        <w:tc>
          <w:tcPr>
            <w:tcW w:w="3600" w:type="dxa"/>
            <w:tcMar>
              <w:top w:w="100" w:type="dxa"/>
              <w:left w:w="120" w:type="dxa"/>
              <w:bottom w:w="100" w:type="dxa"/>
              <w:right w:w="120" w:type="dxa"/>
            </w:tcMar>
            <w:vAlign w:val="center"/>
          </w:tcPr>
          <w:p w14:paraId="0DD4A1DB" w14:textId="77777777" w:rsidR="004E03E1" w:rsidRDefault="00000000">
            <w:r>
              <w:rPr>
                <w:rFonts w:ascii="Calibri" w:eastAsia="Calibri" w:hAnsi="Calibri" w:cs="Calibri"/>
                <w:sz w:val="21"/>
                <w:szCs w:val="21"/>
              </w:rPr>
              <w:t>Thiyagaraj S, Surendhar M, Sathishwaran S</w:t>
            </w:r>
          </w:p>
        </w:tc>
      </w:tr>
    </w:tbl>
    <w:p w14:paraId="35BCD290" w14:textId="77777777" w:rsidR="004E03E1" w:rsidRDefault="00000000">
      <w:r>
        <w:br w:type="page"/>
      </w:r>
    </w:p>
    <w:p w14:paraId="27E6A040"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lastRenderedPageBreak/>
        <w:t>1. Introduction</w:t>
      </w:r>
    </w:p>
    <w:p w14:paraId="559E8B18" w14:textId="77777777" w:rsidR="004E03E1" w:rsidRDefault="00000000">
      <w:pPr>
        <w:spacing w:after="160" w:line="276" w:lineRule="auto"/>
        <w:jc w:val="both"/>
      </w:pPr>
      <w:r>
        <w:rPr>
          <w:rFonts w:ascii="Calibri" w:eastAsia="Calibri" w:hAnsi="Calibri" w:cs="Calibri"/>
          <w:sz w:val="21"/>
          <w:szCs w:val="21"/>
        </w:rPr>
        <w:t>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3E4AFB60" w14:textId="77777777" w:rsidR="004E03E1" w:rsidRDefault="00000000">
      <w:pPr>
        <w:spacing w:after="160" w:line="276" w:lineRule="auto"/>
        <w:jc w:val="both"/>
      </w:pPr>
      <w:r>
        <w:rPr>
          <w:rFonts w:ascii="Calibri" w:eastAsia="Calibri" w:hAnsi="Calibri" w:cs="Calibri"/>
          <w:sz w:val="21"/>
          <w:szCs w:val="21"/>
        </w:rPr>
        <w:t>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modeling, and efficient database interactions.</w:t>
      </w:r>
    </w:p>
    <w:p w14:paraId="5D9A5BAE" w14:textId="77777777" w:rsidR="004E03E1" w:rsidRDefault="00000000">
      <w:pPr>
        <w:spacing w:after="160" w:line="276" w:lineRule="auto"/>
        <w:jc w:val="both"/>
      </w:pPr>
      <w:r>
        <w:rPr>
          <w:rFonts w:ascii="Calibri" w:eastAsia="Calibri" w:hAnsi="Calibri" w:cs="Calibri"/>
          <w:sz w:val="21"/>
          <w:szCs w:val="21"/>
        </w:rPr>
        <w:t>To secure user information and protected resources, the application implements JWT-based authentication along with Role-Based Access Control (RBAC). Users are authenticated before accessing AI-powered features, ensuring that only authorized users can utilize premium learning services. Passwords are securely encrypted using bcryptjs.</w:t>
      </w:r>
    </w:p>
    <w:p w14:paraId="05BBF8D5" w14:textId="77777777" w:rsidR="004E03E1" w:rsidRDefault="00000000">
      <w:pPr>
        <w:spacing w:after="160" w:line="276" w:lineRule="auto"/>
        <w:jc w:val="both"/>
      </w:pPr>
      <w:r>
        <w:rPr>
          <w:rFonts w:ascii="Calibri" w:eastAsia="Calibri" w:hAnsi="Calibri" w:cs="Calibri"/>
          <w:sz w:val="21"/>
          <w:szCs w:val="21"/>
        </w:rPr>
        <w:t>A key highlight of AI StudyBuddy is its integration with the Google Gemini AI API, enabling advanced natural language processing. Instead of relying on predefined templates, the backend dynamically communicates with the Gemini model to generate high-quality educational content based on the study material the user provides.</w:t>
      </w:r>
    </w:p>
    <w:p w14:paraId="1745B5F5"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t>2. Features</w:t>
      </w:r>
    </w:p>
    <w:p w14:paraId="686242C8" w14:textId="77777777" w:rsidR="004E03E1" w:rsidRDefault="00000000">
      <w:pPr>
        <w:pStyle w:val="ListParagraph"/>
        <w:numPr>
          <w:ilvl w:val="0"/>
          <w:numId w:val="1"/>
        </w:numPr>
        <w:spacing w:after="80"/>
      </w:pPr>
      <w:r>
        <w:rPr>
          <w:rFonts w:ascii="Calibri" w:eastAsia="Calibri" w:hAnsi="Calibri" w:cs="Calibri"/>
          <w:sz w:val="21"/>
          <w:szCs w:val="21"/>
        </w:rPr>
        <w:t>Secure User Authentication — JWT-based authentication with bcrypt-encrypted passwords.</w:t>
      </w:r>
    </w:p>
    <w:p w14:paraId="1CA8D723" w14:textId="77777777" w:rsidR="004E03E1" w:rsidRDefault="00000000">
      <w:pPr>
        <w:pStyle w:val="ListParagraph"/>
        <w:numPr>
          <w:ilvl w:val="0"/>
          <w:numId w:val="1"/>
        </w:numPr>
        <w:spacing w:after="80"/>
      </w:pPr>
      <w:r>
        <w:rPr>
          <w:rFonts w:ascii="Calibri" w:eastAsia="Calibri" w:hAnsi="Calibri" w:cs="Calibri"/>
          <w:sz w:val="21"/>
          <w:szCs w:val="21"/>
        </w:rPr>
        <w:t>Study Material Management — upload and manage study materials as input for AI features.</w:t>
      </w:r>
    </w:p>
    <w:p w14:paraId="14522373" w14:textId="77777777" w:rsidR="004E03E1" w:rsidRDefault="00000000">
      <w:pPr>
        <w:pStyle w:val="ListParagraph"/>
        <w:numPr>
          <w:ilvl w:val="0"/>
          <w:numId w:val="1"/>
        </w:numPr>
        <w:spacing w:after="80"/>
      </w:pPr>
      <w:r>
        <w:rPr>
          <w:rFonts w:ascii="Calibri" w:eastAsia="Calibri" w:hAnsi="Calibri" w:cs="Calibri"/>
          <w:sz w:val="21"/>
          <w:szCs w:val="21"/>
        </w:rPr>
        <w:t>AI Summary Generation — concise, easy-to-understand summaries via Google Gemini.</w:t>
      </w:r>
    </w:p>
    <w:p w14:paraId="2E269C10" w14:textId="77777777" w:rsidR="004E03E1" w:rsidRDefault="00000000">
      <w:pPr>
        <w:pStyle w:val="ListParagraph"/>
        <w:numPr>
          <w:ilvl w:val="0"/>
          <w:numId w:val="1"/>
        </w:numPr>
        <w:spacing w:after="80"/>
      </w:pPr>
      <w:r>
        <w:rPr>
          <w:rFonts w:ascii="Calibri" w:eastAsia="Calibri" w:hAnsi="Calibri" w:cs="Calibri"/>
          <w:sz w:val="21"/>
          <w:szCs w:val="21"/>
        </w:rPr>
        <w:t>AI Flashcard Generation — automatic flashcards for revision and active recall.</w:t>
      </w:r>
    </w:p>
    <w:p w14:paraId="1A3DEEE0" w14:textId="77777777" w:rsidR="004E03E1" w:rsidRDefault="00000000">
      <w:pPr>
        <w:pStyle w:val="ListParagraph"/>
        <w:numPr>
          <w:ilvl w:val="0"/>
          <w:numId w:val="1"/>
        </w:numPr>
        <w:spacing w:after="80"/>
      </w:pPr>
      <w:r>
        <w:rPr>
          <w:rFonts w:ascii="Calibri" w:eastAsia="Calibri" w:hAnsi="Calibri" w:cs="Calibri"/>
          <w:sz w:val="21"/>
          <w:szCs w:val="21"/>
        </w:rPr>
        <w:t>AI Quiz Generation — multiple-choice quizzes with automatic scoring and weak-topic detection.</w:t>
      </w:r>
    </w:p>
    <w:p w14:paraId="5501D1C7" w14:textId="77777777" w:rsidR="004E03E1" w:rsidRDefault="00000000">
      <w:pPr>
        <w:pStyle w:val="ListParagraph"/>
        <w:numPr>
          <w:ilvl w:val="0"/>
          <w:numId w:val="1"/>
        </w:numPr>
        <w:spacing w:after="80"/>
      </w:pPr>
      <w:r>
        <w:rPr>
          <w:rFonts w:ascii="Calibri" w:eastAsia="Calibri" w:hAnsi="Calibri" w:cs="Calibri"/>
          <w:sz w:val="21"/>
          <w:szCs w:val="21"/>
        </w:rPr>
        <w:t>AI Study Plan Generation — personalized plans based on learning goals and available time.</w:t>
      </w:r>
    </w:p>
    <w:p w14:paraId="41D9A74B" w14:textId="77777777" w:rsidR="004E03E1" w:rsidRDefault="00000000">
      <w:pPr>
        <w:pStyle w:val="ListParagraph"/>
        <w:numPr>
          <w:ilvl w:val="0"/>
          <w:numId w:val="1"/>
        </w:numPr>
        <w:spacing w:after="80"/>
      </w:pPr>
      <w:r>
        <w:rPr>
          <w:rFonts w:ascii="Calibri" w:eastAsia="Calibri" w:hAnsi="Calibri" w:cs="Calibri"/>
          <w:sz w:val="21"/>
          <w:szCs w:val="21"/>
        </w:rPr>
        <w:t>Role-Based Access Control — distinct privileges for Students and Administrators.</w:t>
      </w:r>
    </w:p>
    <w:p w14:paraId="55F3C694" w14:textId="77777777" w:rsidR="004E03E1" w:rsidRDefault="00000000">
      <w:pPr>
        <w:pStyle w:val="ListParagraph"/>
        <w:numPr>
          <w:ilvl w:val="0"/>
          <w:numId w:val="1"/>
        </w:numPr>
        <w:spacing w:after="80"/>
      </w:pPr>
      <w:r>
        <w:rPr>
          <w:rFonts w:ascii="Calibri" w:eastAsia="Calibri" w:hAnsi="Calibri" w:cs="Calibri"/>
          <w:sz w:val="21"/>
          <w:szCs w:val="21"/>
        </w:rPr>
        <w:t>MongoDB Data Storage — efficient storage of users, materials and AI-generated resources.</w:t>
      </w:r>
    </w:p>
    <w:p w14:paraId="04160FE9"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t>3. Roles and Responsibilities</w:t>
      </w:r>
    </w:p>
    <w:p w14:paraId="5D6CFF96" w14:textId="77777777" w:rsidR="004E03E1" w:rsidRDefault="00000000">
      <w:pPr>
        <w:pStyle w:val="Heading2"/>
        <w:spacing w:before="280" w:after="120"/>
      </w:pPr>
      <w:r>
        <w:rPr>
          <w:rFonts w:ascii="Calibri" w:eastAsia="Calibri" w:hAnsi="Calibri" w:cs="Calibri"/>
          <w:b/>
          <w:bCs/>
          <w:color w:val="2E75B6"/>
          <w:sz w:val="24"/>
          <w:szCs w:val="24"/>
        </w:rPr>
        <w:t>3.1 Student</w:t>
      </w:r>
    </w:p>
    <w:p w14:paraId="39960232" w14:textId="77777777" w:rsidR="004E03E1" w:rsidRDefault="00000000">
      <w:pPr>
        <w:spacing w:after="160" w:line="276" w:lineRule="auto"/>
        <w:jc w:val="both"/>
      </w:pPr>
      <w:r>
        <w:rPr>
          <w:rFonts w:ascii="Calibri" w:eastAsia="Calibri" w:hAnsi="Calibri" w:cs="Calibri"/>
          <w:sz w:val="21"/>
          <w:szCs w:val="21"/>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ADF16CC" w14:textId="77777777" w:rsidR="004E03E1" w:rsidRDefault="00000000">
      <w:pPr>
        <w:pStyle w:val="Heading2"/>
        <w:spacing w:before="280" w:after="120"/>
      </w:pPr>
      <w:r>
        <w:rPr>
          <w:rFonts w:ascii="Calibri" w:eastAsia="Calibri" w:hAnsi="Calibri" w:cs="Calibri"/>
          <w:b/>
          <w:bCs/>
          <w:color w:val="2E75B6"/>
          <w:sz w:val="24"/>
          <w:szCs w:val="24"/>
        </w:rPr>
        <w:t>3.2 Administrator</w:t>
      </w:r>
    </w:p>
    <w:p w14:paraId="6B7A79C2" w14:textId="77777777" w:rsidR="004E03E1" w:rsidRDefault="00000000">
      <w:pPr>
        <w:spacing w:after="160" w:line="276" w:lineRule="auto"/>
        <w:jc w:val="both"/>
      </w:pPr>
      <w:r>
        <w:rPr>
          <w:rFonts w:ascii="Calibri" w:eastAsia="Calibri" w:hAnsi="Calibri" w:cs="Calibri"/>
          <w:sz w:val="21"/>
          <w:szCs w:val="21"/>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549DE5A9"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lastRenderedPageBreak/>
        <w:t>4. User Flow</w:t>
      </w:r>
    </w:p>
    <w:p w14:paraId="48806AAC" w14:textId="77777777" w:rsidR="004E03E1" w:rsidRDefault="00000000">
      <w:pPr>
        <w:spacing w:after="160" w:line="276" w:lineRule="auto"/>
        <w:jc w:val="both"/>
      </w:pPr>
      <w:r>
        <w:rPr>
          <w:rFonts w:ascii="Calibri" w:eastAsia="Calibri" w:hAnsi="Calibri" w:cs="Calibri"/>
          <w:sz w:val="21"/>
          <w:szCs w:val="21"/>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1892001"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t>5. System Architecture &amp; Development</w:t>
      </w:r>
    </w:p>
    <w:p w14:paraId="049D7FD6" w14:textId="77777777" w:rsidR="004E03E1" w:rsidRDefault="00000000">
      <w:pPr>
        <w:spacing w:after="160" w:line="276" w:lineRule="auto"/>
        <w:jc w:val="both"/>
      </w:pPr>
      <w:r>
        <w:rPr>
          <w:rFonts w:ascii="Calibri" w:eastAsia="Calibri" w:hAnsi="Calibri" w:cs="Calibri"/>
          <w:sz w:val="21"/>
          <w:szCs w:val="21"/>
        </w:rPr>
        <w:t>The backend follows an MVC-style layered architecture:</w:t>
      </w:r>
    </w:p>
    <w:p w14:paraId="293DF46F" w14:textId="77777777" w:rsidR="004E03E1" w:rsidRDefault="00000000">
      <w:pPr>
        <w:pStyle w:val="ListParagraph"/>
        <w:numPr>
          <w:ilvl w:val="0"/>
          <w:numId w:val="1"/>
        </w:numPr>
        <w:spacing w:after="80"/>
      </w:pPr>
      <w:r>
        <w:rPr>
          <w:rFonts w:ascii="Calibri" w:eastAsia="Calibri" w:hAnsi="Calibri" w:cs="Calibri"/>
          <w:sz w:val="21"/>
          <w:szCs w:val="21"/>
        </w:rPr>
        <w:t>index.js — application entry point; initializes Express, loads env vars, connects MongoDB, registers routes, starts the server.</w:t>
      </w:r>
    </w:p>
    <w:p w14:paraId="48D7146F" w14:textId="77777777" w:rsidR="004E03E1" w:rsidRDefault="00000000">
      <w:pPr>
        <w:pStyle w:val="ListParagraph"/>
        <w:numPr>
          <w:ilvl w:val="0"/>
          <w:numId w:val="1"/>
        </w:numPr>
        <w:spacing w:after="80"/>
      </w:pPr>
      <w:r>
        <w:rPr>
          <w:rFonts w:ascii="Calibri" w:eastAsia="Calibri" w:hAnsi="Calibri" w:cs="Calibri"/>
          <w:sz w:val="21"/>
          <w:szCs w:val="21"/>
        </w:rPr>
        <w:t>src/utils/db.js — establishes the MongoDB connection via Mongoose before the app serves requests.</w:t>
      </w:r>
    </w:p>
    <w:p w14:paraId="7E37B329" w14:textId="77777777" w:rsidR="004E03E1" w:rsidRDefault="00000000">
      <w:pPr>
        <w:pStyle w:val="ListParagraph"/>
        <w:numPr>
          <w:ilvl w:val="0"/>
          <w:numId w:val="1"/>
        </w:numPr>
        <w:spacing w:after="80"/>
      </w:pPr>
      <w:r>
        <w:rPr>
          <w:rFonts w:ascii="Calibri" w:eastAsia="Calibri" w:hAnsi="Calibri" w:cs="Calibri"/>
          <w:sz w:val="21"/>
          <w:szCs w:val="21"/>
        </w:rPr>
        <w:t>src/middleware/auth.js — verifies JWT access tokens and enforces role-based authorization.</w:t>
      </w:r>
    </w:p>
    <w:p w14:paraId="39E12355" w14:textId="77777777" w:rsidR="004E03E1" w:rsidRDefault="00000000">
      <w:pPr>
        <w:pStyle w:val="ListParagraph"/>
        <w:numPr>
          <w:ilvl w:val="0"/>
          <w:numId w:val="1"/>
        </w:numPr>
        <w:spacing w:after="80"/>
      </w:pPr>
      <w:r>
        <w:rPr>
          <w:rFonts w:ascii="Calibri" w:eastAsia="Calibri" w:hAnsi="Calibri" w:cs="Calibri"/>
          <w:sz w:val="21"/>
          <w:szCs w:val="21"/>
        </w:rPr>
        <w:t>src/utils/gemini.js — integrates with Google Gemini 2.5 Flash, sending prompts and returning generated content.</w:t>
      </w:r>
    </w:p>
    <w:p w14:paraId="0D153C0A" w14:textId="77777777" w:rsidR="004E03E1" w:rsidRDefault="00000000">
      <w:pPr>
        <w:pStyle w:val="ListParagraph"/>
        <w:numPr>
          <w:ilvl w:val="0"/>
          <w:numId w:val="1"/>
        </w:numPr>
        <w:spacing w:after="80"/>
      </w:pPr>
      <w:r>
        <w:rPr>
          <w:rFonts w:ascii="Calibri" w:eastAsia="Calibri" w:hAnsi="Calibri" w:cs="Calibri"/>
          <w:sz w:val="21"/>
          <w:szCs w:val="21"/>
        </w:rPr>
        <w:t>src/middleware/upload.js — validates study material uploads before processing.</w:t>
      </w:r>
    </w:p>
    <w:p w14:paraId="02ACFC0A" w14:textId="77777777" w:rsidR="004E03E1" w:rsidRDefault="00000000">
      <w:pPr>
        <w:pStyle w:val="ListParagraph"/>
        <w:numPr>
          <w:ilvl w:val="0"/>
          <w:numId w:val="1"/>
        </w:numPr>
        <w:spacing w:after="80"/>
      </w:pPr>
      <w:r>
        <w:rPr>
          <w:rFonts w:ascii="Calibri" w:eastAsia="Calibri" w:hAnsi="Calibri" w:cs="Calibri"/>
          <w:sz w:val="21"/>
          <w:szCs w:val="21"/>
        </w:rPr>
        <w:t>Controllers — authController, materialController, quizController, taskController, userController, adminController implement all business logic (see Project Development Phase document for full endpoint-by-endpoint detail).</w:t>
      </w:r>
    </w:p>
    <w:p w14:paraId="414DCC25"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t>6. Database Design</w:t>
      </w:r>
    </w:p>
    <w:p w14:paraId="609D9057" w14:textId="77777777" w:rsidR="004E03E1" w:rsidRDefault="00000000">
      <w:pPr>
        <w:jc w:val="center"/>
      </w:pPr>
      <w:r>
        <w:rPr>
          <w:noProof/>
        </w:rPr>
        <w:drawing>
          <wp:inline distT="0" distB="0" distL="0" distR="0" wp14:anchorId="74B70941" wp14:editId="2CEAE6F2">
            <wp:extent cx="43815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86050"/>
                    </a:xfrm>
                    <a:prstGeom prst="rect">
                      <a:avLst/>
                    </a:prstGeom>
                  </pic:spPr>
                </pic:pic>
              </a:graphicData>
            </a:graphic>
          </wp:inline>
        </w:drawing>
      </w:r>
    </w:p>
    <w:p w14:paraId="17B755D7" w14:textId="77777777" w:rsidR="004E03E1" w:rsidRDefault="00000000">
      <w:pPr>
        <w:spacing w:after="240"/>
        <w:jc w:val="center"/>
      </w:pPr>
      <w:r>
        <w:rPr>
          <w:rFonts w:ascii="Calibri" w:eastAsia="Calibri" w:hAnsi="Calibri" w:cs="Calibri"/>
          <w:i/>
          <w:iCs/>
          <w:color w:val="595959"/>
          <w:sz w:val="18"/>
          <w:szCs w:val="18"/>
        </w:rPr>
        <w:t>Figure: AI StudyBuddy — Entity Relationship Diagram</w:t>
      </w:r>
    </w:p>
    <w:p w14:paraId="6F64D2B9" w14:textId="77777777" w:rsidR="004E03E1" w:rsidRDefault="00000000">
      <w:pPr>
        <w:spacing w:after="160" w:line="276" w:lineRule="auto"/>
        <w:jc w:val="both"/>
      </w:pPr>
      <w:r>
        <w:rPr>
          <w:rFonts w:ascii="Calibri" w:eastAsia="Calibri" w:hAnsi="Calibri" w:cs="Calibri"/>
          <w:sz w:val="21"/>
          <w:szCs w:val="21"/>
        </w:rPr>
        <w:t>USER is the central entity, related 1:N to STUDY_MATERIAL (uploads) and 1:N each to SUMMARY, FLASHCARD, QUIZ and STUDY_PLAN (creates). In the current implementation, summary/flashcards/quiz/study-plan are stored as fields on the owning Material document; QuizAttempt and Task are separate collections capturing scoring history and learning tasks respectively.</w:t>
      </w:r>
    </w:p>
    <w:p w14:paraId="09F4F733" w14:textId="77777777" w:rsidR="004E03E1" w:rsidRDefault="00000000">
      <w:pPr>
        <w:pStyle w:val="Heading1"/>
        <w:pBdr>
          <w:bottom w:val="single" w:sz="8" w:space="4" w:color="2E75B6"/>
        </w:pBdr>
        <w:spacing w:before="360" w:after="160"/>
      </w:pPr>
      <w:r>
        <w:rPr>
          <w:rFonts w:ascii="Calibri" w:eastAsia="Calibri" w:hAnsi="Calibri" w:cs="Calibri"/>
          <w:b/>
          <w:bCs/>
          <w:color w:val="1F4E79"/>
          <w:sz w:val="30"/>
          <w:szCs w:val="30"/>
        </w:rPr>
        <w:lastRenderedPageBreak/>
        <w:t>7. API Surface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4E03E1" w14:paraId="1494439A" w14:textId="77777777">
        <w:trPr>
          <w:tblHeader/>
        </w:trPr>
        <w:tc>
          <w:tcPr>
            <w:tcW w:w="1800" w:type="dxa"/>
            <w:shd w:val="clear" w:color="auto" w:fill="1F4E79"/>
            <w:tcMar>
              <w:top w:w="100" w:type="dxa"/>
              <w:left w:w="120" w:type="dxa"/>
              <w:bottom w:w="100" w:type="dxa"/>
              <w:right w:w="120" w:type="dxa"/>
            </w:tcMar>
            <w:vAlign w:val="center"/>
          </w:tcPr>
          <w:p w14:paraId="15BC19E6" w14:textId="77777777" w:rsidR="004E03E1" w:rsidRDefault="00000000">
            <w:r>
              <w:rPr>
                <w:rFonts w:ascii="Calibri" w:eastAsia="Calibri" w:hAnsi="Calibri" w:cs="Calibri"/>
                <w:b/>
                <w:bCs/>
                <w:color w:val="FFFFFF"/>
              </w:rPr>
              <w:t>Area</w:t>
            </w:r>
          </w:p>
        </w:tc>
        <w:tc>
          <w:tcPr>
            <w:tcW w:w="7200" w:type="dxa"/>
            <w:shd w:val="clear" w:color="auto" w:fill="1F4E79"/>
            <w:tcMar>
              <w:top w:w="100" w:type="dxa"/>
              <w:left w:w="120" w:type="dxa"/>
              <w:bottom w:w="100" w:type="dxa"/>
              <w:right w:w="120" w:type="dxa"/>
            </w:tcMar>
            <w:vAlign w:val="center"/>
          </w:tcPr>
          <w:p w14:paraId="6C3A5323" w14:textId="77777777" w:rsidR="004E03E1" w:rsidRDefault="00000000">
            <w:r>
              <w:rPr>
                <w:rFonts w:ascii="Calibri" w:eastAsia="Calibri" w:hAnsi="Calibri" w:cs="Calibri"/>
                <w:b/>
                <w:bCs/>
                <w:color w:val="FFFFFF"/>
              </w:rPr>
              <w:t>Representative Endpoints</w:t>
            </w:r>
          </w:p>
        </w:tc>
      </w:tr>
      <w:tr w:rsidR="004E03E1" w14:paraId="3922BE37" w14:textId="77777777">
        <w:tc>
          <w:tcPr>
            <w:tcW w:w="1800" w:type="dxa"/>
            <w:tcMar>
              <w:top w:w="90" w:type="dxa"/>
              <w:left w:w="120" w:type="dxa"/>
              <w:bottom w:w="90" w:type="dxa"/>
              <w:right w:w="120" w:type="dxa"/>
            </w:tcMar>
            <w:vAlign w:val="center"/>
          </w:tcPr>
          <w:p w14:paraId="16F2355A" w14:textId="77777777" w:rsidR="004E03E1" w:rsidRDefault="00000000">
            <w:r>
              <w:rPr>
                <w:rFonts w:ascii="Calibri" w:eastAsia="Calibri" w:hAnsi="Calibri" w:cs="Calibri"/>
              </w:rPr>
              <w:t>Auth</w:t>
            </w:r>
          </w:p>
        </w:tc>
        <w:tc>
          <w:tcPr>
            <w:tcW w:w="7200" w:type="dxa"/>
            <w:tcMar>
              <w:top w:w="90" w:type="dxa"/>
              <w:left w:w="120" w:type="dxa"/>
              <w:bottom w:w="90" w:type="dxa"/>
              <w:right w:w="120" w:type="dxa"/>
            </w:tcMar>
            <w:vAlign w:val="center"/>
          </w:tcPr>
          <w:p w14:paraId="64F57F55" w14:textId="77777777" w:rsidR="004E03E1" w:rsidRDefault="00000000">
            <w:r>
              <w:rPr>
                <w:rFonts w:ascii="Calibri" w:eastAsia="Calibri" w:hAnsi="Calibri" w:cs="Calibri"/>
              </w:rPr>
              <w:t>POST /api/auth/register, /login, /refresh, /logout · GET /api/auth/me · PUT /api/auth/profile</w:t>
            </w:r>
          </w:p>
        </w:tc>
      </w:tr>
      <w:tr w:rsidR="004E03E1" w14:paraId="0D7D685D" w14:textId="77777777">
        <w:tc>
          <w:tcPr>
            <w:tcW w:w="1800" w:type="dxa"/>
            <w:tcMar>
              <w:top w:w="90" w:type="dxa"/>
              <w:left w:w="120" w:type="dxa"/>
              <w:bottom w:w="90" w:type="dxa"/>
              <w:right w:w="120" w:type="dxa"/>
            </w:tcMar>
            <w:vAlign w:val="center"/>
          </w:tcPr>
          <w:p w14:paraId="04E811C3" w14:textId="77777777" w:rsidR="004E03E1" w:rsidRDefault="00000000">
            <w:r>
              <w:rPr>
                <w:rFonts w:ascii="Calibri" w:eastAsia="Calibri" w:hAnsi="Calibri" w:cs="Calibri"/>
              </w:rPr>
              <w:t>Materials</w:t>
            </w:r>
          </w:p>
        </w:tc>
        <w:tc>
          <w:tcPr>
            <w:tcW w:w="7200" w:type="dxa"/>
            <w:tcMar>
              <w:top w:w="90" w:type="dxa"/>
              <w:left w:w="120" w:type="dxa"/>
              <w:bottom w:w="90" w:type="dxa"/>
              <w:right w:w="120" w:type="dxa"/>
            </w:tcMar>
            <w:vAlign w:val="center"/>
          </w:tcPr>
          <w:p w14:paraId="55FE07C8" w14:textId="77777777" w:rsidR="004E03E1" w:rsidRDefault="00000000">
            <w:r>
              <w:rPr>
                <w:rFonts w:ascii="Calibri" w:eastAsia="Calibri" w:hAnsi="Calibri" w:cs="Calibri"/>
              </w:rPr>
              <w:t>POST /api/materials/upload · GET /api/materials, /api/materials/:id · DELETE /api/materials/:id</w:t>
            </w:r>
          </w:p>
        </w:tc>
      </w:tr>
      <w:tr w:rsidR="004E03E1" w14:paraId="6C91B47B" w14:textId="77777777">
        <w:tc>
          <w:tcPr>
            <w:tcW w:w="1800" w:type="dxa"/>
            <w:tcMar>
              <w:top w:w="90" w:type="dxa"/>
              <w:left w:w="120" w:type="dxa"/>
              <w:bottom w:w="90" w:type="dxa"/>
              <w:right w:w="120" w:type="dxa"/>
            </w:tcMar>
            <w:vAlign w:val="center"/>
          </w:tcPr>
          <w:p w14:paraId="1F19700F" w14:textId="77777777" w:rsidR="004E03E1" w:rsidRDefault="00000000">
            <w:r>
              <w:rPr>
                <w:rFonts w:ascii="Calibri" w:eastAsia="Calibri" w:hAnsi="Calibri" w:cs="Calibri"/>
              </w:rPr>
              <w:t>AI Generation</w:t>
            </w:r>
          </w:p>
        </w:tc>
        <w:tc>
          <w:tcPr>
            <w:tcW w:w="7200" w:type="dxa"/>
            <w:tcMar>
              <w:top w:w="90" w:type="dxa"/>
              <w:left w:w="120" w:type="dxa"/>
              <w:bottom w:w="90" w:type="dxa"/>
              <w:right w:w="120" w:type="dxa"/>
            </w:tcMar>
            <w:vAlign w:val="center"/>
          </w:tcPr>
          <w:p w14:paraId="2DECB2BC" w14:textId="77777777" w:rsidR="004E03E1" w:rsidRDefault="00000000">
            <w:r>
              <w:rPr>
                <w:rFonts w:ascii="Calibri" w:eastAsia="Calibri" w:hAnsi="Calibri" w:cs="Calibri"/>
              </w:rPr>
              <w:t>POST /api/materials/:id/summarize, /flashcards, /quiz, /study-plan, /ask, /tasks</w:t>
            </w:r>
          </w:p>
        </w:tc>
      </w:tr>
      <w:tr w:rsidR="004E03E1" w14:paraId="56C4300B" w14:textId="77777777">
        <w:tc>
          <w:tcPr>
            <w:tcW w:w="1800" w:type="dxa"/>
            <w:tcMar>
              <w:top w:w="90" w:type="dxa"/>
              <w:left w:w="120" w:type="dxa"/>
              <w:bottom w:w="90" w:type="dxa"/>
              <w:right w:w="120" w:type="dxa"/>
            </w:tcMar>
            <w:vAlign w:val="center"/>
          </w:tcPr>
          <w:p w14:paraId="2CC5B8E3" w14:textId="77777777" w:rsidR="004E03E1" w:rsidRDefault="00000000">
            <w:r>
              <w:rPr>
                <w:rFonts w:ascii="Calibri" w:eastAsia="Calibri" w:hAnsi="Calibri" w:cs="Calibri"/>
              </w:rPr>
              <w:t>Quizzes</w:t>
            </w:r>
          </w:p>
        </w:tc>
        <w:tc>
          <w:tcPr>
            <w:tcW w:w="7200" w:type="dxa"/>
            <w:tcMar>
              <w:top w:w="90" w:type="dxa"/>
              <w:left w:w="120" w:type="dxa"/>
              <w:bottom w:w="90" w:type="dxa"/>
              <w:right w:w="120" w:type="dxa"/>
            </w:tcMar>
            <w:vAlign w:val="center"/>
          </w:tcPr>
          <w:p w14:paraId="3852AD03" w14:textId="77777777" w:rsidR="004E03E1" w:rsidRDefault="00000000">
            <w:r>
              <w:rPr>
                <w:rFonts w:ascii="Calibri" w:eastAsia="Calibri" w:hAnsi="Calibri" w:cs="Calibri"/>
              </w:rPr>
              <w:t>POST /api/materials/:id/quiz/submit · GET /api/quizzes/history, /api/quizzes/:id</w:t>
            </w:r>
          </w:p>
        </w:tc>
      </w:tr>
      <w:tr w:rsidR="004E03E1" w14:paraId="6E0C349F" w14:textId="77777777">
        <w:tc>
          <w:tcPr>
            <w:tcW w:w="1800" w:type="dxa"/>
            <w:tcMar>
              <w:top w:w="90" w:type="dxa"/>
              <w:left w:w="120" w:type="dxa"/>
              <w:bottom w:w="90" w:type="dxa"/>
              <w:right w:w="120" w:type="dxa"/>
            </w:tcMar>
            <w:vAlign w:val="center"/>
          </w:tcPr>
          <w:p w14:paraId="3F73FBAD" w14:textId="77777777" w:rsidR="004E03E1" w:rsidRDefault="00000000">
            <w:r>
              <w:rPr>
                <w:rFonts w:ascii="Calibri" w:eastAsia="Calibri" w:hAnsi="Calibri" w:cs="Calibri"/>
              </w:rPr>
              <w:t>Tasks</w:t>
            </w:r>
          </w:p>
        </w:tc>
        <w:tc>
          <w:tcPr>
            <w:tcW w:w="7200" w:type="dxa"/>
            <w:tcMar>
              <w:top w:w="90" w:type="dxa"/>
              <w:left w:w="120" w:type="dxa"/>
              <w:bottom w:w="90" w:type="dxa"/>
              <w:right w:w="120" w:type="dxa"/>
            </w:tcMar>
            <w:vAlign w:val="center"/>
          </w:tcPr>
          <w:p w14:paraId="5F8AE1FB" w14:textId="77777777" w:rsidR="004E03E1" w:rsidRDefault="00000000">
            <w:r>
              <w:rPr>
                <w:rFonts w:ascii="Calibri" w:eastAsia="Calibri" w:hAnsi="Calibri" w:cs="Calibri"/>
              </w:rPr>
              <w:t>GET/POST /api/tasks · PATCH/DELETE /api/tasks/:id</w:t>
            </w:r>
          </w:p>
        </w:tc>
      </w:tr>
      <w:tr w:rsidR="004E03E1" w14:paraId="48693115" w14:textId="77777777">
        <w:tc>
          <w:tcPr>
            <w:tcW w:w="1800" w:type="dxa"/>
            <w:tcMar>
              <w:top w:w="90" w:type="dxa"/>
              <w:left w:w="120" w:type="dxa"/>
              <w:bottom w:w="90" w:type="dxa"/>
              <w:right w:w="120" w:type="dxa"/>
            </w:tcMar>
            <w:vAlign w:val="center"/>
          </w:tcPr>
          <w:p w14:paraId="654B9AD1" w14:textId="77777777" w:rsidR="004E03E1" w:rsidRDefault="00000000">
            <w:r>
              <w:rPr>
                <w:rFonts w:ascii="Calibri" w:eastAsia="Calibri" w:hAnsi="Calibri" w:cs="Calibri"/>
              </w:rPr>
              <w:t>User</w:t>
            </w:r>
          </w:p>
        </w:tc>
        <w:tc>
          <w:tcPr>
            <w:tcW w:w="7200" w:type="dxa"/>
            <w:tcMar>
              <w:top w:w="90" w:type="dxa"/>
              <w:left w:w="120" w:type="dxa"/>
              <w:bottom w:w="90" w:type="dxa"/>
              <w:right w:w="120" w:type="dxa"/>
            </w:tcMar>
            <w:vAlign w:val="center"/>
          </w:tcPr>
          <w:p w14:paraId="207F22DD" w14:textId="77777777" w:rsidR="004E03E1" w:rsidRDefault="00000000">
            <w:r>
              <w:rPr>
                <w:rFonts w:ascii="Calibri" w:eastAsia="Calibri" w:hAnsi="Calibri" w:cs="Calibri"/>
              </w:rPr>
              <w:t>GET /api/user/me, /api/user/stats, /api/user/notifications · PUT /api/user/profile</w:t>
            </w:r>
          </w:p>
        </w:tc>
      </w:tr>
      <w:tr w:rsidR="004E03E1" w14:paraId="0A4EACCF" w14:textId="77777777">
        <w:tc>
          <w:tcPr>
            <w:tcW w:w="1800" w:type="dxa"/>
            <w:tcMar>
              <w:top w:w="90" w:type="dxa"/>
              <w:left w:w="120" w:type="dxa"/>
              <w:bottom w:w="90" w:type="dxa"/>
              <w:right w:w="120" w:type="dxa"/>
            </w:tcMar>
            <w:vAlign w:val="center"/>
          </w:tcPr>
          <w:p w14:paraId="068CC055" w14:textId="77777777" w:rsidR="004E03E1" w:rsidRDefault="00000000">
            <w:r>
              <w:rPr>
                <w:rFonts w:ascii="Calibri" w:eastAsia="Calibri" w:hAnsi="Calibri" w:cs="Calibri"/>
              </w:rPr>
              <w:t>Admin</w:t>
            </w:r>
          </w:p>
        </w:tc>
        <w:tc>
          <w:tcPr>
            <w:tcW w:w="7200" w:type="dxa"/>
            <w:tcMar>
              <w:top w:w="90" w:type="dxa"/>
              <w:left w:w="120" w:type="dxa"/>
              <w:bottom w:w="90" w:type="dxa"/>
              <w:right w:w="120" w:type="dxa"/>
            </w:tcMar>
            <w:vAlign w:val="center"/>
          </w:tcPr>
          <w:p w14:paraId="60BB3E37" w14:textId="77777777" w:rsidR="004E03E1" w:rsidRDefault="00000000">
            <w:r>
              <w:rPr>
                <w:rFonts w:ascii="Calibri" w:eastAsia="Calibri" w:hAnsi="Calibri" w:cs="Calibri"/>
              </w:rPr>
              <w:t>GET /api/admin/users, /api/admin/stats · DELETE /api/admin/users/:id</w:t>
            </w:r>
          </w:p>
        </w:tc>
      </w:tr>
    </w:tbl>
    <w:p w14:paraId="78C33AE3" w14:textId="3297F915" w:rsidR="004E03E1" w:rsidRDefault="004E03E1">
      <w:pPr>
        <w:spacing w:after="160" w:line="276" w:lineRule="auto"/>
        <w:jc w:val="both"/>
      </w:pPr>
    </w:p>
    <w:p w14:paraId="33B695C3" w14:textId="4D47AE55" w:rsidR="002A2B72" w:rsidRDefault="001811E4" w:rsidP="002A2B72">
      <w:pPr>
        <w:pStyle w:val="Heading1"/>
        <w:pBdr>
          <w:bottom w:val="single" w:sz="8" w:space="4" w:color="2E75B6"/>
        </w:pBdr>
        <w:spacing w:before="360" w:after="160"/>
      </w:pPr>
      <w:r>
        <w:rPr>
          <w:rFonts w:ascii="Calibri" w:eastAsia="Calibri" w:hAnsi="Calibri" w:cs="Calibri"/>
          <w:b/>
          <w:bCs/>
          <w:color w:val="1F4E79"/>
          <w:sz w:val="30"/>
          <w:szCs w:val="30"/>
        </w:rPr>
        <w:t>8</w:t>
      </w:r>
      <w:r w:rsidR="002A2B72">
        <w:rPr>
          <w:rFonts w:ascii="Calibri" w:eastAsia="Calibri" w:hAnsi="Calibri" w:cs="Calibri"/>
          <w:b/>
          <w:bCs/>
          <w:color w:val="1F4E79"/>
          <w:sz w:val="30"/>
          <w:szCs w:val="30"/>
        </w:rPr>
        <w:t>. Conclusion</w:t>
      </w:r>
    </w:p>
    <w:p w14:paraId="7E9C188D" w14:textId="77777777" w:rsidR="002A2B72" w:rsidRDefault="002A2B72" w:rsidP="002A2B72">
      <w:pPr>
        <w:spacing w:after="160" w:line="276" w:lineRule="auto"/>
        <w:jc w:val="both"/>
      </w:pPr>
      <w:r>
        <w:rPr>
          <w:rFonts w:ascii="Calibri" w:eastAsia="Calibri" w:hAnsi="Calibri" w:cs="Calibri"/>
          <w:sz w:val="21"/>
          <w:szCs w:val="21"/>
        </w:rPr>
        <w:t>AI StudyBuddy demonstrates how Generative AI can be embedded directly into a secure, well-structured backend to meaningfully reduce the manual effort students spend on note-taking, revision material creation, and self-assessment — while giving them a personalized, trackable view of their study progress through streaks, mastery tiers, and weak-topic identification.</w:t>
      </w:r>
    </w:p>
    <w:p w14:paraId="0FA478AF" w14:textId="77777777" w:rsidR="002A2B72" w:rsidRDefault="002A2B72">
      <w:pPr>
        <w:spacing w:after="160" w:line="276" w:lineRule="auto"/>
        <w:jc w:val="both"/>
      </w:pPr>
    </w:p>
    <w:sectPr w:rsidR="002A2B72">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82E42" w14:textId="77777777" w:rsidR="00D90054" w:rsidRDefault="00D90054">
      <w:r>
        <w:separator/>
      </w:r>
    </w:p>
  </w:endnote>
  <w:endnote w:type="continuationSeparator" w:id="0">
    <w:p w14:paraId="28399088" w14:textId="77777777" w:rsidR="00D90054" w:rsidRDefault="00D90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B5A5" w14:textId="77777777" w:rsidR="004E03E1"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2A2B72">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4942" w14:textId="77777777" w:rsidR="00D90054" w:rsidRDefault="00D90054">
      <w:r>
        <w:separator/>
      </w:r>
    </w:p>
  </w:footnote>
  <w:footnote w:type="continuationSeparator" w:id="0">
    <w:p w14:paraId="72297159" w14:textId="77777777" w:rsidR="00D90054" w:rsidRDefault="00D90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2C30"/>
    <w:multiLevelType w:val="hybridMultilevel"/>
    <w:tmpl w:val="D3FCF05C"/>
    <w:lvl w:ilvl="0" w:tplc="B61CC030">
      <w:start w:val="1"/>
      <w:numFmt w:val="bullet"/>
      <w:lvlText w:val="●"/>
      <w:lvlJc w:val="left"/>
      <w:pPr>
        <w:ind w:left="720" w:hanging="360"/>
      </w:pPr>
    </w:lvl>
    <w:lvl w:ilvl="1" w:tplc="AB0C62C2">
      <w:start w:val="1"/>
      <w:numFmt w:val="bullet"/>
      <w:lvlText w:val="○"/>
      <w:lvlJc w:val="left"/>
      <w:pPr>
        <w:ind w:left="1440" w:hanging="360"/>
      </w:pPr>
    </w:lvl>
    <w:lvl w:ilvl="2" w:tplc="362EE7DC">
      <w:start w:val="1"/>
      <w:numFmt w:val="bullet"/>
      <w:lvlText w:val="■"/>
      <w:lvlJc w:val="left"/>
      <w:pPr>
        <w:ind w:left="2160" w:hanging="360"/>
      </w:pPr>
    </w:lvl>
    <w:lvl w:ilvl="3" w:tplc="69D82134">
      <w:start w:val="1"/>
      <w:numFmt w:val="bullet"/>
      <w:lvlText w:val="●"/>
      <w:lvlJc w:val="left"/>
      <w:pPr>
        <w:ind w:left="2880" w:hanging="360"/>
      </w:pPr>
    </w:lvl>
    <w:lvl w:ilvl="4" w:tplc="499AFBDA">
      <w:start w:val="1"/>
      <w:numFmt w:val="bullet"/>
      <w:lvlText w:val="○"/>
      <w:lvlJc w:val="left"/>
      <w:pPr>
        <w:ind w:left="3600" w:hanging="360"/>
      </w:pPr>
    </w:lvl>
    <w:lvl w:ilvl="5" w:tplc="60A2A78E">
      <w:start w:val="1"/>
      <w:numFmt w:val="bullet"/>
      <w:lvlText w:val="■"/>
      <w:lvlJc w:val="left"/>
      <w:pPr>
        <w:ind w:left="4320" w:hanging="360"/>
      </w:pPr>
    </w:lvl>
    <w:lvl w:ilvl="6" w:tplc="6DB6644C">
      <w:start w:val="1"/>
      <w:numFmt w:val="bullet"/>
      <w:lvlText w:val="●"/>
      <w:lvlJc w:val="left"/>
      <w:pPr>
        <w:ind w:left="5040" w:hanging="360"/>
      </w:pPr>
    </w:lvl>
    <w:lvl w:ilvl="7" w:tplc="2A56A618">
      <w:start w:val="1"/>
      <w:numFmt w:val="bullet"/>
      <w:lvlText w:val="●"/>
      <w:lvlJc w:val="left"/>
      <w:pPr>
        <w:ind w:left="5760" w:hanging="360"/>
      </w:pPr>
    </w:lvl>
    <w:lvl w:ilvl="8" w:tplc="6FDE3ACC">
      <w:start w:val="1"/>
      <w:numFmt w:val="bullet"/>
      <w:lvlText w:val="●"/>
      <w:lvlJc w:val="left"/>
      <w:pPr>
        <w:ind w:left="6480" w:hanging="360"/>
      </w:pPr>
    </w:lvl>
  </w:abstractNum>
  <w:num w:numId="1" w16cid:durableId="364598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3E1"/>
    <w:rsid w:val="001811E4"/>
    <w:rsid w:val="002A2B72"/>
    <w:rsid w:val="004E03E1"/>
    <w:rsid w:val="005C6403"/>
    <w:rsid w:val="006934CE"/>
    <w:rsid w:val="007341D0"/>
    <w:rsid w:val="00823989"/>
    <w:rsid w:val="00B60015"/>
    <w:rsid w:val="00CD4817"/>
    <w:rsid w:val="00D90054"/>
    <w:rsid w:val="00E8606A"/>
    <w:rsid w:val="00F72E5C"/>
    <w:rsid w:val="00F87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27E8"/>
  <w15:docId w15:val="{B58EE7E0-1269-4D92-A23C-293DFD43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A2B72"/>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893</Words>
  <Characters>5091</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Kumar R</cp:lastModifiedBy>
  <cp:revision>7</cp:revision>
  <dcterms:created xsi:type="dcterms:W3CDTF">2026-09-27T13:28:00Z</dcterms:created>
  <dcterms:modified xsi:type="dcterms:W3CDTF">2026-09-28T07:07:00Z</dcterms:modified>
</cp:coreProperties>
</file>