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Computer Vision TAE 1 Report</w:t>
      </w:r>
    </w:p>
    <w:p w:rsidR="00000000" w:rsidDel="00000000" w:rsidP="00000000" w:rsidRDefault="00000000" w:rsidRPr="00000000" w14:paraId="00000002">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Shyam Nair </w:t>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i w:val="1"/>
          <w:sz w:val="28"/>
          <w:szCs w:val="28"/>
          <w:rtl w:val="0"/>
        </w:rPr>
        <w:t xml:space="preserve">Cse Aiml - 7th Sem - 56</w:t>
      </w:r>
      <w:r w:rsidDel="00000000" w:rsidR="00000000" w:rsidRPr="00000000">
        <w:rPr>
          <w:rtl w:val="0"/>
        </w:rPr>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05">
      <w:pPr>
        <w:ind w:left="720" w:firstLine="0"/>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computer vision, various techniques are employed to enable computers to interpret and understand visual data from the world around them. This report focuses on two key areas: </w:t>
      </w:r>
      <w:r w:rsidDel="00000000" w:rsidR="00000000" w:rsidRPr="00000000">
        <w:rPr>
          <w:rFonts w:ascii="Times New Roman" w:cs="Times New Roman" w:eastAsia="Times New Roman" w:hAnsi="Times New Roman"/>
          <w:b w:val="1"/>
          <w:sz w:val="24"/>
          <w:szCs w:val="24"/>
          <w:rtl w:val="0"/>
        </w:rPr>
        <w:t xml:space="preserve">Edge &amp; Contour Detection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Text Recognition Using OpenCV and Tesseract OCR</w:t>
      </w:r>
      <w:r w:rsidDel="00000000" w:rsidR="00000000" w:rsidRPr="00000000">
        <w:rPr>
          <w:rFonts w:ascii="Times New Roman" w:cs="Times New Roman" w:eastAsia="Times New Roman" w:hAnsi="Times New Roman"/>
          <w:sz w:val="24"/>
          <w:szCs w:val="24"/>
          <w:rtl w:val="0"/>
        </w:rPr>
        <w:t xml:space="preserve">. Both techniques are fundamental to numerous applications, including object detection, image segmentation, and text extraction.</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Project 1: Edge &amp; Contour Detection</w:t>
      </w:r>
    </w:p>
    <w:p w:rsidR="00000000" w:rsidDel="00000000" w:rsidP="00000000" w:rsidRDefault="00000000" w:rsidRPr="00000000" w14:paraId="00000009">
      <w:pPr>
        <w:numPr>
          <w:ilvl w:val="1"/>
          <w:numId w:val="3"/>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Edge Detection Theory</w:t>
      </w:r>
    </w:p>
    <w:p w:rsidR="00000000" w:rsidDel="00000000" w:rsidP="00000000" w:rsidRDefault="00000000" w:rsidRPr="00000000" w14:paraId="0000000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detection is a pivotal process in computer vision and image analysis. It involves identifying significant changes in intensity or color within an image, which correspond to the boundaries of objects or regions. The primary goal of edge detection is to simplify the image by reducing it to its essential structure, making it easier to analyze.</w:t>
      </w:r>
    </w:p>
    <w:p w:rsidR="00000000" w:rsidDel="00000000" w:rsidP="00000000" w:rsidRDefault="00000000" w:rsidRPr="00000000" w14:paraId="0000000B">
      <w:pPr>
        <w:spacing w:after="240" w:before="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Concepts:</w:t>
      </w:r>
    </w:p>
    <w:p w:rsidR="00000000" w:rsidDel="00000000" w:rsidP="00000000" w:rsidRDefault="00000000" w:rsidRPr="00000000" w14:paraId="0000000C">
      <w:pPr>
        <w:numPr>
          <w:ilvl w:val="0"/>
          <w:numId w:val="2"/>
        </w:numPr>
        <w:spacing w:after="0" w:afterAutospacing="0" w:befor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Gradient Calculation: Edge detection algorithms start by calculating the gradient of the image. The gradient measures the change in intensity at each pixel and is used to identify regions with significant transitions, which typically correspond to edges.</w:t>
      </w:r>
    </w:p>
    <w:p w:rsidR="00000000" w:rsidDel="00000000" w:rsidP="00000000" w:rsidRDefault="00000000" w:rsidRPr="00000000" w14:paraId="0000000D">
      <w:pPr>
        <w:numPr>
          <w:ilvl w:val="0"/>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Noise Reduction: To improve edge detection accuracy, images are often pre-processed to reduce noise. Gaussian blur is commonly used to smooth the image and eliminate small variations that could interfere with edge detection.</w:t>
      </w:r>
    </w:p>
    <w:p w:rsidR="00000000" w:rsidDel="00000000" w:rsidP="00000000" w:rsidRDefault="00000000" w:rsidRPr="00000000" w14:paraId="0000000E">
      <w:pPr>
        <w:numPr>
          <w:ilvl w:val="0"/>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Non-Maximum Suppression: This step refines the edges by thinning them to one-pixel-wide lines. It involves suppressing all but the local maxima in the gradient direction to retain only the most significant edges.</w:t>
      </w:r>
    </w:p>
    <w:p w:rsidR="00000000" w:rsidDel="00000000" w:rsidP="00000000" w:rsidRDefault="00000000" w:rsidRPr="00000000" w14:paraId="0000000F">
      <w:pPr>
        <w:numPr>
          <w:ilvl w:val="0"/>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 Thresholding: Edges are classified into strong, weak, or non-edges using two thresholds. Strong edges are definite, while weak edges are only retained if they are connected to strong edges.</w:t>
      </w:r>
    </w:p>
    <w:p w:rsidR="00000000" w:rsidDel="00000000" w:rsidP="00000000" w:rsidRDefault="00000000" w:rsidRPr="00000000" w14:paraId="00000010">
      <w:pPr>
        <w:numPr>
          <w:ilvl w:val="0"/>
          <w:numId w:val="2"/>
        </w:numPr>
        <w:spacing w:after="24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Edge Tracking by Hysteresis: This final step links weak edges to strong ones based on connectivity, ensuring that fragmented edges are connected and noise is removed.</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6"/>
          <w:szCs w:val="26"/>
          <w:rtl w:val="0"/>
        </w:rPr>
        <w:t xml:space="preserve">[ Code and Output provided at the end ]</w:t>
      </w:r>
      <w:r w:rsidDel="00000000" w:rsidR="00000000" w:rsidRPr="00000000">
        <w:rPr>
          <w:rtl w:val="0"/>
        </w:rPr>
      </w:r>
    </w:p>
    <w:p w:rsidR="00000000" w:rsidDel="00000000" w:rsidP="00000000" w:rsidRDefault="00000000" w:rsidRPr="00000000" w14:paraId="00000012">
      <w:pPr>
        <w:spacing w:after="240" w:before="240" w:lineRule="auto"/>
        <w:ind w:left="72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013">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reads an image, applies the Canny edge detection algorithm with specified thresholds (100 and 200), and displays the resulting edge-detected image. The L2gradient=True parameter specifies that the algorithm should use the more accurate L2 norm for gradient magnitude computation.</w:t>
      </w:r>
    </w:p>
    <w:p w:rsidR="00000000" w:rsidDel="00000000" w:rsidP="00000000" w:rsidRDefault="00000000" w:rsidRPr="00000000" w14:paraId="0000001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Contour Detection Theory</w:t>
      </w:r>
    </w:p>
    <w:p w:rsidR="00000000" w:rsidDel="00000000" w:rsidP="00000000" w:rsidRDefault="00000000" w:rsidRPr="00000000" w14:paraId="0000001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Contour detection involves identifying and tracing the boundaries of objects within an image. Contours are useful for object recognition, shape analysis, and image segmentation.</w:t>
      </w:r>
    </w:p>
    <w:p w:rsidR="00000000" w:rsidDel="00000000" w:rsidP="00000000" w:rsidRDefault="00000000" w:rsidRPr="00000000" w14:paraId="00000017">
      <w:pPr>
        <w:spacing w:after="240" w:before="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Concepts:</w:t>
      </w:r>
    </w:p>
    <w:p w:rsidR="00000000" w:rsidDel="00000000" w:rsidP="00000000" w:rsidRDefault="00000000" w:rsidRPr="00000000" w14:paraId="00000018">
      <w:pPr>
        <w:numPr>
          <w:ilvl w:val="0"/>
          <w:numId w:val="1"/>
        </w:numPr>
        <w:spacing w:after="0" w:afterAutospacing="0" w:befor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Grayscale Conversion:</w:t>
      </w:r>
      <w:r w:rsidDel="00000000" w:rsidR="00000000" w:rsidRPr="00000000">
        <w:rPr>
          <w:rFonts w:ascii="Times New Roman" w:cs="Times New Roman" w:eastAsia="Times New Roman" w:hAnsi="Times New Roman"/>
          <w:sz w:val="24"/>
          <w:szCs w:val="24"/>
          <w:rtl w:val="0"/>
        </w:rPr>
        <w:t xml:space="preserve"> Converting an image to grayscale simplifies the processing by reducing it to a single channel. This makes it easier to perform operations such as edge detection.</w:t>
      </w:r>
    </w:p>
    <w:p w:rsidR="00000000" w:rsidDel="00000000" w:rsidP="00000000" w:rsidRDefault="00000000" w:rsidRPr="00000000" w14:paraId="00000019">
      <w:pPr>
        <w:numPr>
          <w:ilvl w:val="0"/>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Finding Contours:</w:t>
      </w:r>
      <w:r w:rsidDel="00000000" w:rsidR="00000000" w:rsidRPr="00000000">
        <w:rPr>
          <w:rFonts w:ascii="Times New Roman" w:cs="Times New Roman" w:eastAsia="Times New Roman" w:hAnsi="Times New Roman"/>
          <w:sz w:val="24"/>
          <w:szCs w:val="24"/>
          <w:rtl w:val="0"/>
        </w:rPr>
        <w:t xml:space="preserve"> Once edges are detected, contours are identified as continuous curves that enclose regions of uniform intensity or color. The cv2.findContours function in OpenCV is used to detect these contours.</w:t>
      </w:r>
    </w:p>
    <w:p w:rsidR="00000000" w:rsidDel="00000000" w:rsidP="00000000" w:rsidRDefault="00000000" w:rsidRPr="00000000" w14:paraId="0000001A">
      <w:pPr>
        <w:numPr>
          <w:ilvl w:val="0"/>
          <w:numId w:val="1"/>
        </w:numPr>
        <w:spacing w:after="24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Drawing Contours:</w:t>
      </w:r>
      <w:r w:rsidDel="00000000" w:rsidR="00000000" w:rsidRPr="00000000">
        <w:rPr>
          <w:rFonts w:ascii="Times New Roman" w:cs="Times New Roman" w:eastAsia="Times New Roman" w:hAnsi="Times New Roman"/>
          <w:sz w:val="24"/>
          <w:szCs w:val="24"/>
          <w:rtl w:val="0"/>
        </w:rPr>
        <w:t xml:space="preserve"> Contours are often visualized by drawing them on the original image. This helps in understanding the shapes and boundaries detected by the algorithm.</w:t>
      </w:r>
    </w:p>
    <w:p w:rsidR="00000000" w:rsidDel="00000000" w:rsidP="00000000" w:rsidRDefault="00000000" w:rsidRPr="00000000" w14:paraId="0000001B">
      <w:pPr>
        <w:spacing w:after="240" w:before="240" w:lineRule="auto"/>
        <w:ind w:left="72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01C">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code, an image is converted to grayscale, and Canny edge detection is applied to identify edges. The cv2.findContours function retrieves the contours from the edge-detected image, and cv2.drawContours is used to overlay these contours on the original image. The number of contours detected is printed to the console, providing insight into the complexity of the image.</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Rule="auto"/>
        <w:ind w:left="72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Code and Output provided at the end ]</w:t>
      </w:r>
    </w:p>
    <w:p w:rsidR="00000000" w:rsidDel="00000000" w:rsidP="00000000" w:rsidRDefault="00000000" w:rsidRPr="00000000" w14:paraId="0000001F">
      <w:pPr>
        <w:spacing w:after="240" w:before="240" w:lineRule="auto"/>
        <w:ind w:left="72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spacing w:after="240" w:before="240" w:lineRule="auto"/>
        <w:ind w:left="72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2: Text Recognition Using OpenCV and Tesseract OCR</w:t>
      </w:r>
    </w:p>
    <w:p w:rsidR="00000000" w:rsidDel="00000000" w:rsidP="00000000" w:rsidRDefault="00000000" w:rsidRPr="00000000" w14:paraId="00000022">
      <w:pPr>
        <w:pStyle w:val="Heading4"/>
        <w:keepNext w:val="0"/>
        <w:keepLines w:val="0"/>
        <w:spacing w:after="40" w:before="240" w:lineRule="auto"/>
        <w:ind w:left="720" w:firstLine="0"/>
        <w:rPr>
          <w:rFonts w:ascii="Times New Roman" w:cs="Times New Roman" w:eastAsia="Times New Roman" w:hAnsi="Times New Roman"/>
          <w:b w:val="1"/>
          <w:color w:val="000000"/>
          <w:sz w:val="26"/>
          <w:szCs w:val="26"/>
        </w:rPr>
      </w:pPr>
      <w:bookmarkStart w:colFirst="0" w:colLast="0" w:name="_h4ttsu93mwc4" w:id="0"/>
      <w:bookmarkEnd w:id="0"/>
      <w:r w:rsidDel="00000000" w:rsidR="00000000" w:rsidRPr="00000000">
        <w:rPr>
          <w:rFonts w:ascii="Times New Roman" w:cs="Times New Roman" w:eastAsia="Times New Roman" w:hAnsi="Times New Roman"/>
          <w:b w:val="1"/>
          <w:color w:val="000000"/>
          <w:sz w:val="26"/>
          <w:szCs w:val="26"/>
          <w:rtl w:val="0"/>
        </w:rPr>
        <w:t xml:space="preserve">Text Recognition Theory</w:t>
      </w:r>
    </w:p>
    <w:p w:rsidR="00000000" w:rsidDel="00000000" w:rsidP="00000000" w:rsidRDefault="00000000" w:rsidRPr="00000000" w14:paraId="0000002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recognition, or Optical Character Recognition (OCR), is the process of converting textual content from images into machine-encoded text. This is crucial for applications such as document digitization, automated data entry, and text-based image search.</w:t>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Concepts:</w:t>
      </w:r>
    </w:p>
    <w:p w:rsidR="00000000" w:rsidDel="00000000" w:rsidP="00000000" w:rsidRDefault="00000000" w:rsidRPr="00000000" w14:paraId="00000025">
      <w:pPr>
        <w:numPr>
          <w:ilvl w:val="0"/>
          <w:numId w:val="5"/>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Pre-processing: Enhancing the quality of the image to facilitate accurate text recognition. This may involve converting the image to grayscale, applying thresholding to binarize the image, and resizing.</w:t>
      </w:r>
    </w:p>
    <w:p w:rsidR="00000000" w:rsidDel="00000000" w:rsidP="00000000" w:rsidRDefault="00000000" w:rsidRPr="00000000" w14:paraId="00000026">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Detection: Identifying regions within the image where text is present. Techniques like contour detection or connected component analysis are often used to locate these regions.</w:t>
      </w:r>
    </w:p>
    <w:p w:rsidR="00000000" w:rsidDel="00000000" w:rsidP="00000000" w:rsidRDefault="00000000" w:rsidRPr="00000000" w14:paraId="00000027">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Extraction: Using OCR engines to recognize and extract text from the detected regions. Tesseract OCR is a popular open-source tool that leverages machine learning models to perform text recognition.</w:t>
      </w:r>
    </w:p>
    <w:p w:rsidR="00000000" w:rsidDel="00000000" w:rsidP="00000000" w:rsidRDefault="00000000" w:rsidRPr="00000000" w14:paraId="00000028">
      <w:pPr>
        <w:numPr>
          <w:ilvl w:val="0"/>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Post-processing: Improving the accuracy of the extracted text by correcting errors and formatting it appropriately. This may include spell-checking and integrating the text into usable formats.</w:t>
      </w:r>
    </w:p>
    <w:p w:rsidR="00000000" w:rsidDel="00000000" w:rsidP="00000000" w:rsidRDefault="00000000" w:rsidRPr="00000000" w14:paraId="00000029">
      <w:pPr>
        <w:spacing w:after="240" w:before="24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Tesseract OCR Overview:</w:t>
      </w:r>
    </w:p>
    <w:p w:rsidR="00000000" w:rsidDel="00000000" w:rsidP="00000000" w:rsidRDefault="00000000" w:rsidRPr="00000000" w14:paraId="0000002A">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Tesseract OCR is an open-source optical character recognition engine that supports various languages and can be trained to recognize new fonts or languages. It processes images by segmenting them into text lines, words, and characters, and then applies machine learning models to recognize the text.</w:t>
      </w:r>
    </w:p>
    <w:p w:rsidR="00000000" w:rsidDel="00000000" w:rsidP="00000000" w:rsidRDefault="00000000" w:rsidRPr="00000000" w14:paraId="0000002B">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Code and Output provided at the end ]</w:t>
      </w:r>
    </w:p>
    <w:p w:rsidR="00000000" w:rsidDel="00000000" w:rsidP="00000000" w:rsidRDefault="00000000" w:rsidRPr="00000000" w14:paraId="0000002D">
      <w:pPr>
        <w:spacing w:after="240" w:befor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spacing w:after="240" w:before="24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02F">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This code reads an image containing text, applies Tesseract OCR with specific configurations ( -1 eng for English,--ome 1 for the LSTM OCR Engine,--psm 3 for automatic page segmentation), and prints the recognized text. The configuration parameters help Tesseract accurately process and extract text from the image.</w:t>
      </w:r>
      <w:r w:rsidDel="00000000" w:rsidR="00000000" w:rsidRPr="00000000">
        <w:rPr>
          <w:rtl w:val="0"/>
        </w:rPr>
      </w:r>
    </w:p>
    <w:p w:rsidR="00000000" w:rsidDel="00000000" w:rsidP="00000000" w:rsidRDefault="00000000" w:rsidRPr="00000000" w14:paraId="00000030">
      <w:pPr>
        <w:pStyle w:val="Heading3"/>
        <w:keepNext w:val="0"/>
        <w:keepLines w:val="0"/>
        <w:numPr>
          <w:ilvl w:val="0"/>
          <w:numId w:val="3"/>
        </w:numPr>
        <w:spacing w:before="280" w:lineRule="auto"/>
        <w:ind w:left="720" w:hanging="360"/>
        <w:rPr>
          <w:rFonts w:ascii="Times New Roman" w:cs="Times New Roman" w:eastAsia="Times New Roman" w:hAnsi="Times New Roman"/>
          <w:b w:val="1"/>
          <w:sz w:val="32"/>
          <w:szCs w:val="32"/>
        </w:rPr>
      </w:pPr>
      <w:bookmarkStart w:colFirst="0" w:colLast="0" w:name="_2a2jcpaiw9m4" w:id="1"/>
      <w:bookmarkEnd w:id="1"/>
      <w:r w:rsidDel="00000000" w:rsidR="00000000" w:rsidRPr="00000000">
        <w:rPr>
          <w:rFonts w:ascii="Times New Roman" w:cs="Times New Roman" w:eastAsia="Times New Roman" w:hAnsi="Times New Roman"/>
          <w:b w:val="1"/>
          <w:color w:val="000000"/>
          <w:sz w:val="30"/>
          <w:szCs w:val="30"/>
          <w:rtl w:val="0"/>
        </w:rPr>
        <w:t xml:space="preserve">Conclusion</w:t>
      </w:r>
    </w:p>
    <w:p w:rsidR="00000000" w:rsidDel="00000000" w:rsidP="00000000" w:rsidRDefault="00000000" w:rsidRPr="00000000" w14:paraId="0000003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edge and contour detection, alongside text recognition, highlights essential techniques in computer vision. Edge detection simplifies images by identifying significant transitions, while contour detection provides insights into the shapes and boundaries of objects. Text recognition with Tesseract OCR allows for the extraction and digitization of text from images, making it a valuable tool for various applications. These methods form the foundation for more advanced computer vision tasks and demonstrate the capabilities of modern image processing technologies.</w:t>
      </w:r>
    </w:p>
    <w:p w:rsidR="00000000" w:rsidDel="00000000" w:rsidP="00000000" w:rsidRDefault="00000000" w:rsidRPr="00000000" w14:paraId="0000003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pStyle w:val="Heading3"/>
        <w:keepNext w:val="0"/>
        <w:keepLines w:val="0"/>
        <w:numPr>
          <w:ilvl w:val="0"/>
          <w:numId w:val="3"/>
        </w:numPr>
        <w:spacing w:after="0" w:afterAutospacing="0" w:before="280" w:lineRule="auto"/>
        <w:ind w:left="720" w:hanging="360"/>
        <w:rPr>
          <w:rFonts w:ascii="Times New Roman" w:cs="Times New Roman" w:eastAsia="Times New Roman" w:hAnsi="Times New Roman"/>
          <w:b w:val="1"/>
          <w:color w:val="000000"/>
          <w:sz w:val="30"/>
          <w:szCs w:val="30"/>
        </w:rPr>
      </w:pPr>
      <w:bookmarkStart w:colFirst="0" w:colLast="0" w:name="_w755lbj4w7n9" w:id="2"/>
      <w:bookmarkEnd w:id="2"/>
      <w:r w:rsidDel="00000000" w:rsidR="00000000" w:rsidRPr="00000000">
        <w:rPr>
          <w:rFonts w:ascii="Times New Roman" w:cs="Times New Roman" w:eastAsia="Times New Roman" w:hAnsi="Times New Roman"/>
          <w:b w:val="1"/>
          <w:color w:val="000000"/>
          <w:sz w:val="30"/>
          <w:szCs w:val="30"/>
          <w:rtl w:val="0"/>
        </w:rPr>
        <w:t xml:space="preserve">References</w:t>
      </w:r>
    </w:p>
    <w:p w:rsidR="00000000" w:rsidDel="00000000" w:rsidP="00000000" w:rsidRDefault="00000000" w:rsidRPr="00000000" w14:paraId="00000034">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Documentation: An authoritative source for understanding OpenCV functions and image processing techniques. OpenCV Documentation</w:t>
      </w:r>
    </w:p>
    <w:p w:rsidR="00000000" w:rsidDel="00000000" w:rsidP="00000000" w:rsidRDefault="00000000" w:rsidRPr="00000000" w14:paraId="00000035">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Tesseract OCR Documentation: Provides details on Tesseract OCR configuration, usage, and training. Tesseract OCR Documentation</w:t>
      </w:r>
    </w:p>
    <w:p w:rsidR="00000000" w:rsidDel="00000000" w:rsidP="00000000" w:rsidRDefault="00000000" w:rsidRPr="00000000" w14:paraId="00000036">
      <w:pPr>
        <w:numPr>
          <w:ilvl w:val="0"/>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Imaging Library (PIL) Documentation: Offers insights into image handling and processing in Python. PIL Documentation</w:t>
      </w: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