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2877E3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Narrow" w:hAnsi="Arial Narrow" w:cs="Arial Narrow"/>
          <w:sz w:val="36"/>
          <w:szCs w:val="36"/>
          <w:lang w:val="en-US"/>
        </w:rPr>
      </w:pPr>
      <w:r>
        <w:rPr>
          <w:rStyle w:val="5"/>
          <w:rFonts w:hint="default" w:ascii="Arial Narrow" w:hAnsi="Arial Narrow" w:cs="Arial Narrow"/>
          <w:sz w:val="36"/>
          <w:szCs w:val="36"/>
          <w:lang w:val="en-US"/>
        </w:rPr>
        <w:t>Mistral Api Inference</w:t>
      </w:r>
    </w:p>
    <w:p w14:paraId="6C39485B">
      <w:pPr>
        <w:pStyle w:val="4"/>
        <w:keepNext w:val="0"/>
        <w:keepLines w:val="0"/>
        <w:widowControl/>
        <w:suppressLineNumbers w:val="0"/>
        <w:rPr>
          <w:rFonts w:hint="default" w:ascii="Arial Narrow" w:hAnsi="Arial Narrow" w:cs="Arial Narrow"/>
          <w:sz w:val="26"/>
          <w:szCs w:val="26"/>
          <w:lang w:val="en-US"/>
        </w:rPr>
      </w:pPr>
      <w:r>
        <w:rPr>
          <w:rStyle w:val="5"/>
          <w:rFonts w:hint="default" w:ascii="Arial Narrow" w:hAnsi="Arial Narrow" w:cs="Arial Narrow"/>
          <w:sz w:val="26"/>
          <w:szCs w:val="26"/>
          <w:lang w:val="en-US"/>
        </w:rPr>
        <w:t>1-</w:t>
      </w:r>
      <w:r>
        <w:rPr>
          <w:rStyle w:val="5"/>
          <w:rFonts w:hint="default" w:ascii="Arial Narrow" w:hAnsi="Arial Narrow" w:cs="Arial Narrow"/>
          <w:sz w:val="26"/>
          <w:szCs w:val="26"/>
        </w:rPr>
        <w:t>Requests per Second</w:t>
      </w:r>
      <w:r>
        <w:rPr>
          <w:rStyle w:val="5"/>
          <w:rFonts w:hint="default" w:ascii="Arial Narrow" w:hAnsi="Arial Narrow" w:cs="Arial Narrow"/>
          <w:sz w:val="26"/>
          <w:szCs w:val="26"/>
          <w:lang w:val="en-US"/>
        </w:rPr>
        <w:t xml:space="preserve"> </w:t>
      </w:r>
      <w:bookmarkStart w:id="0" w:name="_GoBack"/>
      <w:bookmarkEnd w:id="0"/>
    </w:p>
    <w:p w14:paraId="358B16E3">
      <w:pPr>
        <w:pStyle w:val="4"/>
        <w:keepNext w:val="0"/>
        <w:keepLines w:val="0"/>
        <w:widowControl/>
        <w:suppressLineNumbers w:val="0"/>
        <w:rPr>
          <w:rFonts w:hint="default" w:ascii="Arial Narrow" w:hAnsi="Arial Narrow" w:cs="Arial Narrow"/>
          <w:sz w:val="26"/>
          <w:szCs w:val="26"/>
        </w:rPr>
      </w:pPr>
      <w:r>
        <w:rPr>
          <w:rStyle w:val="5"/>
          <w:rFonts w:hint="default" w:ascii="Arial Narrow" w:hAnsi="Arial Narrow" w:cs="Arial Narrow"/>
          <w:sz w:val="26"/>
          <w:szCs w:val="26"/>
        </w:rPr>
        <w:t>Token Limits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8"/>
        <w:gridCol w:w="1944"/>
        <w:gridCol w:w="1912"/>
      </w:tblGrid>
      <w:tr w14:paraId="6D83EA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A28D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Narrow" w:hAnsi="Arial Narrow" w:cs="Arial Narrow"/>
                <w:b/>
                <w:bCs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b/>
                <w:bCs/>
                <w:kern w:val="0"/>
                <w:sz w:val="26"/>
                <w:szCs w:val="26"/>
                <w:lang w:val="en-US" w:eastAsia="zh-CN" w:bidi="ar"/>
              </w:rPr>
              <w:t>Model</w:t>
            </w:r>
          </w:p>
        </w:tc>
        <w:tc>
          <w:tcPr>
            <w:tcW w:w="0" w:type="auto"/>
            <w:shd w:val="clear"/>
            <w:vAlign w:val="center"/>
          </w:tcPr>
          <w:p w14:paraId="601792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Narrow" w:hAnsi="Arial Narrow" w:cs="Arial Narrow"/>
                <w:b/>
                <w:bCs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b/>
                <w:bCs/>
                <w:kern w:val="0"/>
                <w:sz w:val="26"/>
                <w:szCs w:val="26"/>
                <w:lang w:val="en-US" w:eastAsia="zh-CN" w:bidi="ar"/>
              </w:rPr>
              <w:t>Tokens per Minute</w:t>
            </w:r>
          </w:p>
        </w:tc>
        <w:tc>
          <w:tcPr>
            <w:tcW w:w="0" w:type="auto"/>
            <w:shd w:val="clear"/>
            <w:vAlign w:val="center"/>
          </w:tcPr>
          <w:p w14:paraId="29A951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Narrow" w:hAnsi="Arial Narrow" w:cs="Arial Narrow"/>
                <w:b/>
                <w:bCs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b/>
                <w:bCs/>
                <w:kern w:val="0"/>
                <w:sz w:val="26"/>
                <w:szCs w:val="26"/>
                <w:lang w:val="en-US" w:eastAsia="zh-CN" w:bidi="ar"/>
              </w:rPr>
              <w:t>Tokens per Month</w:t>
            </w:r>
          </w:p>
        </w:tc>
      </w:tr>
      <w:tr w14:paraId="0DCA6E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51A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Style w:val="5"/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Open Mistral Models</w:t>
            </w:r>
          </w:p>
        </w:tc>
        <w:tc>
          <w:tcPr>
            <w:tcW w:w="0" w:type="auto"/>
            <w:shd w:val="clear"/>
            <w:vAlign w:val="center"/>
          </w:tcPr>
          <w:p w14:paraId="4C058B57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1C46928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</w:tr>
      <w:tr w14:paraId="2703A0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D3EC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open-mistral-7b</w:t>
            </w:r>
          </w:p>
        </w:tc>
        <w:tc>
          <w:tcPr>
            <w:tcW w:w="0" w:type="auto"/>
            <w:shd w:val="clear"/>
            <w:vAlign w:val="center"/>
          </w:tcPr>
          <w:p w14:paraId="51D29C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2B46F9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47639B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C185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open-mixtral-8x7b</w:t>
            </w:r>
          </w:p>
        </w:tc>
        <w:tc>
          <w:tcPr>
            <w:tcW w:w="0" w:type="auto"/>
            <w:shd w:val="clear"/>
            <w:vAlign w:val="center"/>
          </w:tcPr>
          <w:p w14:paraId="5954B0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6DC515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2299C4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0F62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open-mixtral-8x22b</w:t>
            </w:r>
          </w:p>
        </w:tc>
        <w:tc>
          <w:tcPr>
            <w:tcW w:w="0" w:type="auto"/>
            <w:shd w:val="clear"/>
            <w:vAlign w:val="center"/>
          </w:tcPr>
          <w:p w14:paraId="731C81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575480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00D38B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CBF6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open-mistral-nemo</w:t>
            </w:r>
          </w:p>
        </w:tc>
        <w:tc>
          <w:tcPr>
            <w:tcW w:w="0" w:type="auto"/>
            <w:shd w:val="clear"/>
            <w:vAlign w:val="center"/>
          </w:tcPr>
          <w:p w14:paraId="75E7FD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2820A8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340389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EE51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Style w:val="5"/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Mistral Small Models</w:t>
            </w:r>
          </w:p>
        </w:tc>
        <w:tc>
          <w:tcPr>
            <w:tcW w:w="0" w:type="auto"/>
            <w:shd w:val="clear"/>
            <w:vAlign w:val="center"/>
          </w:tcPr>
          <w:p w14:paraId="4064EBE3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2A3FC69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</w:tr>
      <w:tr w14:paraId="4B67B2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FC2A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mistral-small-2402</w:t>
            </w:r>
          </w:p>
        </w:tc>
        <w:tc>
          <w:tcPr>
            <w:tcW w:w="0" w:type="auto"/>
            <w:shd w:val="clear"/>
            <w:vAlign w:val="center"/>
          </w:tcPr>
          <w:p w14:paraId="55F84C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61C189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1D0D7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F87C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mistral-small-2409</w:t>
            </w:r>
          </w:p>
        </w:tc>
        <w:tc>
          <w:tcPr>
            <w:tcW w:w="0" w:type="auto"/>
            <w:shd w:val="clear"/>
            <w:vAlign w:val="center"/>
          </w:tcPr>
          <w:p w14:paraId="0DAC2E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105DBF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7B9A18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1777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mistral-small-2501</w:t>
            </w:r>
          </w:p>
        </w:tc>
        <w:tc>
          <w:tcPr>
            <w:tcW w:w="0" w:type="auto"/>
            <w:shd w:val="clear"/>
            <w:vAlign w:val="center"/>
          </w:tcPr>
          <w:p w14:paraId="702B9E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4C060E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75191A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2514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Style w:val="5"/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Mistral Medium Model</w:t>
            </w:r>
          </w:p>
        </w:tc>
        <w:tc>
          <w:tcPr>
            <w:tcW w:w="0" w:type="auto"/>
            <w:shd w:val="clear"/>
            <w:vAlign w:val="center"/>
          </w:tcPr>
          <w:p w14:paraId="2C77434B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846081E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</w:tr>
      <w:tr w14:paraId="6E3CB2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F2CE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mistral-medium</w:t>
            </w:r>
          </w:p>
        </w:tc>
        <w:tc>
          <w:tcPr>
            <w:tcW w:w="0" w:type="auto"/>
            <w:shd w:val="clear"/>
            <w:vAlign w:val="center"/>
          </w:tcPr>
          <w:p w14:paraId="26A42D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3C7253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64CA26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0393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Style w:val="5"/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Mistral Large Models</w:t>
            </w:r>
          </w:p>
        </w:tc>
        <w:tc>
          <w:tcPr>
            <w:tcW w:w="0" w:type="auto"/>
            <w:shd w:val="clear"/>
            <w:vAlign w:val="center"/>
          </w:tcPr>
          <w:p w14:paraId="6ADE9DA7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58D9768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</w:tr>
      <w:tr w14:paraId="29249A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59D0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mistral-large-2402</w:t>
            </w:r>
          </w:p>
        </w:tc>
        <w:tc>
          <w:tcPr>
            <w:tcW w:w="0" w:type="auto"/>
            <w:shd w:val="clear"/>
            <w:vAlign w:val="center"/>
          </w:tcPr>
          <w:p w14:paraId="22353C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0B600D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2BDB27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8761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mistral-large-2407</w:t>
            </w:r>
          </w:p>
        </w:tc>
        <w:tc>
          <w:tcPr>
            <w:tcW w:w="0" w:type="auto"/>
            <w:shd w:val="clear"/>
            <w:vAlign w:val="center"/>
          </w:tcPr>
          <w:p w14:paraId="2D5B17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16D2F1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453FAC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FCFF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mistral-large-2411</w:t>
            </w:r>
          </w:p>
        </w:tc>
        <w:tc>
          <w:tcPr>
            <w:tcW w:w="0" w:type="auto"/>
            <w:shd w:val="clear"/>
            <w:vAlign w:val="center"/>
          </w:tcPr>
          <w:p w14:paraId="126064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513780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771004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7BED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Style w:val="5"/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Mistral Saba Model</w:t>
            </w:r>
          </w:p>
        </w:tc>
        <w:tc>
          <w:tcPr>
            <w:tcW w:w="0" w:type="auto"/>
            <w:shd w:val="clear"/>
            <w:vAlign w:val="center"/>
          </w:tcPr>
          <w:p w14:paraId="68314E45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09320CC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</w:tr>
      <w:tr w14:paraId="56A7D8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CA91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mistral-saba-2502</w:t>
            </w:r>
          </w:p>
        </w:tc>
        <w:tc>
          <w:tcPr>
            <w:tcW w:w="0" w:type="auto"/>
            <w:shd w:val="clear"/>
            <w:vAlign w:val="center"/>
          </w:tcPr>
          <w:p w14:paraId="64B477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7E0D00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46FF66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D3C3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Style w:val="5"/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Mistral Embedding Model</w:t>
            </w:r>
          </w:p>
        </w:tc>
        <w:tc>
          <w:tcPr>
            <w:tcW w:w="0" w:type="auto"/>
            <w:shd w:val="clear"/>
            <w:vAlign w:val="center"/>
          </w:tcPr>
          <w:p w14:paraId="08696A1A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40BFFF4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</w:tr>
      <w:tr w14:paraId="439227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4B37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mistral-embed</w:t>
            </w:r>
          </w:p>
        </w:tc>
        <w:tc>
          <w:tcPr>
            <w:tcW w:w="0" w:type="auto"/>
            <w:shd w:val="clear"/>
            <w:vAlign w:val="center"/>
          </w:tcPr>
          <w:p w14:paraId="1AA039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20,000,000</w:t>
            </w:r>
          </w:p>
        </w:tc>
        <w:tc>
          <w:tcPr>
            <w:tcW w:w="0" w:type="auto"/>
            <w:shd w:val="clear"/>
            <w:vAlign w:val="center"/>
          </w:tcPr>
          <w:p w14:paraId="4E5069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200,000,000,000</w:t>
            </w:r>
          </w:p>
        </w:tc>
      </w:tr>
      <w:tr w14:paraId="150DB7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3D48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Style w:val="5"/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Codestral Models</w:t>
            </w:r>
          </w:p>
        </w:tc>
        <w:tc>
          <w:tcPr>
            <w:tcW w:w="0" w:type="auto"/>
            <w:shd w:val="clear"/>
            <w:vAlign w:val="center"/>
          </w:tcPr>
          <w:p w14:paraId="1B70DC87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1358FA3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</w:tr>
      <w:tr w14:paraId="26892D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35F4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codestral-2405</w:t>
            </w:r>
          </w:p>
        </w:tc>
        <w:tc>
          <w:tcPr>
            <w:tcW w:w="0" w:type="auto"/>
            <w:shd w:val="clear"/>
            <w:vAlign w:val="center"/>
          </w:tcPr>
          <w:p w14:paraId="7C9213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1ED03E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683CCC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E9EF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codestral-2501</w:t>
            </w:r>
          </w:p>
        </w:tc>
        <w:tc>
          <w:tcPr>
            <w:tcW w:w="0" w:type="auto"/>
            <w:shd w:val="clear"/>
            <w:vAlign w:val="center"/>
          </w:tcPr>
          <w:p w14:paraId="55FEEC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46C3A4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42705A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3A81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codestral-mamba-2407</w:t>
            </w:r>
          </w:p>
        </w:tc>
        <w:tc>
          <w:tcPr>
            <w:tcW w:w="0" w:type="auto"/>
            <w:shd w:val="clear"/>
            <w:vAlign w:val="center"/>
          </w:tcPr>
          <w:p w14:paraId="3E8F51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7348CF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0C26A4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AEB4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Style w:val="5"/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Pixtral Models</w:t>
            </w:r>
          </w:p>
        </w:tc>
        <w:tc>
          <w:tcPr>
            <w:tcW w:w="0" w:type="auto"/>
            <w:shd w:val="clear"/>
            <w:vAlign w:val="center"/>
          </w:tcPr>
          <w:p w14:paraId="7655F2BF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885C485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</w:tr>
      <w:tr w14:paraId="3802ED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D1EA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pixtral-12b-2409</w:t>
            </w:r>
          </w:p>
        </w:tc>
        <w:tc>
          <w:tcPr>
            <w:tcW w:w="0" w:type="auto"/>
            <w:shd w:val="clear"/>
            <w:vAlign w:val="center"/>
          </w:tcPr>
          <w:p w14:paraId="2800F1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1DAA8E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1592D1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2FFE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pixtral-large-2411</w:t>
            </w:r>
          </w:p>
        </w:tc>
        <w:tc>
          <w:tcPr>
            <w:tcW w:w="0" w:type="auto"/>
            <w:shd w:val="clear"/>
            <w:vAlign w:val="center"/>
          </w:tcPr>
          <w:p w14:paraId="544146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6FF323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1A4A13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53FD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Style w:val="5"/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Ministral Models</w:t>
            </w:r>
          </w:p>
        </w:tc>
        <w:tc>
          <w:tcPr>
            <w:tcW w:w="0" w:type="auto"/>
            <w:shd w:val="clear"/>
            <w:vAlign w:val="center"/>
          </w:tcPr>
          <w:p w14:paraId="3E9641F1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BB035F6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</w:tr>
      <w:tr w14:paraId="44E18A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E0DB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ministral-3b-2410</w:t>
            </w:r>
          </w:p>
        </w:tc>
        <w:tc>
          <w:tcPr>
            <w:tcW w:w="0" w:type="auto"/>
            <w:shd w:val="clear"/>
            <w:vAlign w:val="center"/>
          </w:tcPr>
          <w:p w14:paraId="7E64D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2757D9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130779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13F8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ministral-8b-2410</w:t>
            </w:r>
          </w:p>
        </w:tc>
        <w:tc>
          <w:tcPr>
            <w:tcW w:w="0" w:type="auto"/>
            <w:shd w:val="clear"/>
            <w:vAlign w:val="center"/>
          </w:tcPr>
          <w:p w14:paraId="0AF2B5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3A5034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  <w:tr w14:paraId="2D067F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85CC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Style w:val="5"/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Mistral Moderation Model</w:t>
            </w:r>
          </w:p>
        </w:tc>
        <w:tc>
          <w:tcPr>
            <w:tcW w:w="0" w:type="auto"/>
            <w:shd w:val="clear"/>
            <w:vAlign w:val="center"/>
          </w:tcPr>
          <w:p w14:paraId="28B5E418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3ED733B">
            <w:pPr>
              <w:rPr>
                <w:rFonts w:hint="default" w:ascii="Arial Narrow" w:hAnsi="Arial Narrow" w:cs="Arial Narrow"/>
                <w:sz w:val="26"/>
                <w:szCs w:val="26"/>
              </w:rPr>
            </w:pPr>
          </w:p>
        </w:tc>
      </w:tr>
      <w:tr w14:paraId="4019AF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147B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mistral-moderation-2411</w:t>
            </w:r>
          </w:p>
        </w:tc>
        <w:tc>
          <w:tcPr>
            <w:tcW w:w="0" w:type="auto"/>
            <w:shd w:val="clear"/>
            <w:vAlign w:val="center"/>
          </w:tcPr>
          <w:p w14:paraId="21AC2C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500,000</w:t>
            </w:r>
          </w:p>
        </w:tc>
        <w:tc>
          <w:tcPr>
            <w:tcW w:w="0" w:type="auto"/>
            <w:shd w:val="clear"/>
            <w:vAlign w:val="center"/>
          </w:tcPr>
          <w:p w14:paraId="2FBEC7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Narrow" w:hAnsi="Arial Narrow" w:cs="Arial Narrow"/>
                <w:sz w:val="26"/>
                <w:szCs w:val="26"/>
              </w:rPr>
            </w:pPr>
            <w:r>
              <w:rPr>
                <w:rFonts w:hint="default" w:ascii="Arial Narrow" w:hAnsi="Arial Narrow" w:eastAsia="SimSun" w:cs="Arial Narrow"/>
                <w:kern w:val="0"/>
                <w:sz w:val="26"/>
                <w:szCs w:val="26"/>
                <w:lang w:val="en-US" w:eastAsia="zh-CN" w:bidi="ar"/>
              </w:rPr>
              <w:t>1,000,000,000</w:t>
            </w:r>
          </w:p>
        </w:tc>
      </w:tr>
    </w:tbl>
    <w:p w14:paraId="7F1EEE70">
      <w:pPr>
        <w:rPr>
          <w:rFonts w:hint="default" w:ascii="Arial Narrow" w:hAnsi="Arial Narrow" w:cs="Arial Narrow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32B65"/>
    <w:rsid w:val="1C63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2025-03-04T05:59:00Z</dcterms:created>
  <dc:creator>DELL</dc:creator>
  <cp:lastModifiedBy>DELL</cp:lastModifiedBy>
  <dcterms:modified xsi:type="dcterms:W3CDTF">2025-03-04T06:02:07Z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01E27A33DE9944B386A578FE5BD7FFCE_11</vt:lpwstr>
  </property>
</Properties>
</file>