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ef68f88c677440c35131cc789791f3c7974ccb"/>
    <w:p>
      <w:pPr>
        <w:pStyle w:val="Heading1"/>
      </w:pPr>
      <w:r>
        <w:t xml:space="preserve">Hands-On Lab: Design a Custom VPC with Public and Private Subnets</w:t>
      </w:r>
    </w:p>
    <w:p>
      <w:pPr>
        <w:pStyle w:val="FirstParagraph"/>
      </w:pPr>
      <w:r>
        <w:rPr>
          <w:b/>
          <w:bCs/>
        </w:rPr>
        <w:t xml:space="preserve">Trainer:</w:t>
      </w:r>
      <w:r>
        <w:t xml:space="preserve"> </w:t>
      </w:r>
      <w:r>
        <w:t xml:space="preserve">Dr. Sandeep Kumar Sharma</w:t>
      </w:r>
      <w:r>
        <w:br/>
      </w:r>
      <w:r>
        <w:rPr>
          <w:b/>
          <w:bCs/>
        </w:rPr>
        <w:t xml:space="preserve">Lab Developed by:</w:t>
      </w:r>
      <w:r>
        <w:t xml:space="preserve"> </w:t>
      </w:r>
      <w:r>
        <w:t xml:space="preserve">Dr. Sandeep Kumar Sharma</w:t>
      </w:r>
    </w:p>
    <w:p>
      <w:r>
        <w:pict>
          <v:rect style="width:0;height:1.5pt" o:hralign="center" o:hrstd="t" o:hr="t"/>
        </w:pict>
      </w:r>
    </w:p>
    <w:bookmarkStart w:id="20" w:name="lab-objective"/>
    <w:p>
      <w:pPr>
        <w:pStyle w:val="Heading2"/>
      </w:pPr>
      <w:r>
        <w:t xml:space="preserve">Lab Objective</w:t>
      </w:r>
    </w:p>
    <w:p>
      <w:pPr>
        <w:pStyle w:val="FirstParagraph"/>
      </w:pPr>
      <w:r>
        <w:t xml:space="preserve">By the end of this lab, you will:</w:t>
      </w:r>
      <w:r>
        <w:t xml:space="preserve"> </w:t>
      </w:r>
      <w:r>
        <w:t xml:space="preserve">- Understand the need for public and private subnets</w:t>
      </w:r>
      <w:r>
        <w:t xml:space="preserve"> </w:t>
      </w:r>
      <w:r>
        <w:t xml:space="preserve">- Create a custom Virtual Private Cloud (VPC) named</w:t>
      </w:r>
      <w:r>
        <w:t xml:space="preserve"> </w:t>
      </w:r>
      <w:r>
        <w:rPr>
          <w:rStyle w:val="VerbatimChar"/>
        </w:rPr>
        <w:t xml:space="preserve">sandeep-VPC-1</w:t>
      </w:r>
      <w:r>
        <w:t xml:space="preserve"> </w:t>
      </w:r>
      <w:r>
        <w:t xml:space="preserve">- Configure subnets, route tables, Internet Gateway, and NAT Gateway</w:t>
      </w:r>
      <w:r>
        <w:t xml:space="preserve"> </w:t>
      </w:r>
      <w:r>
        <w:t xml:space="preserve">- Launch EC2 instances into public and private subnets and validate connectivity</w:t>
      </w:r>
    </w:p>
    <w:p>
      <w:r>
        <w:pict>
          <v:rect style="width:0;height:1.5pt" o:hralign="center" o:hrstd="t" o:hr="t"/>
        </w:pict>
      </w:r>
    </w:p>
    <w:bookmarkEnd w:id="20"/>
    <w:bookmarkStart w:id="21" w:name="pre-requisites"/>
    <w:p>
      <w:pPr>
        <w:pStyle w:val="Heading2"/>
      </w:pPr>
      <w:r>
        <w:t xml:space="preserve">Pre-Requisites</w:t>
      </w:r>
    </w:p>
    <w:p>
      <w:pPr>
        <w:pStyle w:val="Compact"/>
        <w:numPr>
          <w:ilvl w:val="0"/>
          <w:numId w:val="1001"/>
        </w:numPr>
      </w:pPr>
      <w:r>
        <w:t xml:space="preserve">AWS Free Tier Account</w:t>
      </w:r>
    </w:p>
    <w:p>
      <w:pPr>
        <w:pStyle w:val="Compact"/>
        <w:numPr>
          <w:ilvl w:val="0"/>
          <w:numId w:val="1001"/>
        </w:numPr>
      </w:pPr>
      <w:r>
        <w:t xml:space="preserve">IAM user with EC2, VPC, and Networking privileges</w:t>
      </w:r>
    </w:p>
    <w:p>
      <w:r>
        <w:pict>
          <v:rect style="width:0;height:1.5pt" o:hralign="center" o:hrstd="t" o:hr="t"/>
        </w:pict>
      </w:r>
    </w:p>
    <w:bookmarkEnd w:id="21"/>
    <w:bookmarkStart w:id="22" w:name="step-1-create-a-custom-vpc"/>
    <w:p>
      <w:pPr>
        <w:pStyle w:val="Heading2"/>
      </w:pPr>
      <w:r>
        <w:t xml:space="preserve">Step 1: Create a Custom VPC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VPC Dashboard &gt; Your VPCs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VPC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sandeep-VPC-1</w:t>
      </w:r>
    </w:p>
    <w:p>
      <w:pPr>
        <w:pStyle w:val="Compact"/>
        <w:numPr>
          <w:ilvl w:val="0"/>
          <w:numId w:val="1002"/>
        </w:numPr>
      </w:pPr>
      <w:r>
        <w:t xml:space="preserve">IPv4 CIDR block:</w:t>
      </w:r>
      <w:r>
        <w:t xml:space="preserve"> </w:t>
      </w:r>
      <w:r>
        <w:rPr>
          <w:rStyle w:val="VerbatimChar"/>
        </w:rPr>
        <w:t xml:space="preserve">10.0.0.0/16</w:t>
      </w:r>
    </w:p>
    <w:p>
      <w:pPr>
        <w:pStyle w:val="Compact"/>
        <w:numPr>
          <w:ilvl w:val="0"/>
          <w:numId w:val="1002"/>
        </w:numPr>
      </w:pPr>
      <w:r>
        <w:t xml:space="preserve">Keep other settings default and click</w:t>
      </w:r>
      <w:r>
        <w:t xml:space="preserve"> </w:t>
      </w:r>
      <w:r>
        <w:rPr>
          <w:b/>
          <w:bCs/>
        </w:rPr>
        <w:t xml:space="preserve">Create VPC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step-2-create-public-and-private-subnets"/>
    <w:p>
      <w:pPr>
        <w:pStyle w:val="Heading2"/>
      </w:pPr>
      <w:r>
        <w:t xml:space="preserve">Step 2: Create Public and Private Subnets</w:t>
      </w:r>
    </w:p>
    <w:bookmarkStart w:id="23" w:name="public-subnet"/>
    <w:p>
      <w:pPr>
        <w:pStyle w:val="Heading3"/>
      </w:pPr>
      <w:r>
        <w:t xml:space="preserve">Public Subnet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Subnets &gt; Create subnet</w:t>
      </w:r>
    </w:p>
    <w:p>
      <w:pPr>
        <w:pStyle w:val="Compact"/>
        <w:numPr>
          <w:ilvl w:val="0"/>
          <w:numId w:val="1003"/>
        </w:numPr>
      </w:pPr>
      <w:r>
        <w:t xml:space="preserve">VPC: Select</w:t>
      </w:r>
      <w:r>
        <w:t xml:space="preserve"> </w:t>
      </w:r>
      <w:r>
        <w:rPr>
          <w:rStyle w:val="VerbatimChar"/>
        </w:rPr>
        <w:t xml:space="preserve">sandeep-VPC-1</w:t>
      </w:r>
    </w:p>
    <w:p>
      <w:pPr>
        <w:pStyle w:val="Compact"/>
        <w:numPr>
          <w:ilvl w:val="0"/>
          <w:numId w:val="1003"/>
        </w:numPr>
      </w:pPr>
      <w:r>
        <w:t xml:space="preserve">Subnet name:</w:t>
      </w:r>
      <w:r>
        <w:t xml:space="preserve"> </w:t>
      </w:r>
      <w:r>
        <w:rPr>
          <w:rStyle w:val="VerbatimChar"/>
        </w:rPr>
        <w:t xml:space="preserve">Public-Subnet-1</w:t>
      </w:r>
    </w:p>
    <w:p>
      <w:pPr>
        <w:pStyle w:val="Compact"/>
        <w:numPr>
          <w:ilvl w:val="0"/>
          <w:numId w:val="1003"/>
        </w:numPr>
      </w:pPr>
      <w:r>
        <w:t xml:space="preserve">Availability Zone: Select any (e.g.,</w:t>
      </w:r>
      <w:r>
        <w:t xml:space="preserve"> </w:t>
      </w:r>
      <w:r>
        <w:rPr>
          <w:rStyle w:val="VerbatimChar"/>
        </w:rPr>
        <w:t xml:space="preserve">ap-south-1a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IPv4 CIDR block:</w:t>
      </w:r>
      <w:r>
        <w:t xml:space="preserve"> </w:t>
      </w:r>
      <w:r>
        <w:rPr>
          <w:rStyle w:val="VerbatimChar"/>
        </w:rPr>
        <w:t xml:space="preserve">10.0.1.0/24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subnet</w:t>
      </w:r>
    </w:p>
    <w:bookmarkEnd w:id="23"/>
    <w:bookmarkStart w:id="24" w:name="private-subnet"/>
    <w:p>
      <w:pPr>
        <w:pStyle w:val="Heading3"/>
      </w:pPr>
      <w:r>
        <w:t xml:space="preserve">Private Subnet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subnet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04"/>
        </w:numPr>
      </w:pPr>
      <w:r>
        <w:t xml:space="preserve">VPC:</w:t>
      </w:r>
      <w:r>
        <w:t xml:space="preserve"> </w:t>
      </w:r>
      <w:r>
        <w:rPr>
          <w:rStyle w:val="VerbatimChar"/>
        </w:rPr>
        <w:t xml:space="preserve">sandeep-VPC-1</w:t>
      </w:r>
    </w:p>
    <w:p>
      <w:pPr>
        <w:pStyle w:val="Compact"/>
        <w:numPr>
          <w:ilvl w:val="0"/>
          <w:numId w:val="1004"/>
        </w:numPr>
      </w:pPr>
      <w:r>
        <w:t xml:space="preserve">Subnet name:</w:t>
      </w:r>
      <w:r>
        <w:t xml:space="preserve"> </w:t>
      </w:r>
      <w:r>
        <w:rPr>
          <w:rStyle w:val="VerbatimChar"/>
        </w:rPr>
        <w:t xml:space="preserve">Private-Subnet-1</w:t>
      </w:r>
    </w:p>
    <w:p>
      <w:pPr>
        <w:pStyle w:val="Compact"/>
        <w:numPr>
          <w:ilvl w:val="0"/>
          <w:numId w:val="1004"/>
        </w:numPr>
      </w:pPr>
      <w:r>
        <w:t xml:space="preserve">Availability Zone: Same or different (e.g.,</w:t>
      </w:r>
      <w:r>
        <w:t xml:space="preserve"> </w:t>
      </w:r>
      <w:r>
        <w:rPr>
          <w:rStyle w:val="VerbatimChar"/>
        </w:rPr>
        <w:t xml:space="preserve">ap-south-1b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IPv4 CIDR block:</w:t>
      </w:r>
      <w:r>
        <w:t xml:space="preserve"> </w:t>
      </w:r>
      <w:r>
        <w:rPr>
          <w:rStyle w:val="VerbatimChar"/>
        </w:rPr>
        <w:t xml:space="preserve">10.0.2.0/24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subnet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5a41978e6dace2fd2d7cdbbcf922daa7960258d"/>
    <w:p>
      <w:pPr>
        <w:pStyle w:val="Heading2"/>
      </w:pPr>
      <w:r>
        <w:t xml:space="preserve">Step 3: Create and Attach Internet Gateway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Internet Gateways &gt; Create Internet Gateway</w:t>
      </w:r>
    </w:p>
    <w:p>
      <w:pPr>
        <w:pStyle w:val="Compact"/>
        <w:numPr>
          <w:ilvl w:val="0"/>
          <w:numId w:val="1005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sandeep-IGW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Internet Gateway</w:t>
      </w:r>
    </w:p>
    <w:p>
      <w:pPr>
        <w:pStyle w:val="Compact"/>
        <w:numPr>
          <w:ilvl w:val="0"/>
          <w:numId w:val="1005"/>
        </w:numPr>
      </w:pPr>
      <w:r>
        <w:t xml:space="preserve">Select it &gt;</w:t>
      </w:r>
      <w:r>
        <w:t xml:space="preserve"> </w:t>
      </w:r>
      <w:r>
        <w:rPr>
          <w:b/>
          <w:bCs/>
        </w:rPr>
        <w:t xml:space="preserve">Actions &gt; Attach to VPC</w:t>
      </w:r>
      <w:r>
        <w:t xml:space="preserve"> </w:t>
      </w:r>
      <w:r>
        <w:t xml:space="preserve">&gt; Choose</w:t>
      </w:r>
      <w:r>
        <w:t xml:space="preserve"> </w:t>
      </w:r>
      <w:r>
        <w:rPr>
          <w:rStyle w:val="VerbatimChar"/>
        </w:rPr>
        <w:t xml:space="preserve">sandeep-VPC-1</w:t>
      </w:r>
    </w:p>
    <w:p>
      <w:r>
        <w:pict>
          <v:rect style="width:0;height:1.5pt" o:hralign="center" o:hrstd="t" o:hr="t"/>
        </w:pict>
      </w:r>
    </w:p>
    <w:bookmarkEnd w:id="26"/>
    <w:bookmarkStart w:id="27" w:name="step-4-create-public-route-table"/>
    <w:p>
      <w:pPr>
        <w:pStyle w:val="Heading2"/>
      </w:pPr>
      <w:r>
        <w:t xml:space="preserve">Step 4: Create Public Route Table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Route Tables &gt; Create Route Table</w:t>
      </w:r>
    </w:p>
    <w:p>
      <w:pPr>
        <w:pStyle w:val="Compact"/>
        <w:numPr>
          <w:ilvl w:val="0"/>
          <w:numId w:val="1006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Public-Route-Table</w:t>
      </w:r>
    </w:p>
    <w:p>
      <w:pPr>
        <w:pStyle w:val="Compact"/>
        <w:numPr>
          <w:ilvl w:val="0"/>
          <w:numId w:val="1006"/>
        </w:numPr>
      </w:pPr>
      <w:r>
        <w:t xml:space="preserve">VPC:</w:t>
      </w:r>
      <w:r>
        <w:t xml:space="preserve"> </w:t>
      </w:r>
      <w:r>
        <w:rPr>
          <w:rStyle w:val="VerbatimChar"/>
        </w:rPr>
        <w:t xml:space="preserve">sandeep-VPC-1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Compact"/>
        <w:numPr>
          <w:ilvl w:val="0"/>
          <w:numId w:val="1006"/>
        </w:numPr>
      </w:pPr>
      <w:r>
        <w:t xml:space="preserve">Select the new route table &gt;</w:t>
      </w:r>
      <w:r>
        <w:t xml:space="preserve"> </w:t>
      </w:r>
      <w:r>
        <w:rPr>
          <w:b/>
          <w:bCs/>
        </w:rPr>
        <w:t xml:space="preserve">Routes &gt; Edit routes &gt; Add route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Destination:</w:t>
      </w:r>
      <w:r>
        <w:t xml:space="preserve"> </w:t>
      </w:r>
      <w:r>
        <w:rPr>
          <w:rStyle w:val="VerbatimChar"/>
        </w:rPr>
        <w:t xml:space="preserve">0.0.0.0/0</w:t>
      </w:r>
    </w:p>
    <w:p>
      <w:pPr>
        <w:pStyle w:val="Compact"/>
        <w:numPr>
          <w:ilvl w:val="1"/>
          <w:numId w:val="1007"/>
        </w:numPr>
      </w:pPr>
      <w:r>
        <w:t xml:space="preserve">Target: Internet Gateway (</w:t>
      </w:r>
      <w:r>
        <w:rPr>
          <w:rStyle w:val="VerbatimChar"/>
        </w:rPr>
        <w:t xml:space="preserve">sandeep-IGW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Subnet Associations &gt; Edit subnet associations</w:t>
      </w:r>
      <w:r>
        <w:t xml:space="preserve"> </w:t>
      </w:r>
      <w:r>
        <w:t xml:space="preserve">&gt; Select</w:t>
      </w:r>
      <w:r>
        <w:t xml:space="preserve"> </w:t>
      </w:r>
      <w:r>
        <w:rPr>
          <w:rStyle w:val="VerbatimChar"/>
        </w:rPr>
        <w:t xml:space="preserve">Public-Subnet-1</w:t>
      </w:r>
    </w:p>
    <w:p>
      <w:r>
        <w:pict>
          <v:rect style="width:0;height:1.5pt" o:hralign="center" o:hrstd="t" o:hr="t"/>
        </w:pict>
      </w:r>
    </w:p>
    <w:bookmarkEnd w:id="27"/>
    <w:bookmarkStart w:id="29" w:name="X5f8d514766bff606ec520f60aa1d6cb89008e2e"/>
    <w:p>
      <w:pPr>
        <w:pStyle w:val="Heading2"/>
      </w:pPr>
      <w:r>
        <w:t xml:space="preserve">Step 5: Create Private Route Table (Optional: NAT)</w:t>
      </w:r>
    </w:p>
    <w:p>
      <w:pPr>
        <w:pStyle w:val="Compact"/>
        <w:numPr>
          <w:ilvl w:val="0"/>
          <w:numId w:val="1008"/>
        </w:numPr>
      </w:pPr>
      <w:r>
        <w:t xml:space="preserve">Create another Route Table named</w:t>
      </w:r>
      <w:r>
        <w:t xml:space="preserve"> </w:t>
      </w:r>
      <w:r>
        <w:rPr>
          <w:rStyle w:val="VerbatimChar"/>
        </w:rPr>
        <w:t xml:space="preserve">Private-Route-Table</w:t>
      </w:r>
    </w:p>
    <w:p>
      <w:pPr>
        <w:pStyle w:val="Compact"/>
        <w:numPr>
          <w:ilvl w:val="0"/>
          <w:numId w:val="1008"/>
        </w:numPr>
      </w:pPr>
      <w:r>
        <w:t xml:space="preserve">Associate with</w:t>
      </w:r>
      <w:r>
        <w:t xml:space="preserve"> </w:t>
      </w:r>
      <w:r>
        <w:rPr>
          <w:rStyle w:val="VerbatimChar"/>
        </w:rPr>
        <w:t xml:space="preserve">Private-Subnet-1</w:t>
      </w:r>
    </w:p>
    <w:p>
      <w:pPr>
        <w:pStyle w:val="Compact"/>
        <w:numPr>
          <w:ilvl w:val="0"/>
          <w:numId w:val="1008"/>
        </w:numPr>
      </w:pPr>
      <w:r>
        <w:t xml:space="preserve">Leave route default for now (we will add NAT later if needed)</w:t>
      </w:r>
    </w:p>
    <w:bookmarkStart w:id="28" w:name="X782b61ab969f2b3f889918f7f209bdabd4da44a"/>
    <w:p>
      <w:pPr>
        <w:pStyle w:val="Heading3"/>
      </w:pPr>
      <w:r>
        <w:t xml:space="preserve">(Optional) Create NAT Gateway for Internet in Private Subnet:</w:t>
      </w:r>
    </w:p>
    <w:p>
      <w:pPr>
        <w:pStyle w:val="Compact"/>
        <w:numPr>
          <w:ilvl w:val="0"/>
          <w:numId w:val="1009"/>
        </w:numPr>
      </w:pPr>
      <w:r>
        <w:t xml:space="preserve">Allocate Elastic IP:</w:t>
      </w:r>
      <w:r>
        <w:t xml:space="preserve"> </w:t>
      </w:r>
      <w:r>
        <w:rPr>
          <w:b/>
          <w:bCs/>
        </w:rPr>
        <w:t xml:space="preserve">EC2 &gt; Elastic IPs &gt; Allocate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NAT Gateway &gt; Create NAT Gateway</w:t>
      </w:r>
    </w:p>
    <w:p>
      <w:pPr>
        <w:pStyle w:val="Compact"/>
        <w:numPr>
          <w:ilvl w:val="1"/>
          <w:numId w:val="1010"/>
        </w:numPr>
      </w:pPr>
      <w:r>
        <w:t xml:space="preserve">Subnet: Select</w:t>
      </w:r>
      <w:r>
        <w:t xml:space="preserve"> </w:t>
      </w:r>
      <w:r>
        <w:rPr>
          <w:rStyle w:val="VerbatimChar"/>
        </w:rPr>
        <w:t xml:space="preserve">Public-Subnet-1</w:t>
      </w:r>
    </w:p>
    <w:p>
      <w:pPr>
        <w:pStyle w:val="Compact"/>
        <w:numPr>
          <w:ilvl w:val="1"/>
          <w:numId w:val="1010"/>
        </w:numPr>
      </w:pPr>
      <w:r>
        <w:t xml:space="preserve">Elastic IP: Select newly created</w:t>
      </w:r>
    </w:p>
    <w:p>
      <w:pPr>
        <w:pStyle w:val="Compact"/>
        <w:numPr>
          <w:ilvl w:val="1"/>
          <w:numId w:val="1010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sandeep-NAT</w:t>
      </w:r>
    </w:p>
    <w:p>
      <w:pPr>
        <w:pStyle w:val="Compact"/>
        <w:numPr>
          <w:ilvl w:val="0"/>
          <w:numId w:val="1009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Private-Route-Table &gt; Routes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Destination:</w:t>
      </w:r>
      <w:r>
        <w:t xml:space="preserve"> </w:t>
      </w:r>
      <w:r>
        <w:rPr>
          <w:rStyle w:val="VerbatimChar"/>
        </w:rPr>
        <w:t xml:space="preserve">0.0.0.0/0</w:t>
      </w:r>
    </w:p>
    <w:p>
      <w:pPr>
        <w:pStyle w:val="Compact"/>
        <w:numPr>
          <w:ilvl w:val="1"/>
          <w:numId w:val="1011"/>
        </w:numPr>
      </w:pPr>
      <w:r>
        <w:t xml:space="preserve">Target: NAT Gateway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tep-6-launch-ec2-instances"/>
    <w:p>
      <w:pPr>
        <w:pStyle w:val="Heading2"/>
      </w:pPr>
      <w:r>
        <w:t xml:space="preserve">Step 6: Launch EC2 Instances</w:t>
      </w:r>
    </w:p>
    <w:bookmarkStart w:id="30" w:name="in-public-subnet"/>
    <w:p>
      <w:pPr>
        <w:pStyle w:val="Heading3"/>
      </w:pPr>
      <w:r>
        <w:t xml:space="preserve">In Public Subnet: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EC2 &gt; Launch Instance</w:t>
      </w:r>
    </w:p>
    <w:p>
      <w:pPr>
        <w:pStyle w:val="Compact"/>
        <w:numPr>
          <w:ilvl w:val="0"/>
          <w:numId w:val="1012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Web-Public-Instance</w:t>
      </w:r>
    </w:p>
    <w:p>
      <w:pPr>
        <w:pStyle w:val="Compact"/>
        <w:numPr>
          <w:ilvl w:val="0"/>
          <w:numId w:val="1012"/>
        </w:numPr>
      </w:pPr>
      <w:r>
        <w:t xml:space="preserve">AMI: Amazon Linux 2023</w:t>
      </w:r>
    </w:p>
    <w:p>
      <w:pPr>
        <w:pStyle w:val="Compact"/>
        <w:numPr>
          <w:ilvl w:val="0"/>
          <w:numId w:val="1012"/>
        </w:numPr>
      </w:pPr>
      <w:r>
        <w:t xml:space="preserve">Instance Type: t2.micro</w:t>
      </w:r>
    </w:p>
    <w:p>
      <w:pPr>
        <w:pStyle w:val="Compact"/>
        <w:numPr>
          <w:ilvl w:val="0"/>
          <w:numId w:val="1012"/>
        </w:numPr>
      </w:pPr>
      <w:r>
        <w:t xml:space="preserve">Network:</w:t>
      </w:r>
      <w:r>
        <w:t xml:space="preserve"> </w:t>
      </w:r>
      <w:r>
        <w:rPr>
          <w:rStyle w:val="VerbatimChar"/>
        </w:rPr>
        <w:t xml:space="preserve">sandeep-VPC-1</w:t>
      </w:r>
    </w:p>
    <w:p>
      <w:pPr>
        <w:pStyle w:val="Compact"/>
        <w:numPr>
          <w:ilvl w:val="0"/>
          <w:numId w:val="1012"/>
        </w:numPr>
      </w:pPr>
      <w:r>
        <w:t xml:space="preserve">Subnet:</w:t>
      </w:r>
      <w:r>
        <w:t xml:space="preserve"> </w:t>
      </w:r>
      <w:r>
        <w:rPr>
          <w:rStyle w:val="VerbatimChar"/>
        </w:rPr>
        <w:t xml:space="preserve">Public-Subnet-1</w:t>
      </w:r>
    </w:p>
    <w:p>
      <w:pPr>
        <w:pStyle w:val="Compact"/>
        <w:numPr>
          <w:ilvl w:val="0"/>
          <w:numId w:val="1012"/>
        </w:numPr>
      </w:pPr>
      <w:r>
        <w:t xml:space="preserve">Auto-assign public IP: Enable</w:t>
      </w:r>
    </w:p>
    <w:p>
      <w:pPr>
        <w:pStyle w:val="Compact"/>
        <w:numPr>
          <w:ilvl w:val="0"/>
          <w:numId w:val="1012"/>
        </w:numPr>
      </w:pPr>
      <w:r>
        <w:t xml:space="preserve">Security Group: Allow SSH (port 22) and HTTP (port 80) from 0.0.0.0/0</w:t>
      </w:r>
    </w:p>
    <w:bookmarkEnd w:id="30"/>
    <w:bookmarkStart w:id="31" w:name="in-private-subnet"/>
    <w:p>
      <w:pPr>
        <w:pStyle w:val="Heading3"/>
      </w:pPr>
      <w:r>
        <w:t xml:space="preserve">In Private Subnet:</w:t>
      </w:r>
    </w:p>
    <w:p>
      <w:pPr>
        <w:pStyle w:val="Compact"/>
        <w:numPr>
          <w:ilvl w:val="0"/>
          <w:numId w:val="1013"/>
        </w:numPr>
      </w:pPr>
      <w:r>
        <w:t xml:space="preserve">Launch another instance:</w:t>
      </w:r>
    </w:p>
    <w:p>
      <w:pPr>
        <w:pStyle w:val="Compact"/>
        <w:numPr>
          <w:ilvl w:val="0"/>
          <w:numId w:val="1013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App-Private-Instance</w:t>
      </w:r>
    </w:p>
    <w:p>
      <w:pPr>
        <w:pStyle w:val="Compact"/>
        <w:numPr>
          <w:ilvl w:val="0"/>
          <w:numId w:val="1013"/>
        </w:numPr>
      </w:pPr>
      <w:r>
        <w:t xml:space="preserve">Subnet:</w:t>
      </w:r>
      <w:r>
        <w:t xml:space="preserve"> </w:t>
      </w:r>
      <w:r>
        <w:rPr>
          <w:rStyle w:val="VerbatimChar"/>
        </w:rPr>
        <w:t xml:space="preserve">Private-Subnet-1</w:t>
      </w:r>
    </w:p>
    <w:p>
      <w:pPr>
        <w:pStyle w:val="Compact"/>
        <w:numPr>
          <w:ilvl w:val="0"/>
          <w:numId w:val="1013"/>
        </w:numPr>
      </w:pPr>
      <w:r>
        <w:t xml:space="preserve">Auto-assign public IP:</w:t>
      </w:r>
      <w:r>
        <w:t xml:space="preserve"> </w:t>
      </w:r>
      <w:r>
        <w:rPr>
          <w:b/>
          <w:bCs/>
        </w:rPr>
        <w:t xml:space="preserve">Disable</w:t>
      </w:r>
    </w:p>
    <w:p>
      <w:pPr>
        <w:pStyle w:val="Compact"/>
        <w:numPr>
          <w:ilvl w:val="0"/>
          <w:numId w:val="1013"/>
        </w:numPr>
      </w:pPr>
      <w:r>
        <w:t xml:space="preserve">Security Group: Only allow SSH from</w:t>
      </w:r>
      <w:r>
        <w:t xml:space="preserve"> </w:t>
      </w:r>
      <w:r>
        <w:rPr>
          <w:rStyle w:val="VerbatimChar"/>
        </w:rPr>
        <w:t xml:space="preserve">Web-Public-Instance</w:t>
      </w:r>
      <w:r>
        <w:t xml:space="preserve">’s security group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ep-7-validation"/>
    <w:p>
      <w:pPr>
        <w:pStyle w:val="Heading2"/>
      </w:pPr>
      <w:r>
        <w:t xml:space="preserve">Step 7: Validation</w:t>
      </w:r>
    </w:p>
    <w:p>
      <w:pPr>
        <w:pStyle w:val="Compact"/>
        <w:numPr>
          <w:ilvl w:val="0"/>
          <w:numId w:val="1014"/>
        </w:numPr>
      </w:pPr>
      <w:r>
        <w:t xml:space="preserve">SSH into</w:t>
      </w:r>
      <w:r>
        <w:t xml:space="preserve"> </w:t>
      </w:r>
      <w:r>
        <w:rPr>
          <w:rStyle w:val="VerbatimChar"/>
        </w:rPr>
        <w:t xml:space="preserve">Web-Public-Instance</w:t>
      </w:r>
      <w:r>
        <w:t xml:space="preserve"> </w:t>
      </w:r>
      <w:r>
        <w:t xml:space="preserve">using public IP.</w:t>
      </w:r>
    </w:p>
    <w:p>
      <w:pPr>
        <w:pStyle w:val="Compact"/>
        <w:numPr>
          <w:ilvl w:val="0"/>
          <w:numId w:val="1014"/>
        </w:numPr>
      </w:pPr>
      <w:r>
        <w:t xml:space="preserve">From there, SSH into</w:t>
      </w:r>
      <w:r>
        <w:t xml:space="preserve"> </w:t>
      </w:r>
      <w:r>
        <w:rPr>
          <w:rStyle w:val="VerbatimChar"/>
        </w:rPr>
        <w:t xml:space="preserve">App-Private-Instance</w:t>
      </w:r>
      <w:r>
        <w:t xml:space="preserve"> </w:t>
      </w:r>
      <w:r>
        <w:t xml:space="preserve">using its private IP.</w:t>
      </w:r>
    </w:p>
    <w:p>
      <w:pPr>
        <w:pStyle w:val="Compact"/>
        <w:numPr>
          <w:ilvl w:val="0"/>
          <w:numId w:val="1014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t xml:space="preserve">on public instance and test HTTP access.</w:t>
      </w:r>
    </w:p>
    <w:p>
      <w:r>
        <w:pict>
          <v:rect style="width:0;height:1.5pt" o:hralign="center" o:hrstd="t" o:hr="t"/>
        </w:pict>
      </w:r>
    </w:p>
    <w:bookmarkEnd w:id="33"/>
    <w:bookmarkStart w:id="34" w:name="learning-outcome"/>
    <w:p>
      <w:pPr>
        <w:pStyle w:val="Heading2"/>
      </w:pPr>
      <w:r>
        <w:t xml:space="preserve">Learning Outcome</w:t>
      </w:r>
    </w:p>
    <w:p>
      <w:pPr>
        <w:pStyle w:val="Compact"/>
        <w:numPr>
          <w:ilvl w:val="0"/>
          <w:numId w:val="1015"/>
        </w:numPr>
      </w:pPr>
      <w:r>
        <w:t xml:space="preserve">You learned how to design a secure and scalable VPC architecture using public/private subnets</w:t>
      </w:r>
    </w:p>
    <w:p>
      <w:pPr>
        <w:pStyle w:val="Compact"/>
        <w:numPr>
          <w:ilvl w:val="0"/>
          <w:numId w:val="1015"/>
        </w:numPr>
      </w:pPr>
      <w:r>
        <w:t xml:space="preserve">You configured route tables, gateways, and subnet associations</w:t>
      </w:r>
    </w:p>
    <w:p>
      <w:pPr>
        <w:pStyle w:val="Compact"/>
        <w:numPr>
          <w:ilvl w:val="0"/>
          <w:numId w:val="1015"/>
        </w:numPr>
      </w:pPr>
      <w:r>
        <w:t xml:space="preserve">You practiced launching and networking EC2 instances in multiple zones</w:t>
      </w:r>
    </w:p>
    <w:p>
      <w:r>
        <w:pict>
          <v:rect style="width:0;height:1.5pt" o:hralign="center" o:hrstd="t" o:hr="t"/>
        </w:pict>
      </w:r>
    </w:p>
    <w:bookmarkEnd w:id="34"/>
    <w:bookmarkStart w:id="35" w:name="optional-advanced-exercises"/>
    <w:p>
      <w:pPr>
        <w:pStyle w:val="Heading2"/>
      </w:pPr>
      <w:r>
        <w:t xml:space="preserve">Optional Advanced Exercises</w:t>
      </w:r>
    </w:p>
    <w:p>
      <w:pPr>
        <w:pStyle w:val="Compact"/>
        <w:numPr>
          <w:ilvl w:val="0"/>
          <w:numId w:val="1016"/>
        </w:numPr>
      </w:pPr>
      <w:r>
        <w:t xml:space="preserve">Add a bastion host for secure SSH to private instances</w:t>
      </w:r>
    </w:p>
    <w:p>
      <w:pPr>
        <w:pStyle w:val="Compact"/>
        <w:numPr>
          <w:ilvl w:val="0"/>
          <w:numId w:val="1016"/>
        </w:numPr>
      </w:pPr>
      <w:r>
        <w:t xml:space="preserve">Launch a multi-tier web application (frontend in public, DB in private)</w:t>
      </w:r>
    </w:p>
    <w:p>
      <w:pPr>
        <w:pStyle w:val="Compact"/>
        <w:numPr>
          <w:ilvl w:val="0"/>
          <w:numId w:val="1016"/>
        </w:numPr>
      </w:pPr>
      <w:r>
        <w:t xml:space="preserve">Enable VPC Flow Logs and monitor traffic</w:t>
      </w:r>
    </w:p>
    <w:p>
      <w:pPr>
        <w:pStyle w:val="Compact"/>
        <w:numPr>
          <w:ilvl w:val="0"/>
          <w:numId w:val="1016"/>
        </w:numPr>
      </w:pPr>
      <w:r>
        <w:t xml:space="preserve">Create VPC Peering between</w:t>
      </w:r>
      <w:r>
        <w:t xml:space="preserve"> </w:t>
      </w:r>
      <w:r>
        <w:rPr>
          <w:rStyle w:val="VerbatimChar"/>
        </w:rPr>
        <w:t xml:space="preserve">sandeep-VPC-1</w:t>
      </w:r>
      <w:r>
        <w:t xml:space="preserve"> </w:t>
      </w:r>
      <w:r>
        <w:t xml:space="preserve">and another VPC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2025-07-21T07:34:54Z</dcterms:created>
  <dcterms:modified xsi:type="dcterms:W3CDTF">2025-07-21T07:34:54Z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