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76B"/>
        </w:rPr>
        <w:t>Multi-Domain Change Detection</w:t>
      </w:r>
    </w:p>
    <w:p>
      <w:pPr>
        <w:jc w:val="center"/>
      </w:pPr>
      <w:r>
        <w:rPr>
          <w:color w:val="555555"/>
          <w:sz w:val="28"/>
        </w:rPr>
        <w:t>Complete Architecture &amp; Codebase Reference</w:t>
      </w:r>
    </w:p>
    <w:p/>
    <w:p>
      <w:pPr>
        <w:jc w:val="center"/>
      </w:pPr>
      <w:r>
        <w:rPr>
          <w:i/>
          <w:color w:val="888888"/>
        </w:rPr>
        <w:t>BTP Project – Shyamsundar060905/Multi-Domain-Learning</w:t>
      </w:r>
    </w:p>
    <w:p>
      <w:r>
        <w:br w:type="page"/>
      </w:r>
    </w:p>
    <w:p>
      <w:pPr>
        <w:pStyle w:val="Heading1"/>
        <w:spacing w:before="240" w:after="80"/>
      </w:pPr>
      <w:r>
        <w:t>Table of Contents</w:t>
      </w:r>
    </w:p>
    <w:p>
      <w:pPr>
        <w:spacing w:after="60"/>
      </w:pPr>
      <w:r>
        <w:rPr>
          <w:b/>
          <w:sz w:val="21"/>
        </w:rPr>
        <w:t xml:space="preserve">1   </w:t>
      </w:r>
      <w:r>
        <w:rPr>
          <w:b/>
          <w:sz w:val="21"/>
        </w:rPr>
        <w:t>Project Overview</w:t>
      </w:r>
    </w:p>
    <w:p>
      <w:pPr>
        <w:spacing w:after="60"/>
      </w:pPr>
      <w:r>
        <w:rPr>
          <w:b/>
          <w:sz w:val="21"/>
        </w:rPr>
        <w:t xml:space="preserve">2   </w:t>
      </w:r>
      <w:r>
        <w:rPr>
          <w:b/>
          <w:sz w:val="21"/>
        </w:rPr>
        <w:t>Repository Structure</w:t>
      </w:r>
    </w:p>
    <w:p>
      <w:pPr>
        <w:spacing w:after="60"/>
      </w:pPr>
      <w:r>
        <w:rPr>
          <w:b/>
          <w:sz w:val="21"/>
        </w:rPr>
        <w:t xml:space="preserve">3   </w:t>
      </w:r>
      <w:r>
        <w:rPr>
          <w:b/>
          <w:sz w:val="21"/>
        </w:rPr>
        <w:t>High-Level Architecture</w:t>
      </w:r>
    </w:p>
    <w:p>
      <w:pPr>
        <w:spacing w:after="60"/>
      </w:pPr>
      <w:r>
        <w:rPr>
          <w:b/>
          <w:sz w:val="21"/>
        </w:rPr>
        <w:t xml:space="preserve">4   </w:t>
      </w:r>
      <w:r>
        <w:rPr>
          <w:b/>
          <w:sz w:val="21"/>
        </w:rPr>
        <w:t>Data Pipeline</w:t>
      </w:r>
    </w:p>
    <w:p>
      <w:pPr>
        <w:spacing w:after="60"/>
      </w:pPr>
      <w:r>
        <w:rPr>
          <w:b w:val="0"/>
          <w:sz w:val="21"/>
        </w:rPr>
        <w:t xml:space="preserve">   4.1   </w:t>
      </w:r>
      <w:r>
        <w:rPr>
          <w:b w:val="0"/>
          <w:sz w:val="21"/>
        </w:rPr>
        <w:t>Datasets</w:t>
      </w:r>
    </w:p>
    <w:p>
      <w:pPr>
        <w:spacing w:after="60"/>
      </w:pPr>
      <w:r>
        <w:rPr>
          <w:b w:val="0"/>
          <w:sz w:val="21"/>
        </w:rPr>
        <w:t xml:space="preserve">   4.2   </w:t>
      </w:r>
      <w:r>
        <w:rPr>
          <w:b w:val="0"/>
          <w:sz w:val="21"/>
        </w:rPr>
        <w:t>Data Transforms (PairedCDTransform)</w:t>
      </w:r>
    </w:p>
    <w:p>
      <w:pPr>
        <w:spacing w:after="60"/>
      </w:pPr>
      <w:r>
        <w:rPr>
          <w:b w:val="0"/>
          <w:sz w:val="21"/>
        </w:rPr>
        <w:t xml:space="preserve">   4.3   </w:t>
      </w:r>
      <w:r>
        <w:rPr>
          <w:b w:val="0"/>
          <w:sz w:val="21"/>
        </w:rPr>
        <w:t>Domain Balancing &amp; DataLoaders</w:t>
      </w:r>
    </w:p>
    <w:p>
      <w:pPr>
        <w:spacing w:after="60"/>
      </w:pPr>
      <w:r>
        <w:rPr>
          <w:b/>
          <w:sz w:val="21"/>
        </w:rPr>
        <w:t xml:space="preserve">5   </w:t>
      </w:r>
      <w:r>
        <w:rPr>
          <w:b/>
          <w:sz w:val="21"/>
        </w:rPr>
        <w:t>Model Architecture</w:t>
      </w:r>
    </w:p>
    <w:p>
      <w:pPr>
        <w:spacing w:after="60"/>
      </w:pPr>
      <w:r>
        <w:rPr>
          <w:b w:val="0"/>
          <w:sz w:val="21"/>
        </w:rPr>
        <w:t xml:space="preserve">   5.1   </w:t>
      </w:r>
      <w:r>
        <w:rPr>
          <w:b w:val="0"/>
          <w:sz w:val="21"/>
        </w:rPr>
        <w:t>Overview</w:t>
      </w:r>
    </w:p>
    <w:p>
      <w:pPr>
        <w:spacing w:after="60"/>
      </w:pPr>
      <w:r>
        <w:rPr>
          <w:b w:val="0"/>
          <w:sz w:val="21"/>
        </w:rPr>
        <w:t xml:space="preserve">   5.2   </w:t>
      </w:r>
      <w:r>
        <w:rPr>
          <w:b w:val="0"/>
          <w:sz w:val="21"/>
        </w:rPr>
        <w:t>Encoder – ResNetWithAdapters</w:t>
      </w:r>
    </w:p>
    <w:p>
      <w:pPr>
        <w:spacing w:after="60"/>
      </w:pPr>
      <w:r>
        <w:rPr>
          <w:b w:val="0"/>
          <w:sz w:val="21"/>
        </w:rPr>
        <w:t xml:space="preserve">   5.3   </w:t>
      </w:r>
      <w:r>
        <w:rPr>
          <w:b w:val="0"/>
          <w:sz w:val="21"/>
        </w:rPr>
        <w:t>Encoder Adapter Types</w:t>
      </w:r>
    </w:p>
    <w:p>
      <w:pPr>
        <w:spacing w:after="60"/>
      </w:pPr>
      <w:r>
        <w:rPr>
          <w:b w:val="0"/>
          <w:sz w:val="21"/>
        </w:rPr>
        <w:t xml:space="preserve">      5.3.1   </w:t>
      </w:r>
      <w:r>
        <w:rPr>
          <w:b w:val="0"/>
          <w:sz w:val="21"/>
        </w:rPr>
        <w:t>Simple Residual Adapter (ResidualAdapter)</w:t>
      </w:r>
    </w:p>
    <w:p>
      <w:pPr>
        <w:spacing w:after="60"/>
      </w:pPr>
      <w:r>
        <w:rPr>
          <w:b w:val="0"/>
          <w:sz w:val="21"/>
        </w:rPr>
        <w:t xml:space="preserve">      5.3.2   </w:t>
      </w:r>
      <w:r>
        <w:rPr>
          <w:b w:val="0"/>
          <w:sz w:val="21"/>
        </w:rPr>
        <w:t>Change-Guided Dynamic Adapter (ChangeGuidedDynamicAdapter)</w:t>
      </w:r>
    </w:p>
    <w:p>
      <w:pPr>
        <w:spacing w:after="60"/>
      </w:pPr>
      <w:r>
        <w:rPr>
          <w:b w:val="0"/>
          <w:sz w:val="21"/>
        </w:rPr>
        <w:t xml:space="preserve">   5.4   </w:t>
      </w:r>
      <w:r>
        <w:rPr>
          <w:b w:val="0"/>
          <w:sz w:val="21"/>
        </w:rPr>
        <w:t>Bitemporal Feature Fusion</w:t>
      </w:r>
    </w:p>
    <w:p>
      <w:pPr>
        <w:spacing w:after="60"/>
      </w:pPr>
      <w:r>
        <w:rPr>
          <w:b w:val="0"/>
          <w:sz w:val="21"/>
        </w:rPr>
        <w:t xml:space="preserve">   5.5   </w:t>
      </w:r>
      <w:r>
        <w:rPr>
          <w:b w:val="0"/>
          <w:sz w:val="21"/>
        </w:rPr>
        <w:t>Decoder – UNetDecoder</w:t>
      </w:r>
    </w:p>
    <w:p>
      <w:pPr>
        <w:spacing w:after="60"/>
      </w:pPr>
      <w:r>
        <w:rPr>
          <w:b w:val="0"/>
          <w:sz w:val="21"/>
        </w:rPr>
        <w:t xml:space="preserve">      5.5.1   </w:t>
      </w:r>
      <w:r>
        <w:rPr>
          <w:b w:val="0"/>
          <w:sz w:val="21"/>
        </w:rPr>
        <w:t>DomainConvBlock</w:t>
      </w:r>
    </w:p>
    <w:p>
      <w:pPr>
        <w:spacing w:after="60"/>
      </w:pPr>
      <w:r>
        <w:rPr>
          <w:b w:val="0"/>
          <w:sz w:val="21"/>
        </w:rPr>
        <w:t xml:space="preserve">      5.5.2   </w:t>
      </w:r>
      <w:r>
        <w:rPr>
          <w:b w:val="0"/>
          <w:sz w:val="21"/>
        </w:rPr>
        <w:t>UNetUpStage</w:t>
      </w:r>
    </w:p>
    <w:p>
      <w:pPr>
        <w:spacing w:after="60"/>
      </w:pPr>
      <w:r>
        <w:rPr>
          <w:b w:val="0"/>
          <w:sz w:val="21"/>
        </w:rPr>
        <w:t xml:space="preserve">      5.5.3   </w:t>
      </w:r>
      <w:r>
        <w:rPr>
          <w:b w:val="0"/>
          <w:sz w:val="21"/>
        </w:rPr>
        <w:t>Context-Guided Decoder Adapter (ContextGuidedAdapter)</w:t>
      </w:r>
    </w:p>
    <w:p>
      <w:pPr>
        <w:spacing w:after="60"/>
      </w:pPr>
      <w:r>
        <w:rPr>
          <w:b w:val="0"/>
          <w:sz w:val="21"/>
        </w:rPr>
        <w:t xml:space="preserve">      5.5.4   </w:t>
      </w:r>
      <w:r>
        <w:rPr>
          <w:b w:val="0"/>
          <w:sz w:val="21"/>
        </w:rPr>
        <w:t>CBAM Attention</w:t>
      </w:r>
    </w:p>
    <w:p>
      <w:pPr>
        <w:spacing w:after="60"/>
      </w:pPr>
      <w:r>
        <w:rPr>
          <w:b w:val="0"/>
          <w:sz w:val="21"/>
        </w:rPr>
        <w:t xml:space="preserve">   5.6   </w:t>
      </w:r>
      <w:r>
        <w:rPr>
          <w:b w:val="0"/>
          <w:sz w:val="21"/>
        </w:rPr>
        <w:t>Auxiliary Decoder (AuxDecoder) &amp; Deep Supervision</w:t>
      </w:r>
    </w:p>
    <w:p>
      <w:pPr>
        <w:spacing w:after="60"/>
      </w:pPr>
      <w:r>
        <w:rPr>
          <w:b w:val="0"/>
          <w:sz w:val="21"/>
        </w:rPr>
        <w:t xml:space="preserve">   5.7   </w:t>
      </w:r>
      <w:r>
        <w:rPr>
          <w:b w:val="0"/>
          <w:sz w:val="21"/>
        </w:rPr>
        <w:t>ChangeDetectionModel – Top-Level Module</w:t>
      </w:r>
    </w:p>
    <w:p>
      <w:pPr>
        <w:spacing w:after="60"/>
      </w:pPr>
      <w:r>
        <w:rPr>
          <w:b w:val="0"/>
          <w:sz w:val="21"/>
        </w:rPr>
        <w:t xml:space="preserve">   5.8   </w:t>
      </w:r>
      <w:r>
        <w:rPr>
          <w:b w:val="0"/>
          <w:sz w:val="21"/>
        </w:rPr>
        <w:t>Model Factory</w:t>
      </w:r>
    </w:p>
    <w:p>
      <w:pPr>
        <w:spacing w:after="60"/>
      </w:pPr>
      <w:r>
        <w:rPr>
          <w:b/>
          <w:sz w:val="21"/>
        </w:rPr>
        <w:t xml:space="preserve">6   </w:t>
      </w:r>
      <w:r>
        <w:rPr>
          <w:b/>
          <w:sz w:val="21"/>
        </w:rPr>
        <w:t>Training System</w:t>
      </w:r>
    </w:p>
    <w:p>
      <w:pPr>
        <w:spacing w:after="60"/>
      </w:pPr>
      <w:r>
        <w:rPr>
          <w:b w:val="0"/>
          <w:sz w:val="21"/>
        </w:rPr>
        <w:t xml:space="preserve">   6.1   </w:t>
      </w:r>
      <w:r>
        <w:rPr>
          <w:b w:val="0"/>
          <w:sz w:val="21"/>
        </w:rPr>
        <w:t>Loss Functions</w:t>
      </w:r>
    </w:p>
    <w:p>
      <w:pPr>
        <w:spacing w:after="60"/>
      </w:pPr>
      <w:r>
        <w:rPr>
          <w:b w:val="0"/>
          <w:sz w:val="21"/>
        </w:rPr>
        <w:t xml:space="preserve">   6.2   </w:t>
      </w:r>
      <w:r>
        <w:rPr>
          <w:b w:val="0"/>
          <w:sz w:val="21"/>
        </w:rPr>
        <w:t>Per-Domain Optimiser &amp; Shared Decoder Optimiser</w:t>
      </w:r>
    </w:p>
    <w:p>
      <w:pPr>
        <w:spacing w:after="60"/>
      </w:pPr>
      <w:r>
        <w:rPr>
          <w:b w:val="0"/>
          <w:sz w:val="21"/>
        </w:rPr>
        <w:t xml:space="preserve">   6.3   </w:t>
      </w:r>
      <w:r>
        <w:rPr>
          <w:b w:val="0"/>
          <w:sz w:val="21"/>
        </w:rPr>
        <w:t>Training Schedules</w:t>
      </w:r>
    </w:p>
    <w:p>
      <w:pPr>
        <w:spacing w:after="60"/>
      </w:pPr>
      <w:r>
        <w:rPr>
          <w:b w:val="0"/>
          <w:sz w:val="21"/>
        </w:rPr>
        <w:t xml:space="preserve">   6.4   </w:t>
      </w:r>
      <w:r>
        <w:rPr>
          <w:b w:val="0"/>
          <w:sz w:val="21"/>
        </w:rPr>
        <w:t>EWC – Elastic Weight Consolidation</w:t>
      </w:r>
    </w:p>
    <w:p>
      <w:pPr>
        <w:spacing w:after="60"/>
      </w:pPr>
      <w:r>
        <w:rPr>
          <w:b w:val="0"/>
          <w:sz w:val="21"/>
        </w:rPr>
        <w:t xml:space="preserve">   6.5   </w:t>
      </w:r>
      <w:r>
        <w:rPr>
          <w:b w:val="0"/>
          <w:sz w:val="21"/>
        </w:rPr>
        <w:t>Load-Balancing (Routing Balance) Loss</w:t>
      </w:r>
    </w:p>
    <w:p>
      <w:pPr>
        <w:spacing w:after="60"/>
      </w:pPr>
      <w:r>
        <w:rPr>
          <w:b w:val="0"/>
          <w:sz w:val="21"/>
        </w:rPr>
        <w:t xml:space="preserve">   6.6   </w:t>
      </w:r>
      <w:r>
        <w:rPr>
          <w:b w:val="0"/>
          <w:sz w:val="21"/>
        </w:rPr>
        <w:t>Gradient Clipping &amp; Checkpointing</w:t>
      </w:r>
    </w:p>
    <w:p>
      <w:pPr>
        <w:spacing w:after="60"/>
      </w:pPr>
      <w:r>
        <w:rPr>
          <w:b/>
          <w:sz w:val="21"/>
        </w:rPr>
        <w:t xml:space="preserve">7   </w:t>
      </w:r>
      <w:r>
        <w:rPr>
          <w:b/>
          <w:sz w:val="21"/>
        </w:rPr>
        <w:t>Evaluation</w:t>
      </w:r>
    </w:p>
    <w:p>
      <w:pPr>
        <w:spacing w:after="60"/>
      </w:pPr>
      <w:r>
        <w:rPr>
          <w:b/>
          <w:sz w:val="21"/>
        </w:rPr>
        <w:t xml:space="preserve">8   </w:t>
      </w:r>
      <w:r>
        <w:rPr>
          <w:b/>
          <w:sz w:val="21"/>
        </w:rPr>
        <w:t>Configuration System</w:t>
      </w:r>
    </w:p>
    <w:p>
      <w:pPr>
        <w:spacing w:after="60"/>
      </w:pPr>
      <w:r>
        <w:rPr>
          <w:b/>
          <w:sz w:val="21"/>
        </w:rPr>
        <w:t xml:space="preserve">9   </w:t>
      </w:r>
      <w:r>
        <w:rPr>
          <w:b/>
          <w:sz w:val="21"/>
        </w:rPr>
        <w:t>Parameter Budget Breakdown</w:t>
      </w:r>
    </w:p>
    <w:p>
      <w:pPr>
        <w:spacing w:after="60"/>
      </w:pPr>
      <w:r>
        <w:rPr>
          <w:b/>
          <w:sz w:val="21"/>
        </w:rPr>
        <w:t xml:space="preserve">10   </w:t>
      </w:r>
      <w:r>
        <w:rPr>
          <w:b/>
          <w:sz w:val="21"/>
        </w:rPr>
        <w:t>Data Flow – End-to-End</w:t>
      </w:r>
    </w:p>
    <w:p>
      <w:pPr>
        <w:spacing w:after="60"/>
      </w:pPr>
      <w:r>
        <w:rPr>
          <w:b/>
          <w:sz w:val="21"/>
        </w:rPr>
        <w:t xml:space="preserve">11   </w:t>
      </w:r>
      <w:r>
        <w:rPr>
          <w:b/>
          <w:sz w:val="21"/>
        </w:rPr>
        <w:t>Key Design Decisions &amp; Trade-offs</w:t>
      </w:r>
    </w:p>
    <w:p>
      <w:pPr>
        <w:spacing w:after="60"/>
      </w:pPr>
      <w:r>
        <w:rPr>
          <w:b/>
          <w:sz w:val="21"/>
        </w:rPr>
        <w:t xml:space="preserve">12   </w:t>
      </w:r>
      <w:r>
        <w:rPr>
          <w:b/>
          <w:sz w:val="21"/>
        </w:rPr>
        <w:t>Glossary</w:t>
      </w:r>
    </w:p>
    <w:p>
      <w:r>
        <w:br w:type="page"/>
      </w:r>
    </w:p>
    <w:p>
      <w:pPr>
        <w:pStyle w:val="Heading1"/>
        <w:spacing w:before="240" w:after="80"/>
      </w:pPr>
      <w:r>
        <w:t>1  Project Overview</w:t>
      </w:r>
    </w:p>
    <w:p>
      <w:pPr>
        <w:spacing w:after="120"/>
      </w:pPr>
      <w:r>
        <w:rPr>
          <w:b w:val="0"/>
          <w:i w:val="0"/>
        </w:rPr>
        <w:t>This project implements a multi-domain remote-sensing change detection system. The goal is to train a single model that can simultaneously learn to detect surface changes across two publicly available datasets — LEVIR-CD (urban building change) and WHU-CD (building footprint change) — without catastrophic forgetting. The system is designed to be extensible to more domains and is parameterised through JSON configuration files.</w:t>
      </w:r>
    </w:p>
    <w:p>
      <w:pPr>
        <w:spacing w:after="120"/>
      </w:pPr>
      <w:r>
        <w:rPr>
          <w:b/>
          <w:i w:val="0"/>
        </w:rPr>
        <w:t>Core research contributions:</w:t>
      </w:r>
    </w:p>
    <w:p>
      <w:pPr>
        <w:pStyle w:val="ListBullet"/>
        <w:spacing w:after="60"/>
      </w:pPr>
      <w:r>
        <w:t>Per-domain lightweight adapters inserted into a frozen ImageNet-pretrained ResNet-50 backbone, so the domain-specific knowledge is isolated in small adapter modules rather than fine-tuning the entire encoder.</w:t>
      </w:r>
    </w:p>
    <w:p>
      <w:pPr>
        <w:pStyle w:val="ListBullet"/>
        <w:spacing w:after="60"/>
      </w:pPr>
      <w:r>
        <w:t>A novel Change-Guided Dynamic Adapter (Mixture-of-Experts) that conditions each temporal feature stream on the bitemporal difference, enabling joint adaptation of both timesteps.</w:t>
      </w:r>
    </w:p>
    <w:p>
      <w:pPr>
        <w:pStyle w:val="ListBullet"/>
        <w:spacing w:after="60"/>
      </w:pPr>
      <w:r>
        <w:t>A shared U-Net decoder with per-domain BatchNorm and per-domain residual adapters – shared convolutions are trained jointly across domains while domain-specific normalisation preserves domain identity.</w:t>
      </w:r>
    </w:p>
    <w:p>
      <w:pPr>
        <w:pStyle w:val="ListBullet"/>
        <w:spacing w:after="60"/>
      </w:pPr>
      <w:r>
        <w:t>Deep supervision via a lightweight auxiliary decoder, with optional self-distillation pulling the auxiliary head toward the main head.</w:t>
      </w:r>
    </w:p>
    <w:p>
      <w:pPr>
        <w:pStyle w:val="ListBullet"/>
        <w:spacing w:after="60"/>
      </w:pPr>
      <w:r>
        <w:t>Elastic Weight Consolidation (EWC) on the shared decoder parameters to further mitigate forgetting during sequential training.</w:t>
      </w:r>
    </w:p>
    <w:p>
      <w:pPr>
        <w:pStyle w:val="ListBullet"/>
        <w:spacing w:after="60"/>
      </w:pPr>
      <w:r>
        <w:t>Three training schedules: round-robin, sequential, and per-domain full-epoch.</w:t>
      </w:r>
    </w:p>
    <w:p/>
    <w:p>
      <w:pPr>
        <w:spacing w:after="40"/>
        <w:pBdr>
          <w:bottom w:val="single" w:sz="6" w:space="1" w:color="AAAAAA"/>
        </w:pBdr>
      </w:pPr>
    </w:p>
    <w:p>
      <w:pPr>
        <w:pStyle w:val="Heading1"/>
        <w:spacing w:before="240" w:after="80"/>
      </w:pPr>
      <w:r>
        <w:t>2  Repository Structure</w:t>
      </w:r>
    </w:p>
    <w:p>
      <w:pPr>
        <w:pStyle w:val="NoSpacing"/>
        <w:ind w:left="576"/>
      </w:pPr>
      <w:r>
        <w:rPr>
          <w:rFonts w:ascii="Courier New" w:hAnsi="Courier New"/>
          <w:color w:val="1F2D3D"/>
          <w:sz w:val="17"/>
        </w:rPr>
        <w:t>d:\AI\BTP\</w:t>
      </w:r>
    </w:p>
    <w:p>
      <w:pPr>
        <w:pStyle w:val="NoSpacing"/>
        <w:ind w:left="576"/>
      </w:pPr>
      <w:r>
        <w:rPr>
          <w:rFonts w:ascii="Courier New" w:hAnsi="Courier New"/>
          <w:color w:val="1F2D3D"/>
          <w:sz w:val="17"/>
        </w:rPr>
        <w:t>├── main.py                        # Entry point: argument parsing, data loading, model build, training launch</w:t>
      </w:r>
    </w:p>
    <w:p>
      <w:pPr>
        <w:pStyle w:val="NoSpacing"/>
        <w:ind w:left="576"/>
      </w:pPr>
      <w:r>
        <w:rPr>
          <w:rFonts w:ascii="Courier New" w:hAnsi="Courier New"/>
          <w:color w:val="1F2D3D"/>
          <w:sz w:val="17"/>
        </w:rPr>
        <w:t>├── extract_results.py             # Utility to extract run results</w:t>
      </w:r>
    </w:p>
    <w:p>
      <w:pPr>
        <w:pStyle w:val="NoSpacing"/>
        <w:ind w:left="576"/>
      </w:pPr>
      <w:r>
        <w:rPr>
          <w:rFonts w:ascii="Courier New" w:hAnsi="Courier New"/>
          <w:color w:val="1F2D3D"/>
          <w:sz w:val="17"/>
        </w:rPr>
        <w:t>├── test_last_layer_adapter.py     # Unit test for last-layer adapter variant</w:t>
      </w:r>
    </w:p>
    <w:p>
      <w:pPr>
        <w:pStyle w:val="NoSpacing"/>
        <w:ind w:left="576"/>
      </w:pPr>
      <w:r>
        <w:rPr>
          <w:rFonts w:ascii="Courier New" w:hAnsi="Courier New"/>
          <w:color w:val="1F2D3D"/>
          <w:sz w:val="17"/>
        </w:rPr>
        <w:t>├── environment.yml                # Conda environment specification</w:t>
      </w:r>
    </w:p>
    <w:p>
      <w:pPr>
        <w:pStyle w:val="NoSpacing"/>
        <w:ind w:left="576"/>
      </w:pPr>
      <w:r>
        <w:rPr>
          <w:rFonts w:ascii="Courier New" w:hAnsi="Courier New"/>
          <w:color w:val="1F2D3D"/>
          <w:sz w:val="17"/>
        </w:rPr>
        <w:t>├── requirements.txt               # pip requirements</w:t>
      </w:r>
    </w:p>
    <w:p>
      <w:pPr>
        <w:pStyle w:val="NoSpacing"/>
        <w:ind w:left="576"/>
      </w:pPr>
      <w:r>
        <w:rPr>
          <w:rFonts w:ascii="Courier New" w:hAnsi="Courier New"/>
          <w:color w:val="1F2D3D"/>
          <w:sz w:val="17"/>
        </w:rPr>
        <w:t>├── configs/</w:t>
      </w:r>
    </w:p>
    <w:p>
      <w:pPr>
        <w:pStyle w:val="NoSpacing"/>
        <w:ind w:left="576"/>
      </w:pPr>
      <w:r>
        <w:rPr>
          <w:rFonts w:ascii="Courier New" w:hAnsi="Courier New"/>
          <w:color w:val="1F2D3D"/>
          <w:sz w:val="17"/>
        </w:rPr>
        <w:t>│   ├── multi_joint.json           # Multi-domain (LEVIR+WHU) training config</w:t>
      </w:r>
    </w:p>
    <w:p>
      <w:pPr>
        <w:pStyle w:val="NoSpacing"/>
        <w:ind w:left="576"/>
      </w:pPr>
      <w:r>
        <w:rPr>
          <w:rFonts w:ascii="Courier New" w:hAnsi="Courier New"/>
          <w:color w:val="1F2D3D"/>
          <w:sz w:val="17"/>
        </w:rPr>
        <w:t>│   ├── multi_joint_improved.json  # Improved multi-domain config variant</w:t>
      </w:r>
    </w:p>
    <w:p>
      <w:pPr>
        <w:pStyle w:val="NoSpacing"/>
        <w:ind w:left="576"/>
      </w:pPr>
      <w:r>
        <w:rPr>
          <w:rFonts w:ascii="Courier New" w:hAnsi="Courier New"/>
          <w:color w:val="1F2D3D"/>
          <w:sz w:val="17"/>
        </w:rPr>
        <w:t>│   ├── multi_joint_last_layer.json# Multi-domain, adapters on layer4 only</w:t>
      </w:r>
    </w:p>
    <w:p>
      <w:pPr>
        <w:pStyle w:val="NoSpacing"/>
        <w:ind w:left="576"/>
      </w:pPr>
      <w:r>
        <w:rPr>
          <w:rFonts w:ascii="Courier New" w:hAnsi="Courier New"/>
          <w:color w:val="1F2D3D"/>
          <w:sz w:val="17"/>
        </w:rPr>
        <w:t>│   ├── uni_levir.json             # Uni-domain baseline: LEVIR only</w:t>
      </w:r>
    </w:p>
    <w:p>
      <w:pPr>
        <w:pStyle w:val="NoSpacing"/>
        <w:ind w:left="576"/>
      </w:pPr>
      <w:r>
        <w:rPr>
          <w:rFonts w:ascii="Courier New" w:hAnsi="Courier New"/>
          <w:color w:val="1F2D3D"/>
          <w:sz w:val="17"/>
        </w:rPr>
        <w:t>│   └── uni_whu.json               # Uni-domain baseline: WHU only</w:t>
      </w:r>
    </w:p>
    <w:p>
      <w:pPr>
        <w:pStyle w:val="NoSpacing"/>
        <w:ind w:left="576"/>
      </w:pPr>
      <w:r>
        <w:rPr>
          <w:rFonts w:ascii="Courier New" w:hAnsi="Courier New"/>
          <w:color w:val="1F2D3D"/>
          <w:sz w:val="17"/>
        </w:rPr>
        <w:t>├── src/</w:t>
      </w:r>
    </w:p>
    <w:p>
      <w:pPr>
        <w:pStyle w:val="NoSpacing"/>
        <w:ind w:left="576"/>
      </w:pPr>
      <w:r>
        <w:rPr>
          <w:rFonts w:ascii="Courier New" w:hAnsi="Courier New"/>
          <w:color w:val="1F2D3D"/>
          <w:sz w:val="17"/>
        </w:rPr>
        <w:t>│   ├── __init__.py</w:t>
      </w:r>
    </w:p>
    <w:p>
      <w:pPr>
        <w:pStyle w:val="NoSpacing"/>
        <w:ind w:left="576"/>
      </w:pPr>
      <w:r>
        <w:rPr>
          <w:rFonts w:ascii="Courier New" w:hAnsi="Courier New"/>
          <w:color w:val="1F2D3D"/>
          <w:sz w:val="17"/>
        </w:rPr>
        <w:t>│   ├── data/</w:t>
      </w:r>
    </w:p>
    <w:p>
      <w:pPr>
        <w:pStyle w:val="NoSpacing"/>
        <w:ind w:left="576"/>
      </w:pPr>
      <w:r>
        <w:rPr>
          <w:rFonts w:ascii="Courier New" w:hAnsi="Courier New"/>
          <w:color w:val="1F2D3D"/>
          <w:sz w:val="17"/>
        </w:rPr>
        <w:t>│   │   ├── LEVIR_dataset.py       # LEVIR-CD PyTorch Dataset + split validation helpers</w:t>
      </w:r>
    </w:p>
    <w:p>
      <w:pPr>
        <w:pStyle w:val="NoSpacing"/>
        <w:ind w:left="576"/>
      </w:pPr>
      <w:r>
        <w:rPr>
          <w:rFonts w:ascii="Courier New" w:hAnsi="Courier New"/>
          <w:color w:val="1F2D3D"/>
          <w:sz w:val="17"/>
        </w:rPr>
        <w:t>│   │   ├── WHU_dataset.py         # WHU Building CD PyTorch Dataset</w:t>
      </w:r>
    </w:p>
    <w:p>
      <w:pPr>
        <w:pStyle w:val="NoSpacing"/>
        <w:ind w:left="576"/>
      </w:pPr>
      <w:r>
        <w:rPr>
          <w:rFonts w:ascii="Courier New" w:hAnsi="Courier New"/>
          <w:color w:val="1F2D3D"/>
          <w:sz w:val="17"/>
        </w:rPr>
        <w:t>│   │   └── transforms.py          # Paired image/mask spatial augmentation transforms</w:t>
      </w:r>
    </w:p>
    <w:p>
      <w:pPr>
        <w:pStyle w:val="NoSpacing"/>
        <w:ind w:left="576"/>
      </w:pPr>
      <w:r>
        <w:rPr>
          <w:rFonts w:ascii="Courier New" w:hAnsi="Courier New"/>
          <w:color w:val="1F2D3D"/>
          <w:sz w:val="17"/>
        </w:rPr>
        <w:t>│   ├── models/</w:t>
      </w:r>
    </w:p>
    <w:p>
      <w:pPr>
        <w:pStyle w:val="NoSpacing"/>
        <w:ind w:left="576"/>
      </w:pPr>
      <w:r>
        <w:rPr>
          <w:rFonts w:ascii="Courier New" w:hAnsi="Courier New"/>
          <w:color w:val="1F2D3D"/>
          <w:sz w:val="17"/>
        </w:rPr>
        <w:t>│   │   ├── factory.py             # build_change_detection_model() + print_architecture()</w:t>
      </w:r>
    </w:p>
    <w:p>
      <w:pPr>
        <w:pStyle w:val="NoSpacing"/>
        <w:ind w:left="576"/>
      </w:pPr>
      <w:r>
        <w:rPr>
          <w:rFonts w:ascii="Courier New" w:hAnsi="Courier New"/>
          <w:color w:val="1F2D3D"/>
          <w:sz w:val="17"/>
        </w:rPr>
        <w:t>│   │   ├── adapter_resnet.py      # ResNetWithAdapters encoder + ResidualAdapter</w:t>
      </w:r>
    </w:p>
    <w:p>
      <w:pPr>
        <w:pStyle w:val="NoSpacing"/>
        <w:ind w:left="576"/>
      </w:pPr>
      <w:r>
        <w:rPr>
          <w:rFonts w:ascii="Courier New" w:hAnsi="Courier New"/>
          <w:color w:val="1F2D3D"/>
          <w:sz w:val="17"/>
        </w:rPr>
        <w:t>│   │   ├── guided_adapter.py      # ChangeGuidedDynamicAdapter + ContextGuidedAdapter</w:t>
      </w:r>
    </w:p>
    <w:p>
      <w:pPr>
        <w:pStyle w:val="NoSpacing"/>
        <w:ind w:left="576"/>
      </w:pPr>
      <w:r>
        <w:rPr>
          <w:rFonts w:ascii="Courier New" w:hAnsi="Courier New"/>
          <w:color w:val="1F2D3D"/>
          <w:sz w:val="17"/>
        </w:rPr>
        <w:t>│   │   └── ChangeDetection.py     # UNetDecoder, DomainConvBlock, UNetUpStage,</w:t>
      </w:r>
    </w:p>
    <w:p>
      <w:pPr>
        <w:pStyle w:val="NoSpacing"/>
        <w:ind w:left="576"/>
      </w:pPr>
      <w:r>
        <w:rPr>
          <w:rFonts w:ascii="Courier New" w:hAnsi="Courier New"/>
          <w:color w:val="1F2D3D"/>
          <w:sz w:val="17"/>
        </w:rPr>
        <w:t>│   │                              #   AuxDecoder, CBAM, ChangeDetectionModel</w:t>
      </w:r>
    </w:p>
    <w:p>
      <w:pPr>
        <w:pStyle w:val="NoSpacing"/>
        <w:ind w:left="576"/>
      </w:pPr>
      <w:r>
        <w:rPr>
          <w:rFonts w:ascii="Courier New" w:hAnsi="Courier New"/>
          <w:color w:val="1F2D3D"/>
          <w:sz w:val="17"/>
        </w:rPr>
        <w:t>│   ├── training/</w:t>
      </w:r>
    </w:p>
    <w:p>
      <w:pPr>
        <w:pStyle w:val="NoSpacing"/>
        <w:ind w:left="576"/>
      </w:pPr>
      <w:r>
        <w:rPr>
          <w:rFonts w:ascii="Courier New" w:hAnsi="Courier New"/>
          <w:color w:val="1F2D3D"/>
          <w:sz w:val="17"/>
        </w:rPr>
        <w:t>│   │   └── trainer.py             # MultiDomainTrainer: loss functions, optimisers,</w:t>
      </w:r>
    </w:p>
    <w:p>
      <w:pPr>
        <w:pStyle w:val="NoSpacing"/>
        <w:ind w:left="576"/>
      </w:pPr>
      <w:r>
        <w:rPr>
          <w:rFonts w:ascii="Courier New" w:hAnsi="Courier New"/>
          <w:color w:val="1F2D3D"/>
          <w:sz w:val="17"/>
        </w:rPr>
        <w:t>│   │                              #   schedules, EWC, evaluation</w:t>
      </w:r>
    </w:p>
    <w:p>
      <w:pPr>
        <w:pStyle w:val="NoSpacing"/>
        <w:ind w:left="576"/>
      </w:pPr>
      <w:r>
        <w:rPr>
          <w:rFonts w:ascii="Courier New" w:hAnsi="Courier New"/>
          <w:color w:val="1F2D3D"/>
          <w:sz w:val="17"/>
        </w:rPr>
        <w:t>│   └── utils/</w:t>
      </w:r>
    </w:p>
    <w:p>
      <w:pPr>
        <w:pStyle w:val="NoSpacing"/>
        <w:ind w:left="576"/>
      </w:pPr>
      <w:r>
        <w:rPr>
          <w:rFonts w:ascii="Courier New" w:hAnsi="Courier New"/>
          <w:color w:val="1F2D3D"/>
          <w:sz w:val="17"/>
        </w:rPr>
        <w:t>│       └── helpers.py             # set_seed, count_parameters, freeze_domain,</w:t>
      </w:r>
    </w:p>
    <w:p>
      <w:pPr>
        <w:pStyle w:val="NoSpacing"/>
        <w:ind w:left="576"/>
      </w:pPr>
      <w:r>
        <w:rPr>
          <w:rFonts w:ascii="Courier New" w:hAnsi="Courier New"/>
          <w:color w:val="1F2D3D"/>
          <w:sz w:val="17"/>
        </w:rPr>
        <w:t>│                                  #   domain_parameters, shared_parameters</w:t>
      </w:r>
    </w:p>
    <w:p>
      <w:pPr>
        <w:pStyle w:val="NoSpacing"/>
        <w:ind w:left="576"/>
      </w:pPr>
      <w:r>
        <w:rPr>
          <w:rFonts w:ascii="Courier New" w:hAnsi="Courier New"/>
          <w:color w:val="1F2D3D"/>
          <w:sz w:val="17"/>
        </w:rPr>
        <w:t>└── notebooks/                     # (Jupyter notebooks for experiments)</w:t>
      </w:r>
    </w:p>
    <w:p/>
    <w:p>
      <w:pPr>
        <w:spacing w:after="40"/>
        <w:pBdr>
          <w:bottom w:val="single" w:sz="6" w:space="1" w:color="AAAAAA"/>
        </w:pBdr>
      </w:pPr>
    </w:p>
    <w:p>
      <w:pPr>
        <w:pStyle w:val="Heading1"/>
        <w:spacing w:before="240" w:after="80"/>
      </w:pPr>
      <w:r>
        <w:t>3  High-Level Architecture</w:t>
      </w:r>
    </w:p>
    <w:p>
      <w:pPr>
        <w:spacing w:after="120"/>
      </w:pPr>
      <w:r>
        <w:rPr>
          <w:b w:val="0"/>
          <w:i w:val="0"/>
        </w:rPr>
        <w:t>The model follows a Siamese encoder / shared decoder paradigm for bi-temporal change detection. Both temporal images (T1 and T2) are passed through the same encoder in a lockstep fashion, producing multi-scale feature pyramids. The pyramid features are fused and decoded by a shared U-Net decoder to predict a binary change mask.</w:t>
      </w:r>
    </w:p>
    <w:p>
      <w:pPr>
        <w:spacing w:after="120"/>
      </w:pPr>
      <w:r>
        <w:rPr>
          <w:b/>
          <w:i w:val="0"/>
        </w:rPr>
        <w:t>High-level data flow:</w:t>
      </w:r>
    </w:p>
    <w:p>
      <w:pPr>
        <w:pStyle w:val="NoSpacing"/>
        <w:ind w:left="576"/>
      </w:pPr>
      <w:r>
        <w:rPr>
          <w:rFonts w:ascii="Courier New" w:hAnsi="Courier New"/>
          <w:color w:val="1F2D3D"/>
          <w:sz w:val="17"/>
        </w:rPr>
        <w:t>Input</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  img1 [B, 3, H, W]   (time T1)                                  │</w:t>
      </w:r>
    </w:p>
    <w:p>
      <w:pPr>
        <w:pStyle w:val="NoSpacing"/>
        <w:ind w:left="576"/>
      </w:pPr>
      <w:r>
        <w:rPr>
          <w:rFonts w:ascii="Courier New" w:hAnsi="Courier New"/>
          <w:color w:val="1F2D3D"/>
          <w:sz w:val="17"/>
        </w:rPr>
        <w:t xml:space="preserve"> │  img2 [B, 3, H, W]   (time T2)                                  │</w:t>
      </w:r>
    </w:p>
    <w:p>
      <w:pPr>
        <w:pStyle w:val="NoSpacing"/>
        <w:ind w:left="576"/>
      </w:pPr>
      <w:r>
        <w:rPr>
          <w:rFonts w:ascii="Courier New" w:hAnsi="Courier New"/>
          <w:color w:val="1F2D3D"/>
          <w:sz w:val="17"/>
        </w:rPr>
        <w:t xml:space="preserve"> │  domain  (str: "LEVIR" or "WHU")                                 │</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  ResNetWithAdapters         │</w:t>
      </w:r>
    </w:p>
    <w:p>
      <w:pPr>
        <w:pStyle w:val="NoSpacing"/>
        <w:ind w:left="576"/>
      </w:pPr>
      <w:r>
        <w:rPr>
          <w:rFonts w:ascii="Courier New" w:hAnsi="Courier New"/>
          <w:color w:val="1F2D3D"/>
          <w:sz w:val="17"/>
        </w:rPr>
        <w:t xml:space="preserve">                 │  (Frozen ResNet-50 +        │</w:t>
      </w:r>
    </w:p>
    <w:p>
      <w:pPr>
        <w:pStyle w:val="NoSpacing"/>
        <w:ind w:left="576"/>
      </w:pPr>
      <w:r>
        <w:rPr>
          <w:rFonts w:ascii="Courier New" w:hAnsi="Courier New"/>
          <w:color w:val="1F2D3D"/>
          <w:sz w:val="17"/>
        </w:rPr>
        <w:t xml:space="preserve">                 │   per-domain adapters)      │</w:t>
      </w:r>
    </w:p>
    <w:p>
      <w:pPr>
        <w:pStyle w:val="NoSpacing"/>
        <w:ind w:left="576"/>
      </w:pPr>
      <w:r>
        <w:rPr>
          <w:rFonts w:ascii="Courier New" w:hAnsi="Courier New"/>
          <w:color w:val="1F2D3D"/>
          <w:sz w:val="17"/>
        </w:rPr>
        <w:t xml:space="preserve">                 │                            │</w:t>
      </w:r>
    </w:p>
    <w:p>
      <w:pPr>
        <w:pStyle w:val="NoSpacing"/>
        <w:ind w:left="576"/>
      </w:pPr>
      <w:r>
        <w:rPr>
          <w:rFonts w:ascii="Courier New" w:hAnsi="Courier New"/>
          <w:color w:val="1F2D3D"/>
          <w:sz w:val="17"/>
        </w:rPr>
        <w:t xml:space="preserve">                 │  Processes img1 &amp; img2     │</w:t>
      </w:r>
    </w:p>
    <w:p>
      <w:pPr>
        <w:pStyle w:val="NoSpacing"/>
        <w:ind w:left="576"/>
      </w:pPr>
      <w:r>
        <w:rPr>
          <w:rFonts w:ascii="Courier New" w:hAnsi="Courier New"/>
          <w:color w:val="1F2D3D"/>
          <w:sz w:val="17"/>
        </w:rPr>
        <w:t xml:space="preserve">                 │  TOGETHER (lockstep)       │</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pyramid1   │                  │  pyramid2</w:t>
      </w:r>
    </w:p>
    <w:p>
      <w:pPr>
        <w:pStyle w:val="NoSpacing"/>
        <w:ind w:left="576"/>
      </w:pPr>
      <w:r>
        <w:rPr>
          <w:rFonts w:ascii="Courier New" w:hAnsi="Courier New"/>
          <w:color w:val="1F2D3D"/>
          <w:sz w:val="17"/>
        </w:rPr>
        <w:t xml:space="preserve">         {l1..l4}   │                  │  {l1..l4}</w:t>
      </w:r>
    </w:p>
    <w:p>
      <w:pPr>
        <w:pStyle w:val="NoSpacing"/>
        <w:ind w:left="576"/>
      </w:pPr>
      <w:r>
        <w:rPr>
          <w:rFonts w:ascii="Courier New" w:hAnsi="Courier New"/>
          <w:color w:val="1F2D3D"/>
          <w:sz w:val="17"/>
        </w:rPr>
        <w:t xml:space="preserve">                    │                  │</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  Bitemporal Fusion             │</w:t>
      </w:r>
    </w:p>
    <w:p>
      <w:pPr>
        <w:pStyle w:val="NoSpacing"/>
        <w:ind w:left="576"/>
      </w:pPr>
      <w:r>
        <w:rPr>
          <w:rFonts w:ascii="Courier New" w:hAnsi="Courier New"/>
          <w:color w:val="1F2D3D"/>
          <w:sz w:val="17"/>
        </w:rPr>
        <w:t xml:space="preserve">              │  fused[k] = cat(f1, f2, |f1-f2|)  (or +f1*f2)</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  fused_skips {l1..l4}</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   UNetDecoder         │</w:t>
      </w:r>
    </w:p>
    <w:p>
      <w:pPr>
        <w:pStyle w:val="NoSpacing"/>
        <w:ind w:left="576"/>
      </w:pPr>
      <w:r>
        <w:rPr>
          <w:rFonts w:ascii="Courier New" w:hAnsi="Courier New"/>
          <w:color w:val="1F2D3D"/>
          <w:sz w:val="17"/>
        </w:rPr>
        <w:t xml:space="preserve">                 │   (Shared convs +     │</w:t>
      </w:r>
    </w:p>
    <w:p>
      <w:pPr>
        <w:pStyle w:val="NoSpacing"/>
        <w:ind w:left="576"/>
      </w:pPr>
      <w:r>
        <w:rPr>
          <w:rFonts w:ascii="Courier New" w:hAnsi="Courier New"/>
          <w:color w:val="1F2D3D"/>
          <w:sz w:val="17"/>
        </w:rPr>
        <w:t xml:space="preserve">                 │    per-domain BN +    │</w:t>
      </w:r>
    </w:p>
    <w:p>
      <w:pPr>
        <w:pStyle w:val="NoSpacing"/>
        <w:ind w:left="576"/>
      </w:pPr>
      <w:r>
        <w:rPr>
          <w:rFonts w:ascii="Courier New" w:hAnsi="Courier New"/>
          <w:color w:val="1F2D3D"/>
          <w:sz w:val="17"/>
        </w:rPr>
        <w:t xml:space="preserve">                 │    per-domain adapters)│</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logits    │   aux_logits (optional, from after up-stage 1)</w:t>
      </w:r>
    </w:p>
    <w:p>
      <w:pPr>
        <w:pStyle w:val="NoSpacing"/>
        <w:ind w:left="576"/>
      </w:pPr>
      <w:r>
        <w:rPr>
          <w:rFonts w:ascii="Courier New" w:hAnsi="Courier New"/>
          <w:color w:val="1F2D3D"/>
          <w:sz w:val="17"/>
        </w:rPr>
        <w:t xml:space="preserve">   [B,1,H,W]  ◄────┘────► [B,1,H,W]</w:t>
      </w:r>
    </w:p>
    <w:p/>
    <w:p>
      <w:pPr>
        <w:spacing w:after="120"/>
      </w:pPr>
      <w:r>
        <w:rPr>
          <w:b/>
          <w:i w:val="0"/>
        </w:rPr>
        <w:t>Key architectural properties:</w:t>
      </w:r>
    </w:p>
    <w:p>
      <w:pPr>
        <w:pStyle w:val="ListBullet"/>
        <w:spacing w:after="60"/>
      </w:pPr>
      <w:r>
        <w:t>Frozen backbone: The ResNet-50 backbone is frozen (ImageNet weights). Only the per-domain adapter modules and the shared decoder are trained.</w:t>
      </w:r>
    </w:p>
    <w:p>
      <w:pPr>
        <w:pStyle w:val="ListBullet"/>
        <w:spacing w:after="60"/>
      </w:pPr>
      <w:r>
        <w:t>Per-domain isolation: Each domain has its own adapter parameters in both the encoder and decoder. Gradients from domain A never touch domain B's private weights.</w:t>
      </w:r>
    </w:p>
    <w:p>
      <w:pPr>
        <w:pStyle w:val="ListBullet"/>
        <w:spacing w:after="60"/>
      </w:pPr>
      <w:r>
        <w:t>Shared decoder: The convolutional weights of the decoder are shared across all domains. Only the BatchNorm layers and the adapter modules are per-domain.</w:t>
      </w:r>
    </w:p>
    <w:p>
      <w:pPr>
        <w:pStyle w:val="ListBullet"/>
        <w:spacing w:after="60"/>
      </w:pPr>
      <w:r>
        <w:t>Change-guided conditioning: Adapters receive the temporal difference signal (|f1 - f2|) to focus adaptation on regions of actual change.</w:t>
      </w:r>
    </w:p>
    <w:p>
      <w:pPr>
        <w:spacing w:after="40"/>
        <w:pBdr>
          <w:bottom w:val="single" w:sz="6" w:space="1" w:color="AAAAAA"/>
        </w:pBdr>
      </w:pPr>
    </w:p>
    <w:p>
      <w:pPr>
        <w:pStyle w:val="Heading1"/>
        <w:spacing w:before="240" w:after="80"/>
      </w:pPr>
      <w:r>
        <w:t>4  Data Pipeline</w:t>
      </w:r>
    </w:p>
    <w:p>
      <w:pPr>
        <w:pStyle w:val="Heading2"/>
        <w:spacing w:before="160" w:after="80"/>
      </w:pPr>
      <w:r>
        <w:t>4.1  Datasets</w:t>
      </w:r>
    </w:p>
    <w:p>
      <w:pPr>
        <w:spacing w:after="120"/>
      </w:pPr>
      <w:r>
        <w:rPr>
          <w:b w:val="0"/>
          <w:i w:val="0"/>
        </w:rPr>
        <w:t>Two satellite/aerial change detection benchmarks are supported:</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sz w:val="19"/>
              </w:rPr>
              <w:t>Dataset</w:t>
            </w:r>
          </w:p>
        </w:tc>
        <w:tc>
          <w:tcPr>
            <w:tcW w:type="dxa" w:w="2196"/>
          </w:tcPr>
          <w:p>
            <w:r>
              <w:rPr>
                <w:b/>
                <w:sz w:val="19"/>
              </w:rPr>
              <w:t>Domain Key</w:t>
            </w:r>
          </w:p>
        </w:tc>
        <w:tc>
          <w:tcPr>
            <w:tcW w:type="dxa" w:w="2196"/>
          </w:tcPr>
          <w:p>
            <w:r>
              <w:rPr>
                <w:b/>
                <w:sz w:val="19"/>
              </w:rPr>
              <w:t>Change Type</w:t>
            </w:r>
          </w:p>
        </w:tc>
        <w:tc>
          <w:tcPr>
            <w:tcW w:type="dxa" w:w="2196"/>
          </w:tcPr>
          <w:p>
            <w:r>
              <w:rPr>
                <w:b/>
                <w:sz w:val="19"/>
              </w:rPr>
              <w:t>Mask Subdirectory</w:t>
            </w:r>
          </w:p>
        </w:tc>
      </w:tr>
      <w:tr>
        <w:tc>
          <w:tcPr>
            <w:tcW w:type="dxa" w:w="2196"/>
          </w:tcPr>
          <w:p>
            <w:r>
              <w:rPr>
                <w:sz w:val="19"/>
              </w:rPr>
              <w:t>LEVIR-CD</w:t>
            </w:r>
          </w:p>
        </w:tc>
        <w:tc>
          <w:tcPr>
            <w:tcW w:type="dxa" w:w="2196"/>
          </w:tcPr>
          <w:p>
            <w:r>
              <w:rPr>
                <w:sz w:val="19"/>
              </w:rPr>
              <w:t>LEVIR</w:t>
            </w:r>
          </w:p>
        </w:tc>
        <w:tc>
          <w:tcPr>
            <w:tcW w:type="dxa" w:w="2196"/>
          </w:tcPr>
          <w:p>
            <w:r>
              <w:rPr>
                <w:sz w:val="19"/>
              </w:rPr>
              <w:t>Urban building construction/demolition</w:t>
            </w:r>
          </w:p>
        </w:tc>
        <w:tc>
          <w:tcPr>
            <w:tcW w:type="dxa" w:w="2196"/>
          </w:tcPr>
          <w:p>
            <w:r>
              <w:rPr>
                <w:sz w:val="19"/>
              </w:rPr>
              <w:t>label/</w:t>
            </w:r>
          </w:p>
        </w:tc>
      </w:tr>
      <w:tr>
        <w:tc>
          <w:tcPr>
            <w:tcW w:type="dxa" w:w="2196"/>
          </w:tcPr>
          <w:p>
            <w:r>
              <w:rPr>
                <w:sz w:val="19"/>
              </w:rPr>
              <w:t>WHU Building CD</w:t>
            </w:r>
          </w:p>
        </w:tc>
        <w:tc>
          <w:tcPr>
            <w:tcW w:type="dxa" w:w="2196"/>
          </w:tcPr>
          <w:p>
            <w:r>
              <w:rPr>
                <w:sz w:val="19"/>
              </w:rPr>
              <w:t>WHU</w:t>
            </w:r>
          </w:p>
        </w:tc>
        <w:tc>
          <w:tcPr>
            <w:tcW w:type="dxa" w:w="2196"/>
          </w:tcPr>
          <w:p>
            <w:r>
              <w:rPr>
                <w:sz w:val="19"/>
              </w:rPr>
              <w:t>Building footprint change</w:t>
            </w:r>
          </w:p>
        </w:tc>
        <w:tc>
          <w:tcPr>
            <w:tcW w:type="dxa" w:w="2196"/>
          </w:tcPr>
          <w:p>
            <w:r>
              <w:rPr>
                <w:sz w:val="19"/>
              </w:rPr>
              <w:t>OUT/</w:t>
            </w:r>
          </w:p>
        </w:tc>
      </w:tr>
    </w:tbl>
    <w:p/>
    <w:p>
      <w:pPr>
        <w:spacing w:after="120"/>
      </w:pPr>
      <w:r>
        <w:rPr>
          <w:b w:val="0"/>
          <w:i w:val="0"/>
        </w:rPr>
        <w:t>Directory layout expected for each dataset:</w:t>
      </w:r>
    </w:p>
    <w:p>
      <w:pPr>
        <w:pStyle w:val="NoSpacing"/>
        <w:ind w:left="576"/>
      </w:pPr>
      <w:r>
        <w:rPr>
          <w:rFonts w:ascii="Courier New" w:hAnsi="Courier New"/>
          <w:color w:val="1F2D3D"/>
          <w:sz w:val="17"/>
        </w:rPr>
        <w:t>&lt;dataset_root&gt;/</w:t>
      </w:r>
    </w:p>
    <w:p>
      <w:pPr>
        <w:pStyle w:val="NoSpacing"/>
        <w:ind w:left="576"/>
      </w:pPr>
      <w:r>
        <w:rPr>
          <w:rFonts w:ascii="Courier New" w:hAnsi="Courier New"/>
          <w:color w:val="1F2D3D"/>
          <w:sz w:val="17"/>
        </w:rPr>
        <w:t>├── train/</w:t>
      </w:r>
    </w:p>
    <w:p>
      <w:pPr>
        <w:pStyle w:val="NoSpacing"/>
        <w:ind w:left="576"/>
      </w:pPr>
      <w:r>
        <w:rPr>
          <w:rFonts w:ascii="Courier New" w:hAnsi="Courier New"/>
          <w:color w:val="1F2D3D"/>
          <w:sz w:val="17"/>
        </w:rPr>
        <w:t>│   ├── A/        ← Pre-change images (T1)</w:t>
      </w:r>
    </w:p>
    <w:p>
      <w:pPr>
        <w:pStyle w:val="NoSpacing"/>
        <w:ind w:left="576"/>
      </w:pPr>
      <w:r>
        <w:rPr>
          <w:rFonts w:ascii="Courier New" w:hAnsi="Courier New"/>
          <w:color w:val="1F2D3D"/>
          <w:sz w:val="17"/>
        </w:rPr>
        <w:t>│   ├── B/        ← Post-change images (T2)</w:t>
      </w:r>
    </w:p>
    <w:p>
      <w:pPr>
        <w:pStyle w:val="NoSpacing"/>
        <w:ind w:left="576"/>
      </w:pPr>
      <w:r>
        <w:rPr>
          <w:rFonts w:ascii="Courier New" w:hAnsi="Courier New"/>
          <w:color w:val="1F2D3D"/>
          <w:sz w:val="17"/>
        </w:rPr>
        <w:t>│   └── label/    ← Binary change masks (LEVIR) / OUT/ (WHU)</w:t>
      </w:r>
    </w:p>
    <w:p>
      <w:pPr>
        <w:pStyle w:val="NoSpacing"/>
        <w:ind w:left="576"/>
      </w:pPr>
      <w:r>
        <w:rPr>
          <w:rFonts w:ascii="Courier New" w:hAnsi="Courier New"/>
          <w:color w:val="1F2D3D"/>
          <w:sz w:val="17"/>
        </w:rPr>
        <w:t>├── val/</w:t>
      </w:r>
    </w:p>
    <w:p>
      <w:pPr>
        <w:pStyle w:val="NoSpacing"/>
        <w:ind w:left="576"/>
      </w:pPr>
      <w:r>
        <w:rPr>
          <w:rFonts w:ascii="Courier New" w:hAnsi="Courier New"/>
          <w:color w:val="1F2D3D"/>
          <w:sz w:val="17"/>
        </w:rPr>
        <w:t>│   ├── A/, B/, label/</w:t>
      </w:r>
    </w:p>
    <w:p>
      <w:pPr>
        <w:pStyle w:val="NoSpacing"/>
        <w:ind w:left="576"/>
      </w:pPr>
      <w:r>
        <w:rPr>
          <w:rFonts w:ascii="Courier New" w:hAnsi="Courier New"/>
          <w:color w:val="1F2D3D"/>
          <w:sz w:val="17"/>
        </w:rPr>
        <w:t>└── test/</w:t>
      </w:r>
    </w:p>
    <w:p>
      <w:pPr>
        <w:pStyle w:val="NoSpacing"/>
        <w:ind w:left="576"/>
      </w:pPr>
      <w:r>
        <w:rPr>
          <w:rFonts w:ascii="Courier New" w:hAnsi="Courier New"/>
          <w:color w:val="1F2D3D"/>
          <w:sz w:val="17"/>
        </w:rPr>
        <w:t xml:space="preserve">    ├── A/, B/, label/</w:t>
      </w:r>
    </w:p>
    <w:p/>
    <w:p>
      <w:pPr>
        <w:spacing w:after="120"/>
      </w:pPr>
      <w:r>
        <w:rPr>
          <w:b/>
          <w:i w:val="0"/>
        </w:rPr>
        <w:t>Both dataset classes (LEVIRDataset and WHUDataset):</w:t>
      </w:r>
    </w:p>
    <w:p>
      <w:pPr>
        <w:pStyle w:val="ListBullet"/>
        <w:spacing w:after="60"/>
      </w:pPr>
      <w:r>
        <w:t>Accept a PairedCDTransform so spatial augmentations are synchronised across img1, img2, and mask.</w:t>
      </w:r>
    </w:p>
    <w:p>
      <w:pPr>
        <w:pStyle w:val="ListBullet"/>
        <w:spacing w:after="60"/>
      </w:pPr>
      <w:r>
        <w:t>Support a positive_only flag to filter training samples to only those containing at least one changed pixel (min_change_pixels=1). This greatly improves training efficiency when change pixels are rare.</w:t>
      </w:r>
    </w:p>
    <w:p>
      <w:pPr>
        <w:pStyle w:val="ListBullet"/>
        <w:spacing w:after="60"/>
      </w:pPr>
      <w:r>
        <w:t>Validate file triplets at construction time – raises FileNotFoundError if A/B/mask counterparts are missing.</w:t>
      </w:r>
    </w:p>
    <w:p>
      <w:pPr>
        <w:pStyle w:val="ListBullet"/>
        <w:spacing w:after="60"/>
      </w:pPr>
      <w:r>
        <w:t>LEVIR additionally enforces disjoint train/val/test splits via assert_disjoint_splits().</w:t>
      </w:r>
    </w:p>
    <w:p>
      <w:pPr>
        <w:pStyle w:val="Heading2"/>
        <w:spacing w:before="160" w:after="80"/>
      </w:pPr>
      <w:r>
        <w:t>4.2  Data Transforms (PairedCDTransform)</w:t>
      </w:r>
    </w:p>
    <w:p>
      <w:pPr>
        <w:spacing w:after="120"/>
      </w:pPr>
      <w:r>
        <w:rPr>
          <w:b w:val="0"/>
          <w:i w:val="0"/>
        </w:rPr>
        <w:t>The PairedCDTransform class (src/data/transforms.py) wraps torchvision.transforms.functional calls to guarantee identical spatial transformations are applied to both temporal images and the mask. Standard torchvision Compose cannot guarantee this for random transforms.</w:t>
      </w:r>
    </w:p>
    <w:p>
      <w:pPr>
        <w:spacing w:after="120"/>
      </w:pPr>
      <w:r>
        <w:rPr>
          <w:b w:val="0"/>
          <w:i w:val="0"/>
        </w:rPr>
        <w:t>Training pipeline:</w:t>
      </w:r>
    </w:p>
    <w:p>
      <w:pPr>
        <w:pStyle w:val="ListBullet"/>
        <w:spacing w:after="60"/>
      </w:pPr>
      <w:r>
        <w:t>Resize to image_size × image_size (bilinear for images, nearest-neighbour for mask)</w:t>
      </w:r>
    </w:p>
    <w:p>
      <w:pPr>
        <w:pStyle w:val="ListBullet"/>
        <w:spacing w:after="60"/>
      </w:pPr>
      <w:r>
        <w:t>Random horizontal flip (p=0.5)</w:t>
      </w:r>
    </w:p>
    <w:p>
      <w:pPr>
        <w:pStyle w:val="ListBullet"/>
        <w:spacing w:after="60"/>
      </w:pPr>
      <w:r>
        <w:t>Random vertical flip (p=0.5)</w:t>
      </w:r>
    </w:p>
    <w:p>
      <w:pPr>
        <w:pStyle w:val="ListBullet"/>
        <w:spacing w:after="60"/>
      </w:pPr>
      <w:r>
        <w:t>Random rotation by 90°, 180°, or 270° (p=0.5)</w:t>
      </w:r>
    </w:p>
    <w:p>
      <w:pPr>
        <w:pStyle w:val="ListBullet"/>
        <w:spacing w:after="60"/>
      </w:pPr>
      <w:r>
        <w:t>Optional independent ColorJitter on img1 and img2 (brightness±0.2, contrast±0.2, saturation±0.2, hue±0.1)</w:t>
      </w:r>
    </w:p>
    <w:p>
      <w:pPr>
        <w:pStyle w:val="ListBullet"/>
        <w:spacing w:after="60"/>
      </w:pPr>
      <w:r>
        <w:t>ToTensor + ImageNet normalisation (mean=[0.485, 0.456, 0.406], std=[0.229, 0.224, 0.225])</w:t>
      </w:r>
    </w:p>
    <w:p>
      <w:pPr>
        <w:pStyle w:val="ListBullet"/>
        <w:spacing w:after="60"/>
      </w:pPr>
      <w:r>
        <w:t>Mask binarised: (mask &gt; 0).float()</w:t>
      </w:r>
    </w:p>
    <w:p>
      <w:pPr>
        <w:spacing w:after="120"/>
      </w:pPr>
      <w:r>
        <w:rPr>
          <w:b w:val="0"/>
          <w:i w:val="0"/>
        </w:rPr>
        <w:t>Test pipeline: Resize → ToTensor → Normalise (no random augmentation).</w:t>
      </w:r>
    </w:p>
    <w:p>
      <w:pPr>
        <w:pStyle w:val="Heading2"/>
        <w:spacing w:before="160" w:after="80"/>
      </w:pPr>
      <w:r>
        <w:t>4.3  Domain Balancing &amp; DataLoaders</w:t>
      </w:r>
    </w:p>
    <w:p>
      <w:pPr>
        <w:spacing w:after="120"/>
      </w:pPr>
      <w:r>
        <w:rPr>
          <w:b w:val="0"/>
          <w:i w:val="0"/>
        </w:rPr>
        <w:t>When training on multiple domains, the datasets can have very different sizes. The _balance_domain_samples() function in main.py addresses this by:</w:t>
      </w:r>
    </w:p>
    <w:p>
      <w:pPr>
        <w:pStyle w:val="ListBullet"/>
        <w:spacing w:after="60"/>
      </w:pPr>
      <w:r>
        <w:t>Computing a target sample count: min(max_domain_size, oversample_cap × min_domain_size).</w:t>
      </w:r>
    </w:p>
    <w:p>
      <w:pPr>
        <w:pStyle w:val="ListBullet"/>
        <w:spacing w:after="60"/>
      </w:pPr>
      <w:r>
        <w:t>Smaller domains: oversampled with replacement using RandomSampler.</w:t>
      </w:r>
    </w:p>
    <w:p>
      <w:pPr>
        <w:pStyle w:val="ListBullet"/>
        <w:spacing w:after="60"/>
      </w:pPr>
      <w:r>
        <w:t>Larger domains: randomly subsampled without replacement.</w:t>
      </w:r>
    </w:p>
    <w:p>
      <w:pPr>
        <w:pStyle w:val="ListBullet"/>
        <w:spacing w:after="60"/>
      </w:pPr>
      <w:r>
        <w:t>This ensures every domain contributes the same number of batches per epoch, preventing the larger domain from dominating gradient updates.</w:t>
      </w:r>
    </w:p>
    <w:p>
      <w:pPr>
        <w:pStyle w:val="ListBullet"/>
        <w:spacing w:after="60"/>
      </w:pPr>
      <w:r>
        <w:t>Controlled by --balance-domain-samples (default True) and --oversample-cap (default 4.0).</w:t>
      </w:r>
    </w:p>
    <w:p>
      <w:pPr>
        <w:spacing w:after="40"/>
        <w:pBdr>
          <w:bottom w:val="single" w:sz="6" w:space="1" w:color="AAAAAA"/>
        </w:pBdr>
      </w:pPr>
    </w:p>
    <w:p>
      <w:pPr>
        <w:pStyle w:val="Heading1"/>
        <w:spacing w:before="240" w:after="80"/>
      </w:pPr>
      <w:r>
        <w:t>5  Model Architecture</w:t>
      </w:r>
    </w:p>
    <w:p>
      <w:pPr>
        <w:pStyle w:val="Heading2"/>
        <w:spacing w:before="160" w:after="80"/>
      </w:pPr>
      <w:r>
        <w:t>5.1  Overview</w:t>
      </w:r>
    </w:p>
    <w:p>
      <w:pPr>
        <w:spacing w:after="120"/>
      </w:pPr>
      <w:r>
        <w:rPr>
          <w:b w:val="0"/>
          <w:i w:val="0"/>
        </w:rPr>
        <w:t>The model is built in three files: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19"/>
              </w:rPr>
              <w:t>File</w:t>
            </w:r>
          </w:p>
        </w:tc>
        <w:tc>
          <w:tcPr>
            <w:tcW w:type="dxa" w:w="2928"/>
          </w:tcPr>
          <w:p>
            <w:r>
              <w:rPr>
                <w:b/>
                <w:sz w:val="19"/>
              </w:rPr>
              <w:t>Class/Function</w:t>
            </w:r>
          </w:p>
        </w:tc>
        <w:tc>
          <w:tcPr>
            <w:tcW w:type="dxa" w:w="2928"/>
          </w:tcPr>
          <w:p>
            <w:r>
              <w:rPr>
                <w:b/>
                <w:sz w:val="19"/>
              </w:rPr>
              <w:t>Role</w:t>
            </w:r>
          </w:p>
        </w:tc>
      </w:tr>
      <w:tr>
        <w:tc>
          <w:tcPr>
            <w:tcW w:type="dxa" w:w="2928"/>
          </w:tcPr>
          <w:p>
            <w:r>
              <w:rPr>
                <w:sz w:val="18"/>
              </w:rPr>
              <w:t>adapter_resnet.py</w:t>
            </w:r>
          </w:p>
        </w:tc>
        <w:tc>
          <w:tcPr>
            <w:tcW w:type="dxa" w:w="2928"/>
          </w:tcPr>
          <w:p>
            <w:r>
              <w:rPr>
                <w:sz w:val="18"/>
              </w:rPr>
              <w:t>ResNetWithAdapters</w:t>
            </w:r>
          </w:p>
        </w:tc>
        <w:tc>
          <w:tcPr>
            <w:tcW w:type="dxa" w:w="2928"/>
          </w:tcPr>
          <w:p>
            <w:r>
              <w:rPr>
                <w:sz w:val="18"/>
              </w:rPr>
              <w:t>Frozen ResNet-50 encoder + per-domain adapters</w:t>
            </w:r>
          </w:p>
        </w:tc>
      </w:tr>
      <w:tr>
        <w:tc>
          <w:tcPr>
            <w:tcW w:type="dxa" w:w="2928"/>
          </w:tcPr>
          <w:p>
            <w:r>
              <w:rPr>
                <w:sz w:val="18"/>
              </w:rPr>
              <w:t>adapter_resnet.py</w:t>
            </w:r>
          </w:p>
        </w:tc>
        <w:tc>
          <w:tcPr>
            <w:tcW w:type="dxa" w:w="2928"/>
          </w:tcPr>
          <w:p>
            <w:r>
              <w:rPr>
                <w:sz w:val="18"/>
              </w:rPr>
              <w:t>ResidualAdapter</w:t>
            </w:r>
          </w:p>
        </w:tc>
        <w:tc>
          <w:tcPr>
            <w:tcW w:type="dxa" w:w="2928"/>
          </w:tcPr>
          <w:p>
            <w:r>
              <w:rPr>
                <w:sz w:val="18"/>
              </w:rPr>
              <w:t>Simple 1×1 bottleneck adapter</w:t>
            </w:r>
          </w:p>
        </w:tc>
      </w:tr>
      <w:tr>
        <w:tc>
          <w:tcPr>
            <w:tcW w:type="dxa" w:w="2928"/>
          </w:tcPr>
          <w:p>
            <w:r>
              <w:rPr>
                <w:sz w:val="18"/>
              </w:rPr>
              <w:t>guided_adapter.py</w:t>
            </w:r>
          </w:p>
        </w:tc>
        <w:tc>
          <w:tcPr>
            <w:tcW w:type="dxa" w:w="2928"/>
          </w:tcPr>
          <w:p>
            <w:r>
              <w:rPr>
                <w:sz w:val="18"/>
              </w:rPr>
              <w:t>ChangeGuidedDynamicAdapter</w:t>
            </w:r>
          </w:p>
        </w:tc>
        <w:tc>
          <w:tcPr>
            <w:tcW w:type="dxa" w:w="2928"/>
          </w:tcPr>
          <w:p>
            <w:r>
              <w:rPr>
                <w:sz w:val="18"/>
              </w:rPr>
              <w:t>MoE encoder adapter (two-stream)</w:t>
            </w:r>
          </w:p>
        </w:tc>
      </w:tr>
      <w:tr>
        <w:tc>
          <w:tcPr>
            <w:tcW w:type="dxa" w:w="2928"/>
          </w:tcPr>
          <w:p>
            <w:r>
              <w:rPr>
                <w:sz w:val="18"/>
              </w:rPr>
              <w:t>guided_adapter.py</w:t>
            </w:r>
          </w:p>
        </w:tc>
        <w:tc>
          <w:tcPr>
            <w:tcW w:type="dxa" w:w="2928"/>
          </w:tcPr>
          <w:p>
            <w:r>
              <w:rPr>
                <w:sz w:val="18"/>
              </w:rPr>
              <w:t>ContextGuidedAdapter</w:t>
            </w:r>
          </w:p>
        </w:tc>
        <w:tc>
          <w:tcPr>
            <w:tcW w:type="dxa" w:w="2928"/>
          </w:tcPr>
          <w:p>
            <w:r>
              <w:rPr>
                <w:sz w:val="18"/>
              </w:rPr>
              <w:t>MoE decoder adapter (single-stream)</w:t>
            </w:r>
          </w:p>
        </w:tc>
      </w:tr>
      <w:tr>
        <w:tc>
          <w:tcPr>
            <w:tcW w:type="dxa" w:w="2928"/>
          </w:tcPr>
          <w:p>
            <w:r>
              <w:rPr>
                <w:sz w:val="18"/>
              </w:rPr>
              <w:t>ChangeDetection.py</w:t>
            </w:r>
          </w:p>
        </w:tc>
        <w:tc>
          <w:tcPr>
            <w:tcW w:type="dxa" w:w="2928"/>
          </w:tcPr>
          <w:p>
            <w:r>
              <w:rPr>
                <w:sz w:val="18"/>
              </w:rPr>
              <w:t>DomainConvBlock</w:t>
            </w:r>
          </w:p>
        </w:tc>
        <w:tc>
          <w:tcPr>
            <w:tcW w:type="dxa" w:w="2928"/>
          </w:tcPr>
          <w:p>
            <w:r>
              <w:rPr>
                <w:sz w:val="18"/>
              </w:rPr>
              <w:t>Shared conv + per-domain BN + per-domain adapter</w:t>
            </w:r>
          </w:p>
        </w:tc>
      </w:tr>
      <w:tr>
        <w:tc>
          <w:tcPr>
            <w:tcW w:type="dxa" w:w="2928"/>
          </w:tcPr>
          <w:p>
            <w:r>
              <w:rPr>
                <w:sz w:val="18"/>
              </w:rPr>
              <w:t>ChangeDetection.py</w:t>
            </w:r>
          </w:p>
        </w:tc>
        <w:tc>
          <w:tcPr>
            <w:tcW w:type="dxa" w:w="2928"/>
          </w:tcPr>
          <w:p>
            <w:r>
              <w:rPr>
                <w:sz w:val="18"/>
              </w:rPr>
              <w:t>UNetUpStage</w:t>
            </w:r>
          </w:p>
        </w:tc>
        <w:tc>
          <w:tcPr>
            <w:tcW w:type="dxa" w:w="2928"/>
          </w:tcPr>
          <w:p>
            <w:r>
              <w:rPr>
                <w:sz w:val="18"/>
              </w:rPr>
              <w:t>One U-Net decoder up-sampling stage</w:t>
            </w:r>
          </w:p>
        </w:tc>
      </w:tr>
      <w:tr>
        <w:tc>
          <w:tcPr>
            <w:tcW w:type="dxa" w:w="2928"/>
          </w:tcPr>
          <w:p>
            <w:r>
              <w:rPr>
                <w:sz w:val="18"/>
              </w:rPr>
              <w:t>ChangeDetection.py</w:t>
            </w:r>
          </w:p>
        </w:tc>
        <w:tc>
          <w:tcPr>
            <w:tcW w:type="dxa" w:w="2928"/>
          </w:tcPr>
          <w:p>
            <w:r>
              <w:rPr>
                <w:sz w:val="18"/>
              </w:rPr>
              <w:t>UNetDecoder</w:t>
            </w:r>
          </w:p>
        </w:tc>
        <w:tc>
          <w:tcPr>
            <w:tcW w:type="dxa" w:w="2928"/>
          </w:tcPr>
          <w:p>
            <w:r>
              <w:rPr>
                <w:sz w:val="18"/>
              </w:rPr>
              <w:t>Full shared U-Net decoder</w:t>
            </w:r>
          </w:p>
        </w:tc>
      </w:tr>
      <w:tr>
        <w:tc>
          <w:tcPr>
            <w:tcW w:type="dxa" w:w="2928"/>
          </w:tcPr>
          <w:p>
            <w:r>
              <w:rPr>
                <w:sz w:val="18"/>
              </w:rPr>
              <w:t>ChangeDetection.py</w:t>
            </w:r>
          </w:p>
        </w:tc>
        <w:tc>
          <w:tcPr>
            <w:tcW w:type="dxa" w:w="2928"/>
          </w:tcPr>
          <w:p>
            <w:r>
              <w:rPr>
                <w:sz w:val="18"/>
              </w:rPr>
              <w:t>AuxDecoder</w:t>
            </w:r>
          </w:p>
        </w:tc>
        <w:tc>
          <w:tcPr>
            <w:tcW w:type="dxa" w:w="2928"/>
          </w:tcPr>
          <w:p>
            <w:r>
              <w:rPr>
                <w:sz w:val="18"/>
              </w:rPr>
              <w:t>Lightweight auxiliary head for deep supervision</w:t>
            </w:r>
          </w:p>
        </w:tc>
      </w:tr>
      <w:tr>
        <w:tc>
          <w:tcPr>
            <w:tcW w:type="dxa" w:w="2928"/>
          </w:tcPr>
          <w:p>
            <w:r>
              <w:rPr>
                <w:sz w:val="18"/>
              </w:rPr>
              <w:t>ChangeDetection.py</w:t>
            </w:r>
          </w:p>
        </w:tc>
        <w:tc>
          <w:tcPr>
            <w:tcW w:type="dxa" w:w="2928"/>
          </w:tcPr>
          <w:p>
            <w:r>
              <w:rPr>
                <w:sz w:val="18"/>
              </w:rPr>
              <w:t>ChangeDetectionModel</w:t>
            </w:r>
          </w:p>
        </w:tc>
        <w:tc>
          <w:tcPr>
            <w:tcW w:type="dxa" w:w="2928"/>
          </w:tcPr>
          <w:p>
            <w:r>
              <w:rPr>
                <w:sz w:val="18"/>
              </w:rPr>
              <w:t>Top-level model combining encoder + decoder</w:t>
            </w:r>
          </w:p>
        </w:tc>
      </w:tr>
      <w:tr>
        <w:tc>
          <w:tcPr>
            <w:tcW w:type="dxa" w:w="2928"/>
          </w:tcPr>
          <w:p>
            <w:r>
              <w:rPr>
                <w:sz w:val="18"/>
              </w:rPr>
              <w:t>factory.py</w:t>
            </w:r>
          </w:p>
        </w:tc>
        <w:tc>
          <w:tcPr>
            <w:tcW w:type="dxa" w:w="2928"/>
          </w:tcPr>
          <w:p>
            <w:r>
              <w:rPr>
                <w:sz w:val="18"/>
              </w:rPr>
              <w:t>build_change_detection_model()</w:t>
            </w:r>
          </w:p>
        </w:tc>
        <w:tc>
          <w:tcPr>
            <w:tcW w:type="dxa" w:w="2928"/>
          </w:tcPr>
          <w:p>
            <w:r>
              <w:rPr>
                <w:sz w:val="18"/>
              </w:rPr>
              <w:t>Assembles the full model from arguments</w:t>
            </w:r>
          </w:p>
        </w:tc>
      </w:tr>
    </w:tbl>
    <w:p/>
    <w:p>
      <w:pPr>
        <w:pStyle w:val="Heading2"/>
        <w:spacing w:before="160" w:after="80"/>
      </w:pPr>
      <w:r>
        <w:t>5.2  Encoder – ResNetWithAdapters</w:t>
      </w:r>
    </w:p>
    <w:p>
      <w:pPr>
        <w:spacing w:after="120"/>
      </w:pPr>
      <w:r>
        <w:rPr>
          <w:b w:val="0"/>
          <w:i w:val="0"/>
        </w:rPr>
        <w:t>File: src/models/adapter_resnet.py | Class: ResNetWithAdapters</w:t>
      </w:r>
    </w:p>
    <w:p>
      <w:pPr>
        <w:spacing w:after="120"/>
      </w:pPr>
      <w:r>
        <w:rPr>
          <w:b w:val="0"/>
          <w:i w:val="0"/>
        </w:rPr>
        <w:t>The encoder wraps a standard ResNet-50 (ImageNet pre-trained) and adds per-domain adapter modules at configurable stages. The backbone weights are fully frozen; only the adapters are trained.</w:t>
      </w:r>
    </w:p>
    <w:p>
      <w:pPr>
        <w:spacing w:after="120"/>
      </w:pPr>
      <w:r>
        <w:rPr>
          <w:b w:val="0"/>
          <w:i w:val="0"/>
        </w:rPr>
        <w:t>Architecture components:</w:t>
      </w:r>
    </w:p>
    <w:p>
      <w:pPr>
        <w:pStyle w:val="ListBullet"/>
        <w:spacing w:after="60"/>
      </w:pPr>
      <w:r>
        <w:t>stem: conv1 → bn1 → relu → maxpool  (stride 4, output H/4)</w:t>
      </w:r>
    </w:p>
    <w:p>
      <w:pPr>
        <w:pStyle w:val="ListBullet"/>
        <w:spacing w:after="60"/>
      </w:pPr>
      <w:r>
        <w:t>layer1: 3 bottleneck blocks → 256 channels, H/4  (level l1)</w:t>
      </w:r>
    </w:p>
    <w:p>
      <w:pPr>
        <w:pStyle w:val="ListBullet"/>
        <w:spacing w:after="60"/>
      </w:pPr>
      <w:r>
        <w:t>layer2: 4 bottleneck blocks → 512 channels, H/8  (level l2)</w:t>
      </w:r>
    </w:p>
    <w:p>
      <w:pPr>
        <w:pStyle w:val="ListBullet"/>
        <w:spacing w:after="60"/>
      </w:pPr>
      <w:r>
        <w:t>layer3: 6 bottleneck blocks → 1024 channels, H/16 (level l3)</w:t>
      </w:r>
    </w:p>
    <w:p>
      <w:pPr>
        <w:pStyle w:val="ListBullet"/>
        <w:spacing w:after="60"/>
      </w:pPr>
      <w:r>
        <w:t>layer4: 3 bottleneck blocks → 2048 channels, H/32 (level l4)</w:t>
      </w:r>
    </w:p>
    <w:p>
      <w:pPr>
        <w:spacing w:after="120"/>
      </w:pPr>
      <w:r>
        <w:rPr>
          <w:b w:val="0"/>
          <w:i w:val="0"/>
        </w:rPr>
        <w:t>Key parameters: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18"/>
              </w:rPr>
              <w:t>Parameter</w:t>
            </w:r>
          </w:p>
        </w:tc>
        <w:tc>
          <w:tcPr>
            <w:tcW w:type="dxa" w:w="2928"/>
          </w:tcPr>
          <w:p>
            <w:r>
              <w:rPr>
                <w:b/>
                <w:sz w:val="18"/>
              </w:rPr>
              <w:t>Default</w:t>
            </w:r>
          </w:p>
        </w:tc>
        <w:tc>
          <w:tcPr>
            <w:tcW w:type="dxa" w:w="2928"/>
          </w:tcPr>
          <w:p>
            <w:r>
              <w:rPr>
                <w:b/>
                <w:sz w:val="18"/>
              </w:rPr>
              <w:t>Description</w:t>
            </w:r>
          </w:p>
        </w:tc>
      </w:tr>
      <w:tr>
        <w:tc>
          <w:tcPr>
            <w:tcW w:type="dxa" w:w="2928"/>
          </w:tcPr>
          <w:p>
            <w:r>
              <w:rPr>
                <w:sz w:val="18"/>
              </w:rPr>
              <w:t>adapter_stages</w:t>
            </w:r>
          </w:p>
        </w:tc>
        <w:tc>
          <w:tcPr>
            <w:tcW w:type="dxa" w:w="2928"/>
          </w:tcPr>
          <w:p>
            <w:r>
              <w:rPr>
                <w:sz w:val="18"/>
              </w:rPr>
              <w:t>['layer4']</w:t>
            </w:r>
          </w:p>
        </w:tc>
        <w:tc>
          <w:tcPr>
            <w:tcW w:type="dxa" w:w="2928"/>
          </w:tcPr>
          <w:p>
            <w:r>
              <w:rPr>
                <w:sz w:val="18"/>
              </w:rPr>
              <w:t>Which ResNet stages receive adapters</w:t>
            </w:r>
          </w:p>
        </w:tc>
      </w:tr>
      <w:tr>
        <w:tc>
          <w:tcPr>
            <w:tcW w:type="dxa" w:w="2928"/>
          </w:tcPr>
          <w:p>
            <w:r>
              <w:rPr>
                <w:sz w:val="18"/>
              </w:rPr>
              <w:t>adapter_type</w:t>
            </w:r>
          </w:p>
        </w:tc>
        <w:tc>
          <w:tcPr>
            <w:tcW w:type="dxa" w:w="2928"/>
          </w:tcPr>
          <w:p>
            <w:r>
              <w:rPr>
                <w:sz w:val="18"/>
              </w:rPr>
              <w:t>'guided'</w:t>
            </w:r>
          </w:p>
        </w:tc>
        <w:tc>
          <w:tcPr>
            <w:tcW w:type="dxa" w:w="2928"/>
          </w:tcPr>
          <w:p>
            <w:r>
              <w:rPr>
                <w:sz w:val="18"/>
              </w:rPr>
              <w:t>'simple' = ResidualAdapter; 'guided' = ChangeGuidedDynamicAdapter</w:t>
            </w:r>
          </w:p>
        </w:tc>
      </w:tr>
      <w:tr>
        <w:tc>
          <w:tcPr>
            <w:tcW w:type="dxa" w:w="2928"/>
          </w:tcPr>
          <w:p>
            <w:r>
              <w:rPr>
                <w:sz w:val="18"/>
              </w:rPr>
              <w:t>guided_granularity</w:t>
            </w:r>
          </w:p>
        </w:tc>
        <w:tc>
          <w:tcPr>
            <w:tcW w:type="dxa" w:w="2928"/>
          </w:tcPr>
          <w:p>
            <w:r>
              <w:rPr>
                <w:sz w:val="18"/>
              </w:rPr>
              <w:t>'stage'</w:t>
            </w:r>
          </w:p>
        </w:tc>
        <w:tc>
          <w:tcPr>
            <w:tcW w:type="dxa" w:w="2928"/>
          </w:tcPr>
          <w:p>
            <w:r>
              <w:rPr>
                <w:sz w:val="18"/>
              </w:rPr>
              <w:t>'stage' = one adapter per stage output; 'block' = one per bottleneck block</w:t>
            </w:r>
          </w:p>
        </w:tc>
      </w:tr>
      <w:tr>
        <w:tc>
          <w:tcPr>
            <w:tcW w:type="dxa" w:w="2928"/>
          </w:tcPr>
          <w:p>
            <w:r>
              <w:rPr>
                <w:sz w:val="18"/>
              </w:rPr>
              <w:t>num_experts</w:t>
            </w:r>
          </w:p>
        </w:tc>
        <w:tc>
          <w:tcPr>
            <w:tcW w:type="dxa" w:w="2928"/>
          </w:tcPr>
          <w:p>
            <w:r>
              <w:rPr>
                <w:sz w:val="18"/>
              </w:rPr>
              <w:t>4</w:t>
            </w:r>
          </w:p>
        </w:tc>
        <w:tc>
          <w:tcPr>
            <w:tcW w:type="dxa" w:w="2928"/>
          </w:tcPr>
          <w:p>
            <w:r>
              <w:rPr>
                <w:sz w:val="18"/>
              </w:rPr>
              <w:t>Number of MoE experts in guided adapters</w:t>
            </w:r>
          </w:p>
        </w:tc>
      </w:tr>
      <w:tr>
        <w:tc>
          <w:tcPr>
            <w:tcW w:type="dxa" w:w="2928"/>
          </w:tcPr>
          <w:p>
            <w:r>
              <w:rPr>
                <w:sz w:val="18"/>
              </w:rPr>
              <w:t>guided_reduction</w:t>
            </w:r>
          </w:p>
        </w:tc>
        <w:tc>
          <w:tcPr>
            <w:tcW w:type="dxa" w:w="2928"/>
          </w:tcPr>
          <w:p>
            <w:r>
              <w:rPr>
                <w:sz w:val="18"/>
              </w:rPr>
              <w:t>16</w:t>
            </w:r>
          </w:p>
        </w:tc>
        <w:tc>
          <w:tcPr>
            <w:tcW w:type="dxa" w:w="2928"/>
          </w:tcPr>
          <w:p>
            <w:r>
              <w:rPr>
                <w:sz w:val="18"/>
              </w:rPr>
              <w:t>Bottleneck reduction ratio inside guided adapters</w:t>
            </w:r>
          </w:p>
        </w:tc>
      </w:tr>
      <w:tr>
        <w:tc>
          <w:tcPr>
            <w:tcW w:type="dxa" w:w="2928"/>
          </w:tcPr>
          <w:p>
            <w:r>
              <w:rPr>
                <w:sz w:val="18"/>
              </w:rPr>
              <w:t>router_top_k</w:t>
            </w:r>
          </w:p>
        </w:tc>
        <w:tc>
          <w:tcPr>
            <w:tcW w:type="dxa" w:w="2928"/>
          </w:tcPr>
          <w:p>
            <w:r>
              <w:rPr>
                <w:sz w:val="18"/>
              </w:rPr>
              <w:t>2</w:t>
            </w:r>
          </w:p>
        </w:tc>
        <w:tc>
          <w:tcPr>
            <w:tcW w:type="dxa" w:w="2928"/>
          </w:tcPr>
          <w:p>
            <w:r>
              <w:rPr>
                <w:sz w:val="18"/>
              </w:rPr>
              <w:t>Keep top-k experts per sample (None = dense routing)</w:t>
            </w:r>
          </w:p>
        </w:tc>
      </w:tr>
      <w:tr>
        <w:tc>
          <w:tcPr>
            <w:tcW w:type="dxa" w:w="2928"/>
          </w:tcPr>
          <w:p>
            <w:r>
              <w:rPr>
                <w:sz w:val="18"/>
              </w:rPr>
              <w:t>unfreeze_layer4</w:t>
            </w:r>
          </w:p>
        </w:tc>
        <w:tc>
          <w:tcPr>
            <w:tcW w:type="dxa" w:w="2928"/>
          </w:tcPr>
          <w:p>
            <w:r>
              <w:rPr>
                <w:sz w:val="18"/>
              </w:rPr>
              <w:t>False</w:t>
            </w:r>
          </w:p>
        </w:tc>
        <w:tc>
          <w:tcPr>
            <w:tcW w:type="dxa" w:w="2928"/>
          </w:tcPr>
          <w:p>
            <w:r>
              <w:rPr>
                <w:sz w:val="18"/>
              </w:rPr>
              <w:t>If True, layer4 backbone weights also become trainable</w:t>
            </w:r>
          </w:p>
        </w:tc>
      </w:tr>
      <w:tr>
        <w:tc>
          <w:tcPr>
            <w:tcW w:type="dxa" w:w="2928"/>
          </w:tcPr>
          <w:p>
            <w:r>
              <w:rPr>
                <w:sz w:val="18"/>
              </w:rPr>
              <w:t>domain_bn_in_adapter</w:t>
            </w:r>
          </w:p>
        </w:tc>
        <w:tc>
          <w:tcPr>
            <w:tcW w:type="dxa" w:w="2928"/>
          </w:tcPr>
          <w:p>
            <w:r>
              <w:rPr>
                <w:sz w:val="18"/>
              </w:rPr>
              <w:t>False</w:t>
            </w:r>
          </w:p>
        </w:tc>
        <w:tc>
          <w:tcPr>
            <w:tcW w:type="dxa" w:w="2928"/>
          </w:tcPr>
          <w:p>
            <w:r>
              <w:rPr>
                <w:sz w:val="18"/>
              </w:rPr>
              <w:t>Add per-domain BN inside the adapter path</w:t>
            </w:r>
          </w:p>
        </w:tc>
      </w:tr>
    </w:tbl>
    <w:p/>
    <w:p>
      <w:pPr>
        <w:spacing w:after="120"/>
      </w:pPr>
      <w:r>
        <w:rPr>
          <w:b/>
          <w:i w:val="0"/>
        </w:rPr>
        <w:t>Lockstep two-stream processing (_run_stage_pair):</w:t>
      </w:r>
    </w:p>
    <w:p>
      <w:pPr>
        <w:spacing w:after="120"/>
      </w:pPr>
      <w:r>
        <w:rPr>
          <w:b w:val="0"/>
          <w:i w:val="0"/>
        </w:rPr>
        <w:t>A critical design decision: the two temporal images (img1, img2) are processed TOGETHER block-by-block through each ResNet stage, rather than two independent forward passes. This is mandatory for guided adapters because they need to observe both x1 and x2 simultaneously to compute the temporal difference. For simple adapters this produces the same result as separate passes but allows reuse of the same code path.</w:t>
      </w:r>
    </w:p>
    <w:p>
      <w:pPr>
        <w:spacing w:after="120"/>
      </w:pPr>
      <w:r>
        <w:rPr>
          <w:b/>
          <w:i w:val="0"/>
        </w:rPr>
        <w:t>Freezing strategy (_freeze_backbone):</w:t>
      </w:r>
    </w:p>
    <w:p>
      <w:pPr>
        <w:pStyle w:val="ListBullet"/>
        <w:spacing w:after="60"/>
      </w:pPr>
      <w:r>
        <w:t>All backbone parameters (stem, layer1–layer4) have requires_grad = False.</w:t>
      </w:r>
    </w:p>
    <w:p>
      <w:pPr>
        <w:pStyle w:val="ListBullet"/>
        <w:spacing w:after="60"/>
      </w:pPr>
      <w:r>
        <w:t>All backbone BatchNorms are locked in eval() mode and stay there even when model.train() is called (overridden in ResNetWithAdapters.train()).</w:t>
      </w:r>
    </w:p>
    <w:p>
      <w:pPr>
        <w:pStyle w:val="ListBullet"/>
        <w:spacing w:after="60"/>
      </w:pPr>
      <w:r>
        <w:t>Exception: if unfreeze_layer4=True, layer4 parameters become trainable (but their BNs remain in eval() mode).</w:t>
      </w:r>
    </w:p>
    <w:p>
      <w:pPr>
        <w:pStyle w:val="ListBullet"/>
        <w:spacing w:after="60"/>
      </w:pPr>
      <w:r>
        <w:t>domain_adapters and domain_bns are excluded from freezing.</w:t>
      </w:r>
    </w:p>
    <w:p>
      <w:pPr>
        <w:pStyle w:val="Heading2"/>
        <w:spacing w:before="160" w:after="80"/>
      </w:pPr>
      <w:r>
        <w:t>5.3  Encoder Adapter Types</w:t>
      </w:r>
    </w:p>
    <w:p>
      <w:pPr>
        <w:pStyle w:val="Heading3"/>
        <w:spacing w:before="160" w:after="80"/>
      </w:pPr>
      <w:r>
        <w:t>5.3.1  Simple Residual Adapter (ResidualAdapter)</w:t>
      </w:r>
    </w:p>
    <w:p>
      <w:pPr>
        <w:spacing w:after="120"/>
      </w:pPr>
      <w:r>
        <w:rPr>
          <w:b w:val="0"/>
          <w:i w:val="0"/>
        </w:rPr>
        <w:t>File: src/models/adapter_resnet.py | Class: ResidualAdapter</w:t>
      </w:r>
    </w:p>
    <w:p>
      <w:pPr>
        <w:spacing w:after="120"/>
      </w:pPr>
      <w:r>
        <w:rPr>
          <w:b w:val="0"/>
          <w:i w:val="0"/>
        </w:rPr>
        <w:t>A lightweight 1×1 bottleneck with residual connection, applied independently to each temporal stream.</w:t>
      </w:r>
    </w:p>
    <w:p>
      <w:pPr>
        <w:pStyle w:val="NoSpacing"/>
        <w:ind w:left="576"/>
      </w:pPr>
      <w:r>
        <w:rPr>
          <w:rFonts w:ascii="Courier New" w:hAnsi="Courier New"/>
          <w:color w:val="1F2D3D"/>
          <w:sz w:val="17"/>
        </w:rPr>
        <w:t>ResidualAdapter(C, reduction=16):</w:t>
      </w:r>
    </w:p>
    <w:p>
      <w:pPr>
        <w:pStyle w:val="NoSpacing"/>
        <w:ind w:left="576"/>
      </w:pPr>
      <w:r>
        <w:rPr>
          <w:rFonts w:ascii="Courier New" w:hAnsi="Courier New"/>
          <w:color w:val="1F2D3D"/>
          <w:sz w:val="17"/>
        </w:rPr>
        <w:t xml:space="preserve">  down: Conv2d(C, C//reduction, 1, bias=False)  ← compress</w:t>
      </w:r>
    </w:p>
    <w:p>
      <w:pPr>
        <w:pStyle w:val="NoSpacing"/>
        <w:ind w:left="576"/>
      </w:pPr>
      <w:r>
        <w:rPr>
          <w:rFonts w:ascii="Courier New" w:hAnsi="Courier New"/>
          <w:color w:val="1F2D3D"/>
          <w:sz w:val="17"/>
        </w:rPr>
        <w:t xml:space="preserve">  bn:   BatchNorm2d(C//reduction)</w:t>
      </w:r>
    </w:p>
    <w:p>
      <w:pPr>
        <w:pStyle w:val="NoSpacing"/>
        <w:ind w:left="576"/>
      </w:pPr>
      <w:r>
        <w:rPr>
          <w:rFonts w:ascii="Courier New" w:hAnsi="Courier New"/>
          <w:color w:val="1F2D3D"/>
          <w:sz w:val="17"/>
        </w:rPr>
        <w:t xml:space="preserve">  act:  ReLU(inplace=True)</w:t>
      </w:r>
    </w:p>
    <w:p>
      <w:pPr>
        <w:pStyle w:val="NoSpacing"/>
        <w:ind w:left="576"/>
      </w:pPr>
      <w:r>
        <w:rPr>
          <w:rFonts w:ascii="Courier New" w:hAnsi="Courier New"/>
          <w:color w:val="1F2D3D"/>
          <w:sz w:val="17"/>
        </w:rPr>
        <w:t xml:space="preserve">  up:   Conv2d(C//reduction, C, 1, bias=False)   ← expand</w:t>
      </w:r>
    </w:p>
    <w:p>
      <w:pPr>
        <w:pStyle w:val="NoSpacing"/>
        <w:ind w:left="576"/>
      </w:pPr>
      <w:r>
        <w:rPr>
          <w:rFonts w:ascii="Courier New" w:hAnsi="Courier New"/>
          <w:color w:val="1F2D3D"/>
          <w:sz w:val="17"/>
        </w:rPr>
        <w:t xml:space="preserve">  dropout: Dropout2d(0.1)</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forward(x):  x + dropout(up(act(bn(down(x)))))</w:t>
      </w:r>
    </w:p>
    <w:p/>
    <w:p>
      <w:pPr>
        <w:spacing w:after="120"/>
      </w:pPr>
      <w:r>
        <w:rPr>
          <w:b w:val="0"/>
          <w:i w:val="0"/>
        </w:rPr>
        <w:t>Initialisation: down uses Kaiming normal; up is zero-initialised → adapter is exact identity at step 0.</w:t>
      </w:r>
    </w:p>
    <w:p>
      <w:pPr>
        <w:pStyle w:val="Heading3"/>
        <w:spacing w:before="160" w:after="80"/>
      </w:pPr>
      <w:r>
        <w:t>5.3.2  Change-Guided Dynamic Adapter (ChangeGuidedDynamicAdapter)</w:t>
      </w:r>
    </w:p>
    <w:p>
      <w:pPr>
        <w:spacing w:after="120"/>
      </w:pPr>
      <w:r>
        <w:rPr>
          <w:b w:val="0"/>
          <w:i w:val="0"/>
        </w:rPr>
        <w:t>File: src/models/guided_adapter.py | Class: ChangeGuidedDynamicAdapter</w:t>
      </w:r>
    </w:p>
    <w:p>
      <w:pPr>
        <w:spacing w:after="120"/>
      </w:pPr>
      <w:r>
        <w:rPr>
          <w:b w:val="0"/>
          <w:i w:val="0"/>
        </w:rPr>
        <w:t>A Mixture-of-Experts (MoE) adapter that takes both temporal feature maps (x1, x2) and conditions the adaptation on their temporal difference. This is the key novel component of the architecture.</w:t>
      </w:r>
    </w:p>
    <w:p>
      <w:pPr>
        <w:spacing w:after="120"/>
      </w:pPr>
      <w:r>
        <w:rPr>
          <w:b w:val="0"/>
          <w:i w:val="0"/>
        </w:rPr>
        <w:t>Internal mechanism:</w:t>
      </w:r>
    </w:p>
    <w:p>
      <w:pPr>
        <w:pStyle w:val="ListBullet"/>
        <w:spacing w:after="60"/>
      </w:pPr>
      <w:r>
        <w:t>Difference features: cat(|x1-x2|, x1-x2, x1*x2) → 3C channels (or 2C if signed difference disabled)</w:t>
      </w:r>
    </w:p>
    <w:p>
      <w:pPr>
        <w:pStyle w:val="ListBullet"/>
        <w:spacing w:after="60"/>
      </w:pPr>
      <w:r>
        <w:t>change_encoder: ConvNormAct(3C→hidden, 1×1) → ConvNormAct(hidden→hidden, 3×3)  [GroupNorm + GELU]</w:t>
      </w:r>
    </w:p>
    <w:p>
      <w:pPr>
        <w:pStyle w:val="ListBullet"/>
        <w:spacing w:after="60"/>
      </w:pPr>
      <w:r>
        <w:t>router: AdaptiveAvgPool2d(1) → Flatten → Linear → GELU → Linear(hidden→E)  [E = num_experts]</w:t>
      </w:r>
    </w:p>
    <w:p>
      <w:pPr>
        <w:pStyle w:val="ListBullet"/>
        <w:spacing w:after="60"/>
      </w:pPr>
      <w:r>
        <w:t>routing_weights: Softmax(logits/T) → top-k sparsification and renormalisation</w:t>
      </w:r>
    </w:p>
    <w:p>
      <w:pPr>
        <w:pStyle w:val="ListBullet"/>
        <w:spacing w:after="60"/>
      </w:pPr>
      <w:r>
        <w:t>spatial_gate: Conv3×3 → GroupNorm → GELU → Conv1×1 → Sigmoid  [shape: B×1×H×W]</w:t>
      </w:r>
    </w:p>
    <w:p>
      <w:pPr>
        <w:pStyle w:val="ListBullet"/>
        <w:spacing w:after="60"/>
      </w:pPr>
      <w:r>
        <w:t>film: AdaptiveAvgPool2d(1) → Flatten → Linear(hidden→2C)  [splits into gamma and beta]</w:t>
      </w:r>
    </w:p>
    <w:p>
      <w:pPr>
        <w:pStyle w:val="ListBullet"/>
        <w:spacing w:after="60"/>
      </w:pPr>
      <w:r>
        <w:t>experts: E independent ResidualAdapterExperts (zero-initialised output)</w:t>
      </w:r>
    </w:p>
    <w:p>
      <w:pPr>
        <w:spacing w:after="120"/>
      </w:pPr>
      <w:r>
        <w:rPr>
          <w:b w:val="0"/>
          <w:i w:val="0"/>
        </w:rPr>
        <w:t>Forward pass:</w:t>
      </w:r>
    </w:p>
    <w:p>
      <w:pPr>
        <w:pStyle w:val="NoSpacing"/>
        <w:ind w:left="576"/>
      </w:pPr>
      <w:r>
        <w:rPr>
          <w:rFonts w:ascii="Courier New" w:hAnsi="Courier New"/>
          <w:color w:val="1F2D3D"/>
          <w:sz w:val="17"/>
        </w:rPr>
        <w:t>change_context = change_encoder(diff_features(x1, x2))</w:t>
      </w:r>
    </w:p>
    <w:p>
      <w:pPr>
        <w:pStyle w:val="NoSpacing"/>
        <w:ind w:left="576"/>
      </w:pPr>
      <w:r>
        <w:rPr>
          <w:rFonts w:ascii="Courier New" w:hAnsi="Courier New"/>
          <w:color w:val="1F2D3D"/>
          <w:sz w:val="17"/>
        </w:rPr>
        <w:t>routing_weights = softmax_topk(router(change_context))      # [B, E]</w:t>
      </w:r>
    </w:p>
    <w:p>
      <w:pPr>
        <w:pStyle w:val="NoSpacing"/>
        <w:ind w:left="576"/>
      </w:pPr>
      <w:r>
        <w:rPr>
          <w:rFonts w:ascii="Courier New" w:hAnsi="Courier New"/>
          <w:color w:val="1F2D3D"/>
          <w:sz w:val="17"/>
        </w:rPr>
        <w:t>gate = spatial_gate(change_context)                          # [B, 1, H, W]</w:t>
      </w:r>
    </w:p>
    <w:p>
      <w:pPr>
        <w:pStyle w:val="NoSpacing"/>
        <w:ind w:left="576"/>
      </w:pPr>
      <w:r>
        <w:rPr>
          <w:rFonts w:ascii="Courier New" w:hAnsi="Courier New"/>
          <w:color w:val="1F2D3D"/>
          <w:sz w:val="17"/>
        </w:rPr>
        <w:t>gamma, beta = film(change_context)                           # [B, C, 1, 1]</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expert_out_1 = stack([e(x1) for e in experts])              # [B, E, C, H, W]</w:t>
      </w:r>
    </w:p>
    <w:p>
      <w:pPr>
        <w:pStyle w:val="NoSpacing"/>
        <w:ind w:left="576"/>
      </w:pPr>
      <w:r>
        <w:rPr>
          <w:rFonts w:ascii="Courier New" w:hAnsi="Courier New"/>
          <w:color w:val="1F2D3D"/>
          <w:sz w:val="17"/>
        </w:rPr>
        <w:t>expert_out_2 = stack([e(x2) for e in experts])              # [B, E, C, H, W]</w:t>
      </w:r>
    </w:p>
    <w:p>
      <w:pPr>
        <w:pStyle w:val="NoSpacing"/>
        <w:ind w:left="576"/>
      </w:pPr>
      <w:r>
        <w:rPr>
          <w:rFonts w:ascii="Courier New" w:hAnsi="Courier New"/>
          <w:color w:val="1F2D3D"/>
          <w:sz w:val="17"/>
        </w:rPr>
        <w:t>residual_1 = (expert_out_1 * weights).sum(dim=1)             # weighted sum</w:t>
      </w:r>
    </w:p>
    <w:p>
      <w:pPr>
        <w:pStyle w:val="NoSpacing"/>
        <w:ind w:left="576"/>
      </w:pPr>
      <w:r>
        <w:rPr>
          <w:rFonts w:ascii="Courier New" w:hAnsi="Courier New"/>
          <w:color w:val="1F2D3D"/>
          <w:sz w:val="17"/>
        </w:rPr>
        <w:t>residual_1 = gate * (gamma * residual_1 + beta)              # gate + FiLM</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adapted_1 = x1 + residual_scale * residual_1</w:t>
      </w:r>
    </w:p>
    <w:p>
      <w:pPr>
        <w:pStyle w:val="NoSpacing"/>
        <w:ind w:left="576"/>
      </w:pPr>
      <w:r>
        <w:rPr>
          <w:rFonts w:ascii="Courier New" w:hAnsi="Courier New"/>
          <w:color w:val="1F2D3D"/>
          <w:sz w:val="17"/>
        </w:rPr>
        <w:t>adapted_2 = x2 + residual_scale * residual_2</w:t>
      </w:r>
    </w:p>
    <w:p/>
    <w:p>
      <w:pPr>
        <w:spacing w:after="120"/>
      </w:pPr>
      <w:r>
        <w:rPr>
          <w:b w:val="0"/>
          <w:i w:val="0"/>
        </w:rPr>
        <w:t>Identity initialisation guarantee: experts have zero output conv, FiLM has gamma=1/beta=0 → adapter is exact identity at step 0.</w:t>
      </w:r>
    </w:p>
    <w:p>
      <w:pPr>
        <w:pStyle w:val="Heading2"/>
        <w:spacing w:before="160" w:after="80"/>
      </w:pPr>
      <w:r>
        <w:t>5.4  Bitemporal Feature Fusion</w:t>
      </w:r>
    </w:p>
    <w:p>
      <w:pPr>
        <w:spacing w:after="120"/>
      </w:pPr>
      <w:r>
        <w:rPr>
          <w:b w:val="0"/>
          <w:i w:val="0"/>
        </w:rPr>
        <w:t>File: src/models/ChangeDetection.py | Function: build_bitemporal_fusion()</w:t>
      </w:r>
    </w:p>
    <w:p>
      <w:pPr>
        <w:spacing w:after="120"/>
      </w:pPr>
      <w:r>
        <w:rPr>
          <w:b w:val="0"/>
          <w:i w:val="0"/>
        </w:rPr>
        <w:t>After the encoder produces pyramid features {l1..l4} for both timesteps, they are fused at each scale:</w:t>
      </w:r>
    </w:p>
    <w:p>
      <w:pPr>
        <w:pStyle w:val="NoSpacing"/>
        <w:ind w:left="576"/>
      </w:pPr>
      <w:r>
        <w:rPr>
          <w:rFonts w:ascii="Courier New" w:hAnsi="Courier New"/>
          <w:color w:val="1F2D3D"/>
          <w:sz w:val="17"/>
        </w:rPr>
        <w:t>fusion_type == "abs":</w:t>
      </w:r>
    </w:p>
    <w:p>
      <w:pPr>
        <w:pStyle w:val="NoSpacing"/>
        <w:ind w:left="576"/>
      </w:pPr>
      <w:r>
        <w:rPr>
          <w:rFonts w:ascii="Courier New" w:hAnsi="Courier New"/>
          <w:color w:val="1F2D3D"/>
          <w:sz w:val="17"/>
        </w:rPr>
        <w:t xml:space="preserve">    fused[k] = cat(f1[k], f2[k], |f1[k]-f2[k]|)   ← 3×C channels</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fusion_type == "abs_prod":</w:t>
      </w:r>
    </w:p>
    <w:p>
      <w:pPr>
        <w:pStyle w:val="NoSpacing"/>
        <w:ind w:left="576"/>
      </w:pPr>
      <w:r>
        <w:rPr>
          <w:rFonts w:ascii="Courier New" w:hAnsi="Courier New"/>
          <w:color w:val="1F2D3D"/>
          <w:sz w:val="17"/>
        </w:rPr>
        <w:t xml:space="preserve">    fused[k] = cat(f1[k], f2[k], |f1[k]-f2[k]|, f1[k]*f2[k])  ← 4×C channels</w:t>
      </w:r>
    </w:p>
    <w:p/>
    <w:p>
      <w:pPr>
        <w:spacing w:after="120"/>
      </w:pPr>
      <w:r>
        <w:rPr>
          <w:b w:val="0"/>
          <w:i w:val="0"/>
        </w:rPr>
        <w:t>The |f1-f2| block carried inside each fused skip is later reused by the decoder's guided adapters as the 'change context' at each scale — no extra computation needed.</w:t>
      </w:r>
    </w:p>
    <w:p>
      <w:pPr>
        <w:pStyle w:val="Heading2"/>
        <w:spacing w:before="160" w:after="80"/>
      </w:pPr>
      <w:r>
        <w:t>5.5  Decoder – UNetDecoder</w:t>
      </w:r>
    </w:p>
    <w:p>
      <w:pPr>
        <w:spacing w:after="120"/>
      </w:pPr>
      <w:r>
        <w:rPr>
          <w:b w:val="0"/>
          <w:i w:val="0"/>
        </w:rPr>
        <w:t>File: src/models/ChangeDetection.py | Class: UNetDecoder</w:t>
      </w:r>
    </w:p>
    <w:p>
      <w:pPr>
        <w:spacing w:after="120"/>
      </w:pPr>
      <w:r>
        <w:rPr>
          <w:b w:val="0"/>
          <w:i w:val="0"/>
        </w:rPr>
        <w:t>A standard U-Net decoder with four up-sampling stages. The key innovation is that the convolutional weights are shared across all domains, but the BatchNorm layers and the adapter modules are per-domain.</w:t>
      </w:r>
    </w:p>
    <w:p>
      <w:pPr>
        <w:spacing w:after="120"/>
      </w:pPr>
      <w:r>
        <w:rPr>
          <w:b w:val="0"/>
          <w:i w:val="0"/>
        </w:rPr>
        <w:t>Decoder stage layout:</w:t>
      </w:r>
    </w:p>
    <w:p>
      <w:pPr>
        <w:pStyle w:val="NoSpacing"/>
        <w:ind w:left="576"/>
      </w:pPr>
      <w:r>
        <w:rPr>
          <w:rFonts w:ascii="Courier New" w:hAnsi="Courier New"/>
          <w:color w:val="1F2D3D"/>
          <w:sz w:val="17"/>
        </w:rPr>
        <w:t>Input: fused_skips {l4: [B, 3C_l4, H/32, W/32], l3, l2, l1}</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bottleneck:  DomainConvBlock(3×2048 → 512, 1×1)   ← conditioned on |f1-f2| at l4</w:t>
      </w:r>
    </w:p>
    <w:p>
      <w:pPr>
        <w:pStyle w:val="NoSpacing"/>
        <w:ind w:left="576"/>
      </w:pPr>
      <w:r>
        <w:rPr>
          <w:rFonts w:ascii="Courier New" w:hAnsi="Courier New"/>
          <w:color w:val="1F2D3D"/>
          <w:sz w:val="17"/>
        </w:rPr>
        <w:t xml:space="preserve">             output: [B, 512, H/32, W/32]</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up_stages[0]: UNetUpStage(512, skip=3×1024, out=256, stride=2)</w:t>
      </w:r>
    </w:p>
    <w:p>
      <w:pPr>
        <w:pStyle w:val="NoSpacing"/>
        <w:ind w:left="576"/>
      </w:pPr>
      <w:r>
        <w:rPr>
          <w:rFonts w:ascii="Courier New" w:hAnsi="Courier New"/>
          <w:color w:val="1F2D3D"/>
          <w:sz w:val="17"/>
        </w:rPr>
        <w:t xml:space="preserve">             output: [B, 256, H/16, W/16]  ← AuxDecoder branches here</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up_stages[1]: UNetUpStage(256, skip=3×512, out=128, stride=2)</w:t>
      </w:r>
    </w:p>
    <w:p>
      <w:pPr>
        <w:pStyle w:val="NoSpacing"/>
        <w:ind w:left="576"/>
      </w:pPr>
      <w:r>
        <w:rPr>
          <w:rFonts w:ascii="Courier New" w:hAnsi="Courier New"/>
          <w:color w:val="1F2D3D"/>
          <w:sz w:val="17"/>
        </w:rPr>
        <w:t xml:space="preserve">             output: [B, 128, H/8, W/8]</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up_stages[2]: UNetUpStage(128, skip=3×256, out=64, stride=2)</w:t>
      </w:r>
    </w:p>
    <w:p>
      <w:pPr>
        <w:pStyle w:val="NoSpacing"/>
        <w:ind w:left="576"/>
      </w:pPr>
      <w:r>
        <w:rPr>
          <w:rFonts w:ascii="Courier New" w:hAnsi="Courier New"/>
          <w:color w:val="1F2D3D"/>
          <w:sz w:val="17"/>
        </w:rPr>
        <w:t xml:space="preserve">             output: [B, 64, H/4, W/4]</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up_stages[3]: UNetUpStage(64, skip=none, out=32, stride=4)</w:t>
      </w:r>
    </w:p>
    <w:p>
      <w:pPr>
        <w:pStyle w:val="NoSpacing"/>
        <w:ind w:left="576"/>
      </w:pPr>
      <w:r>
        <w:rPr>
          <w:rFonts w:ascii="Courier New" w:hAnsi="Courier New"/>
          <w:color w:val="1F2D3D"/>
          <w:sz w:val="17"/>
        </w:rPr>
        <w:t xml:space="preserve">             output: [B, 32, H, W]  ← no skip, simple adapter only</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classifier: Conv2d(32→1, 1×1) → logits [B, 1, H, W]</w:t>
      </w:r>
    </w:p>
    <w:p/>
    <w:p>
      <w:pPr>
        <w:pStyle w:val="Heading3"/>
        <w:spacing w:before="160" w:after="80"/>
      </w:pPr>
      <w:r>
        <w:t>5.5.1  DomainConvBlock</w:t>
      </w:r>
    </w:p>
    <w:p>
      <w:pPr>
        <w:spacing w:after="120"/>
      </w:pPr>
      <w:r>
        <w:rPr>
          <w:b w:val="0"/>
          <w:i w:val="0"/>
        </w:rPr>
        <w:t>File: src/models/ChangeDetection.py | Class: DomainConvBlock</w:t>
      </w:r>
    </w:p>
    <w:p>
      <w:pPr>
        <w:spacing w:after="120"/>
      </w:pPr>
      <w:r>
        <w:rPr>
          <w:b w:val="0"/>
          <w:i w:val="0"/>
        </w:rPr>
        <w:t>The fundamental building block of the decoder. Combines a shared convolution with per-domain BatchNorm and a per-domain adapter.</w:t>
      </w:r>
    </w:p>
    <w:p>
      <w:pPr>
        <w:pStyle w:val="NoSpacing"/>
        <w:ind w:left="576"/>
      </w:pPr>
      <w:r>
        <w:rPr>
          <w:rFonts w:ascii="Courier New" w:hAnsi="Courier New"/>
          <w:color w:val="1F2D3D"/>
          <w:sz w:val="17"/>
        </w:rPr>
        <w:t>DomainConvBlock(in_ch, out_ch, domain_list):</w:t>
      </w:r>
    </w:p>
    <w:p>
      <w:pPr>
        <w:pStyle w:val="NoSpacing"/>
        <w:ind w:left="576"/>
      </w:pPr>
      <w:r>
        <w:rPr>
          <w:rFonts w:ascii="Courier New" w:hAnsi="Courier New"/>
          <w:color w:val="1F2D3D"/>
          <w:sz w:val="17"/>
        </w:rPr>
        <w:t xml:space="preserve">  conv:  shared Conv2d(in_ch, out_ch)      ← shared weights</w:t>
      </w:r>
    </w:p>
    <w:p>
      <w:pPr>
        <w:pStyle w:val="NoSpacing"/>
        <w:ind w:left="576"/>
      </w:pPr>
      <w:r>
        <w:rPr>
          <w:rFonts w:ascii="Courier New" w:hAnsi="Courier New"/>
          <w:color w:val="1F2D3D"/>
          <w:sz w:val="17"/>
        </w:rPr>
        <w:t xml:space="preserve">  norm:  ModuleDict{d: BatchNorm2d(out_ch)} ← per-domain BN</w:t>
      </w:r>
    </w:p>
    <w:p>
      <w:pPr>
        <w:pStyle w:val="NoSpacing"/>
        <w:ind w:left="576"/>
      </w:pPr>
      <w:r>
        <w:rPr>
          <w:rFonts w:ascii="Courier New" w:hAnsi="Courier New"/>
          <w:color w:val="1F2D3D"/>
          <w:sz w:val="17"/>
        </w:rPr>
        <w:t xml:space="preserve">  act:   ReLU(inplace=True)</w:t>
      </w:r>
    </w:p>
    <w:p>
      <w:pPr>
        <w:pStyle w:val="NoSpacing"/>
        <w:ind w:left="576"/>
      </w:pPr>
      <w:r>
        <w:rPr>
          <w:rFonts w:ascii="Courier New" w:hAnsi="Courier New"/>
          <w:color w:val="1F2D3D"/>
          <w:sz w:val="17"/>
        </w:rPr>
        <w:t xml:space="preserve">  adapters: ModuleDict{d: ResidualAdapter | ContextGuidedAdapter}  ← per-domain</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forward(x, domain, context=None):</w:t>
      </w:r>
    </w:p>
    <w:p>
      <w:pPr>
        <w:pStyle w:val="NoSpacing"/>
        <w:ind w:left="576"/>
      </w:pPr>
      <w:r>
        <w:rPr>
          <w:rFonts w:ascii="Courier New" w:hAnsi="Courier New"/>
          <w:color w:val="1F2D3D"/>
          <w:sz w:val="17"/>
        </w:rPr>
        <w:t xml:space="preserve">  x = act(norm[domain](conv(x)))</w:t>
      </w:r>
    </w:p>
    <w:p>
      <w:pPr>
        <w:pStyle w:val="NoSpacing"/>
        <w:ind w:left="576"/>
      </w:pPr>
      <w:r>
        <w:rPr>
          <w:rFonts w:ascii="Courier New" w:hAnsi="Courier New"/>
          <w:color w:val="1F2D3D"/>
          <w:sz w:val="17"/>
        </w:rPr>
        <w:t xml:space="preserve">  x = adapters[domain](x)  or adapters[domain](x, context)</w:t>
      </w:r>
    </w:p>
    <w:p/>
    <w:p>
      <w:pPr>
        <w:spacing w:after="120"/>
      </w:pPr>
      <w:r>
        <w:rPr>
          <w:b w:val="0"/>
          <w:i w:val="0"/>
        </w:rPr>
        <w:t>When adapter_type='guided' and context_channels&gt;0, uses ContextGuidedAdapter conditioned on the change map at that scale.</w:t>
      </w:r>
    </w:p>
    <w:p>
      <w:pPr>
        <w:pStyle w:val="Heading3"/>
        <w:spacing w:before="160" w:after="80"/>
      </w:pPr>
      <w:r>
        <w:t>5.5.2  UNetUpStage</w:t>
      </w:r>
    </w:p>
    <w:p>
      <w:pPr>
        <w:spacing w:after="120"/>
      </w:pPr>
      <w:r>
        <w:rPr>
          <w:b w:val="0"/>
          <w:i w:val="0"/>
        </w:rPr>
        <w:t>File: src/models/ChangeDetection.py | Class: UNetUpStage</w:t>
      </w:r>
    </w:p>
    <w:p>
      <w:pPr>
        <w:pStyle w:val="NoSpacing"/>
        <w:ind w:left="576"/>
      </w:pPr>
      <w:r>
        <w:rPr>
          <w:rFonts w:ascii="Courier New" w:hAnsi="Courier New"/>
          <w:color w:val="1F2D3D"/>
          <w:sz w:val="17"/>
        </w:rPr>
        <w:t>UNetUpStage(in_ch, skip_ch, out_ch, domain_list, upsample_stride):</w:t>
      </w:r>
    </w:p>
    <w:p>
      <w:pPr>
        <w:pStyle w:val="NoSpacing"/>
        <w:ind w:left="576"/>
      </w:pPr>
      <w:r>
        <w:rPr>
          <w:rFonts w:ascii="Courier New" w:hAnsi="Courier New"/>
          <w:color w:val="1F2D3D"/>
          <w:sz w:val="17"/>
        </w:rPr>
        <w:t xml:space="preserve">  upconv: ConvTranspose2d(in_ch, in_ch, stride=upsample_stride)   ← upsample</w:t>
      </w:r>
    </w:p>
    <w:p>
      <w:pPr>
        <w:pStyle w:val="NoSpacing"/>
        <w:ind w:left="576"/>
      </w:pPr>
      <w:r>
        <w:rPr>
          <w:rFonts w:ascii="Courier New" w:hAnsi="Courier New"/>
          <w:color w:val="1F2D3D"/>
          <w:sz w:val="17"/>
        </w:rPr>
        <w:t xml:space="preserve">  merge_conv: Sequential(</w:t>
      </w:r>
    </w:p>
    <w:p>
      <w:pPr>
        <w:pStyle w:val="NoSpacing"/>
        <w:ind w:left="576"/>
      </w:pPr>
      <w:r>
        <w:rPr>
          <w:rFonts w:ascii="Courier New" w:hAnsi="Courier New"/>
          <w:color w:val="1F2D3D"/>
          <w:sz w:val="17"/>
        </w:rPr>
        <w:t xml:space="preserve">    DomainConvBlock(in_ch + skip_ch → out_ch),                    ← concat + conv</w:t>
      </w:r>
    </w:p>
    <w:p>
      <w:pPr>
        <w:pStyle w:val="NoSpacing"/>
        <w:ind w:left="576"/>
      </w:pPr>
      <w:r>
        <w:rPr>
          <w:rFonts w:ascii="Courier New" w:hAnsi="Courier New"/>
          <w:color w:val="1F2D3D"/>
          <w:sz w:val="17"/>
        </w:rPr>
        <w:t xml:space="preserve">    DomainConvBlock(out_ch → out_ch),                              ← second conv</w:t>
      </w:r>
    </w:p>
    <w:p>
      <w:pPr>
        <w:pStyle w:val="NoSpacing"/>
        <w:ind w:left="576"/>
      </w:pPr>
      <w:r>
        <w:rPr>
          <w:rFonts w:ascii="Courier New" w:hAnsi="Courier New"/>
          <w:color w:val="1F2D3D"/>
          <w:sz w:val="17"/>
        </w:rPr>
        <w:t xml:space="preserve">  )</w:t>
      </w:r>
    </w:p>
    <w:p/>
    <w:p>
      <w:pPr>
        <w:pStyle w:val="Heading3"/>
        <w:spacing w:before="160" w:after="80"/>
      </w:pPr>
      <w:r>
        <w:t>5.5.3  Context-Guided Decoder Adapter (ContextGuidedAdapter)</w:t>
      </w:r>
    </w:p>
    <w:p>
      <w:pPr>
        <w:spacing w:after="120"/>
      </w:pPr>
      <w:r>
        <w:rPr>
          <w:b w:val="0"/>
          <w:i w:val="0"/>
        </w:rPr>
        <w:t>File: src/models/guided_adapter.py | Class: ContextGuidedAdapter</w:t>
      </w:r>
    </w:p>
    <w:p>
      <w:pPr>
        <w:spacing w:after="120"/>
      </w:pPr>
      <w:r>
        <w:rPr>
          <w:b w:val="0"/>
          <w:i w:val="0"/>
        </w:rPr>
        <w:t>After the two timesteps are fused, only a single feature map remains in the decoder. ContextGuidedAdapter uses the encoder's |f1-f2| change map (already available in the fused skip connection) as the conditioning context, applying the same MoE + spatial gate + FiLM machinery as the encoder's two-stream adapter.</w:t>
      </w:r>
    </w:p>
    <w:p>
      <w:pPr>
        <w:pStyle w:val="NoSpacing"/>
        <w:ind w:left="576"/>
      </w:pPr>
      <w:r>
        <w:rPr>
          <w:rFonts w:ascii="Courier New" w:hAnsi="Courier New"/>
          <w:color w:val="1F2D3D"/>
          <w:sz w:val="17"/>
        </w:rPr>
        <w:t>forward(x [B,C,H,W], context [B,C_enc,H,W]):</w:t>
      </w:r>
    </w:p>
    <w:p>
      <w:pPr>
        <w:pStyle w:val="NoSpacing"/>
        <w:ind w:left="576"/>
      </w:pPr>
      <w:r>
        <w:rPr>
          <w:rFonts w:ascii="Courier New" w:hAnsi="Courier New"/>
          <w:color w:val="1F2D3D"/>
          <w:sz w:val="17"/>
        </w:rPr>
        <w:t xml:space="preserve">  change_context = change_encoder(context)         # encodes change map</w:t>
      </w:r>
    </w:p>
    <w:p>
      <w:pPr>
        <w:pStyle w:val="NoSpacing"/>
        <w:ind w:left="576"/>
      </w:pPr>
      <w:r>
        <w:rPr>
          <w:rFonts w:ascii="Courier New" w:hAnsi="Courier New"/>
          <w:color w:val="1F2D3D"/>
          <w:sz w:val="17"/>
        </w:rPr>
        <w:t xml:space="preserve">  routing_weights = softmax_topk(router(...))       # expert weights</w:t>
      </w:r>
    </w:p>
    <w:p>
      <w:pPr>
        <w:pStyle w:val="NoSpacing"/>
        <w:ind w:left="576"/>
      </w:pPr>
      <w:r>
        <w:rPr>
          <w:rFonts w:ascii="Courier New" w:hAnsi="Courier New"/>
          <w:color w:val="1F2D3D"/>
          <w:sz w:val="17"/>
        </w:rPr>
        <w:t xml:space="preserve">  gate = spatial_gate(change_context)               # spatial attention</w:t>
      </w:r>
    </w:p>
    <w:p>
      <w:pPr>
        <w:pStyle w:val="NoSpacing"/>
        <w:ind w:left="576"/>
      </w:pPr>
      <w:r>
        <w:rPr>
          <w:rFonts w:ascii="Courier New" w:hAnsi="Courier New"/>
          <w:color w:val="1F2D3D"/>
          <w:sz w:val="17"/>
        </w:rPr>
        <w:t xml:space="preserve">  gamma, beta = film(change_context)                # channel modulation</w:t>
      </w:r>
    </w:p>
    <w:p>
      <w:pPr>
        <w:pStyle w:val="NoSpacing"/>
        <w:ind w:left="576"/>
      </w:pPr>
      <w:r>
        <w:rPr>
          <w:rFonts w:ascii="Courier New" w:hAnsi="Courier New"/>
          <w:color w:val="1F2D3D"/>
          <w:sz w:val="17"/>
        </w:rPr>
        <w:t xml:space="preserve">  residual = weighted_sum_of_experts(x)</w:t>
      </w:r>
    </w:p>
    <w:p>
      <w:pPr>
        <w:pStyle w:val="NoSpacing"/>
        <w:ind w:left="576"/>
      </w:pPr>
      <w:r>
        <w:rPr>
          <w:rFonts w:ascii="Courier New" w:hAnsi="Courier New"/>
          <w:color w:val="1F2D3D"/>
          <w:sz w:val="17"/>
        </w:rPr>
        <w:t xml:space="preserve">  residual = gate * (gamma * residual + beta)</w:t>
      </w:r>
    </w:p>
    <w:p>
      <w:pPr>
        <w:pStyle w:val="NoSpacing"/>
        <w:ind w:left="576"/>
      </w:pPr>
      <w:r>
        <w:rPr>
          <w:rFonts w:ascii="Courier New" w:hAnsi="Courier New"/>
          <w:color w:val="1F2D3D"/>
          <w:sz w:val="17"/>
        </w:rPr>
        <w:t xml:space="preserve">  return x + residual_scale * residual</w:t>
      </w:r>
    </w:p>
    <w:p/>
    <w:p>
      <w:pPr>
        <w:pStyle w:val="Heading3"/>
        <w:spacing w:before="160" w:after="80"/>
      </w:pPr>
      <w:r>
        <w:t>5.5.4  CBAM Attention</w:t>
      </w:r>
    </w:p>
    <w:p>
      <w:pPr>
        <w:spacing w:after="120"/>
      </w:pPr>
      <w:r>
        <w:rPr>
          <w:b w:val="0"/>
          <w:i w:val="0"/>
        </w:rPr>
        <w:t>File: src/models/ChangeDetection.py | Classes: ChannelAttention, SpatialAttention, CBAM</w:t>
      </w:r>
    </w:p>
    <w:p>
      <w:pPr>
        <w:spacing w:after="120"/>
      </w:pPr>
      <w:r>
        <w:rPr>
          <w:b w:val="0"/>
          <w:i w:val="0"/>
        </w:rPr>
        <w:t>An optional CBAM (Convolutional Block Attention Module) applied to the fused l4 features before the bottleneck. Enabled with --use-attention.</w:t>
      </w:r>
    </w:p>
    <w:p>
      <w:pPr>
        <w:pStyle w:val="ListBullet"/>
        <w:spacing w:after="60"/>
      </w:pPr>
      <w:r>
        <w:t>ChannelAttention: computes channel weights from both avg-pool and max-pool paths, combined via sigmoid.</w:t>
      </w:r>
    </w:p>
    <w:p>
      <w:pPr>
        <w:pStyle w:val="ListBullet"/>
        <w:spacing w:after="60"/>
      </w:pPr>
      <w:r>
        <w:t>SpatialAttention: computes spatial weights from channel-wise avg and max, combined via a 7×7 conv + sigmoid.</w:t>
      </w:r>
    </w:p>
    <w:p>
      <w:pPr>
        <w:pStyle w:val="ListBullet"/>
        <w:spacing w:after="60"/>
      </w:pPr>
      <w:r>
        <w:t>CBAM: applies channel attention first, then spatial attention sequentially.</w:t>
      </w:r>
    </w:p>
    <w:p>
      <w:pPr>
        <w:pStyle w:val="Heading2"/>
        <w:spacing w:before="160" w:after="80"/>
      </w:pPr>
      <w:r>
        <w:t>5.6  Auxiliary Decoder (AuxDecoder) &amp; Deep Supervision</w:t>
      </w:r>
    </w:p>
    <w:p>
      <w:pPr>
        <w:spacing w:after="120"/>
      </w:pPr>
      <w:r>
        <w:rPr>
          <w:b w:val="0"/>
          <w:i w:val="0"/>
        </w:rPr>
        <w:t>File: src/models/ChangeDetection.py | Class: AuxDecoder</w:t>
      </w:r>
    </w:p>
    <w:p>
      <w:pPr>
        <w:spacing w:after="120"/>
      </w:pPr>
      <w:r>
        <w:rPr>
          <w:b w:val="0"/>
          <w:i w:val="0"/>
        </w:rPr>
        <w:t>A lightweight skip-free auxiliary decoder that branches off from the output of up_stages[0] (at H/16 resolution with 256 channels) and upsamples to full resolution using a stack of transposed convolutions. It produces an auxiliary change prediction at the same spatial resolution as the main head.</w:t>
      </w:r>
    </w:p>
    <w:p>
      <w:pPr>
        <w:pStyle w:val="NoSpacing"/>
        <w:ind w:left="576"/>
      </w:pPr>
      <w:r>
        <w:rPr>
          <w:rFonts w:ascii="Courier New" w:hAnsi="Courier New"/>
          <w:color w:val="1F2D3D"/>
          <w:sz w:val="17"/>
        </w:rPr>
        <w:t>AuxDecoder(in_ch=256, domain_list, widths=(128, 64, 32, 16)):</w:t>
      </w:r>
    </w:p>
    <w:p>
      <w:pPr>
        <w:pStyle w:val="NoSpacing"/>
        <w:ind w:left="576"/>
      </w:pPr>
      <w:r>
        <w:rPr>
          <w:rFonts w:ascii="Courier New" w:hAnsi="Courier New"/>
          <w:color w:val="1F2D3D"/>
          <w:sz w:val="17"/>
        </w:rPr>
        <w:t xml:space="preserve">  Shared ConvTranspose2d + per-domain BatchNorm (no adapters), repeated 4 times.</w:t>
      </w:r>
    </w:p>
    <w:p>
      <w:pPr>
        <w:pStyle w:val="NoSpacing"/>
        <w:ind w:left="576"/>
      </w:pPr>
      <w:r>
        <w:rPr>
          <w:rFonts w:ascii="Courier New" w:hAnsi="Courier New"/>
          <w:color w:val="1F2D3D"/>
          <w:sz w:val="17"/>
        </w:rPr>
        <w:t xml:space="preserve">  classifier: Conv2d(16→1)</w:t>
      </w:r>
    </w:p>
    <w:p>
      <w:pPr>
        <w:pStyle w:val="NoSpacing"/>
        <w:ind w:left="576"/>
      </w:pPr>
      <w:r>
        <w:rPr>
          <w:rFonts w:ascii="Courier New" w:hAnsi="Courier New"/>
          <w:color w:val="1F2D3D"/>
          <w:sz w:val="17"/>
        </w:rPr>
        <w:t xml:space="preserve">  H/16 ─── stride-2 transposed conv ×4 ──► H (full resolution)</w:t>
      </w:r>
    </w:p>
    <w:p/>
    <w:p>
      <w:pPr>
        <w:spacing w:after="120"/>
      </w:pPr>
      <w:r>
        <w:rPr>
          <w:b w:val="0"/>
          <w:i w:val="0"/>
        </w:rPr>
        <w:t>Purpose:</w:t>
      </w:r>
    </w:p>
    <w:p>
      <w:pPr>
        <w:pStyle w:val="ListBullet"/>
        <w:spacing w:after="60"/>
      </w:pPr>
      <w:r>
        <w:t>Deep supervision: the auxiliary loss at H/16 provides an extra gradient signal closer to the bottleneck, speeding convergence of encoder adapter parameters.</w:t>
      </w:r>
    </w:p>
    <w:p>
      <w:pPr>
        <w:pStyle w:val="ListBullet"/>
        <w:spacing w:after="60"/>
      </w:pPr>
      <w:r>
        <w:t>Self-distillation: with distill_alpha &gt; 0, the auxiliary logits are pulled toward the main head's logits (MSE on logits, teacher detached).</w:t>
      </w:r>
    </w:p>
    <w:p>
      <w:pPr>
        <w:pStyle w:val="ListBullet"/>
        <w:spacing w:after="60"/>
      </w:pPr>
      <w:r>
        <w:t>Evaluation: the aux head is also scored at inference time, showing how much the main decoder improves over the auxiliary exit.</w:t>
      </w:r>
    </w:p>
    <w:p>
      <w:pPr>
        <w:pStyle w:val="ListBullet"/>
        <w:spacing w:after="60"/>
      </w:pPr>
      <w:r>
        <w:t>Removed entirely when --no-deep-supervision is set (no parameters built, no auxiliary loss, nothing to distil from).</w:t>
      </w:r>
    </w:p>
    <w:p>
      <w:pPr>
        <w:pStyle w:val="Heading2"/>
        <w:spacing w:before="160" w:after="80"/>
      </w:pPr>
      <w:r>
        <w:t>5.7  ChangeDetectionModel – Top-Level Module</w:t>
      </w:r>
    </w:p>
    <w:p>
      <w:pPr>
        <w:spacing w:after="120"/>
      </w:pPr>
      <w:r>
        <w:rPr>
          <w:b w:val="0"/>
          <w:i w:val="0"/>
        </w:rPr>
        <w:t>File: src/models/ChangeDetection.py | Class: ChangeDetectionModel</w:t>
      </w:r>
    </w:p>
    <w:p>
      <w:pPr>
        <w:spacing w:after="120"/>
      </w:pPr>
      <w:r>
        <w:rPr>
          <w:b w:val="0"/>
          <w:i w:val="0"/>
        </w:rPr>
        <w:t>The top-level nn.Module that combines the backbone encoder and the U-Net decoder. Key responsibilities:</w:t>
      </w:r>
    </w:p>
    <w:p>
      <w:pPr>
        <w:pStyle w:val="ListBullet"/>
        <w:spacing w:after="60"/>
      </w:pPr>
      <w:r>
        <w:t>Calls backbone.extract_multiscale_pair(img1, img2, domain) to get pyramid features for both timesteps simultaneously.</w:t>
      </w:r>
    </w:p>
    <w:p>
      <w:pPr>
        <w:pStyle w:val="ListBullet"/>
        <w:spacing w:after="60"/>
      </w:pPr>
      <w:r>
        <w:t>Calls _fuse_pyramid() to produce fused skip connections at all scales.</w:t>
      </w:r>
    </w:p>
    <w:p>
      <w:pPr>
        <w:pStyle w:val="ListBullet"/>
        <w:spacing w:after="60"/>
      </w:pPr>
      <w:r>
        <w:t>Calls decoder(fused, domain) to get main logits and aux logits.</w:t>
      </w:r>
    </w:p>
    <w:p>
      <w:pPr>
        <w:pStyle w:val="ListBullet"/>
        <w:spacing w:after="60"/>
      </w:pPr>
      <w:r>
        <w:t>Aggregates routing_balance losses from both encoder and decoder guided adapters.</w:t>
      </w:r>
    </w:p>
    <w:p>
      <w:pPr>
        <w:pStyle w:val="ListBullet"/>
        <w:spacing w:after="60"/>
      </w:pPr>
      <w:r>
        <w:t>Maintains _shared_param_ids: a fixed set of shared parameter identities computed at construction time (not derived from requires_grad), which is essential for correct behaviour under freeze_domain().</w:t>
      </w:r>
    </w:p>
    <w:p>
      <w:pPr>
        <w:spacing w:after="120"/>
      </w:pPr>
      <w:r>
        <w:rPr>
          <w:b w:val="0"/>
          <w:i w:val="0"/>
        </w:rPr>
        <w:t>Parameter ownership:</w:t>
      </w:r>
    </w:p>
    <w:p>
      <w:pPr>
        <w:pStyle w:val="ListBullet"/>
        <w:spacing w:after="60"/>
      </w:pPr>
      <w:r>
        <w:t>domain_parameters(domain): returns encoder adapter params + decoder per-domain BN + decoder per-domain adapter params.</w:t>
      </w:r>
    </w:p>
    <w:p>
      <w:pPr>
        <w:pStyle w:val="ListBullet"/>
        <w:spacing w:after="60"/>
      </w:pPr>
      <w:r>
        <w:t>shared_parameters(): returns decoder shared convolution weights (and optionally layer4 if unfreeze_layer4=True).</w:t>
      </w:r>
    </w:p>
    <w:p>
      <w:pPr>
        <w:pStyle w:val="Heading2"/>
        <w:spacing w:before="160" w:after="80"/>
      </w:pPr>
      <w:r>
        <w:t>5.8  Model Factory</w:t>
      </w:r>
    </w:p>
    <w:p>
      <w:pPr>
        <w:spacing w:after="120"/>
      </w:pPr>
      <w:r>
        <w:rPr>
          <w:b w:val="0"/>
          <w:i w:val="0"/>
        </w:rPr>
        <w:t>File: src/models/factory.py | Function: build_change_detection_model()</w:t>
      </w:r>
    </w:p>
    <w:p>
      <w:pPr>
        <w:spacing w:after="120"/>
      </w:pPr>
      <w:r>
        <w:rPr>
          <w:b w:val="0"/>
          <w:i w:val="0"/>
        </w:rPr>
        <w:t>A single factory function that constructs the full model from configuration parameters:</w:t>
      </w:r>
    </w:p>
    <w:p>
      <w:pPr>
        <w:pStyle w:val="ListBullet"/>
        <w:spacing w:after="60"/>
      </w:pPr>
      <w:r>
        <w:t>Loads ResNet-50 with ImageNet weights (ResNet50_Weights.IMAGENET1K_V1).</w:t>
      </w:r>
    </w:p>
    <w:p>
      <w:pPr>
        <w:pStyle w:val="ListBullet"/>
        <w:spacing w:after="60"/>
      </w:pPr>
      <w:r>
        <w:t>Wraps it in ResNetWithAdapters with the specified domains and adapter configuration.</w:t>
      </w:r>
    </w:p>
    <w:p>
      <w:pPr>
        <w:pStyle w:val="ListBullet"/>
        <w:spacing w:after="60"/>
      </w:pPr>
      <w:r>
        <w:t>Wraps that in ChangeDetectionModel with the specified decoder configuration.</w:t>
      </w:r>
    </w:p>
    <w:p>
      <w:pPr>
        <w:pStyle w:val="ListBullet"/>
        <w:spacing w:after="60"/>
      </w:pPr>
      <w:r>
        <w:t>Moves the model to the target device.</w:t>
      </w:r>
    </w:p>
    <w:p>
      <w:pPr>
        <w:pStyle w:val="ListBullet"/>
        <w:spacing w:after="60"/>
      </w:pPr>
      <w:r>
        <w:t>Returns the fully assembled ChangeDetectionModel.</w:t>
      </w:r>
    </w:p>
    <w:p>
      <w:pPr>
        <w:spacing w:after="40"/>
        <w:pBdr>
          <w:bottom w:val="single" w:sz="6" w:space="1" w:color="AAAAAA"/>
        </w:pBdr>
      </w:pPr>
    </w:p>
    <w:p>
      <w:pPr>
        <w:pStyle w:val="Heading1"/>
        <w:spacing w:before="240" w:after="80"/>
      </w:pPr>
      <w:r>
        <w:t>6  Training System</w:t>
      </w:r>
    </w:p>
    <w:p>
      <w:pPr>
        <w:spacing w:after="120"/>
      </w:pPr>
      <w:r>
        <w:rPr>
          <w:b w:val="0"/>
          <w:i w:val="0"/>
        </w:rPr>
        <w:t>File: src/training/trainer.py | Class: MultiDomainTrainer</w:t>
      </w:r>
    </w:p>
    <w:p>
      <w:pPr>
        <w:pStyle w:val="Heading2"/>
        <w:spacing w:before="160" w:after="80"/>
      </w:pPr>
      <w:r>
        <w:t>6.1  Loss Functions</w:t>
      </w:r>
    </w:p>
    <w:p>
      <w:pPr>
        <w:spacing w:after="120"/>
      </w:pPr>
      <w:r>
        <w:rPr>
          <w:b w:val="0"/>
          <w:i w:val="0"/>
        </w:rPr>
        <w:t>The primary training objective combines Focal BCE and Dice loss:</w:t>
      </w:r>
    </w:p>
    <w:p>
      <w:pPr>
        <w:pStyle w:val="NoSpacing"/>
        <w:ind w:left="576"/>
      </w:pPr>
      <w:r>
        <w:rPr>
          <w:rFonts w:ascii="Courier New" w:hAnsi="Courier New"/>
          <w:color w:val="1F2D3D"/>
          <w:sz w:val="17"/>
        </w:rPr>
        <w:t>change_detection_loss = bce_weight × focal_bce_loss  +  dice_weight × dice_loss</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focal_bce_loss(logits, target, pos_weight, gamma=2.0):</w:t>
      </w:r>
    </w:p>
    <w:p>
      <w:pPr>
        <w:pStyle w:val="NoSpacing"/>
        <w:ind w:left="576"/>
      </w:pPr>
      <w:r>
        <w:rPr>
          <w:rFonts w:ascii="Courier New" w:hAnsi="Courier New"/>
          <w:color w:val="1F2D3D"/>
          <w:sz w:val="17"/>
        </w:rPr>
        <w:t xml:space="preserve">    bce = binary_cross_entropy_with_logits(logits, target, pos_weight=pw)</w:t>
      </w:r>
    </w:p>
    <w:p>
      <w:pPr>
        <w:pStyle w:val="NoSpacing"/>
        <w:ind w:left="576"/>
      </w:pPr>
      <w:r>
        <w:rPr>
          <w:rFonts w:ascii="Courier New" w:hAnsi="Courier New"/>
          <w:color w:val="1F2D3D"/>
          <w:sz w:val="17"/>
        </w:rPr>
        <w:t xml:space="preserve">    p_t = sigmoid(logits)*target + (1-sigmoid(logits))*(1-target)</w:t>
      </w:r>
    </w:p>
    <w:p>
      <w:pPr>
        <w:pStyle w:val="NoSpacing"/>
        <w:ind w:left="576"/>
      </w:pPr>
      <w:r>
        <w:rPr>
          <w:rFonts w:ascii="Courier New" w:hAnsi="Courier New"/>
          <w:color w:val="1F2D3D"/>
          <w:sz w:val="17"/>
        </w:rPr>
        <w:t xml:space="preserve">    return mean( (1-p_t)^gamma * bce )   ← focal weighting</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dice_loss(logits, target, smooth=1.0):</w:t>
      </w:r>
    </w:p>
    <w:p>
      <w:pPr>
        <w:pStyle w:val="NoSpacing"/>
        <w:ind w:left="576"/>
      </w:pPr>
      <w:r>
        <w:rPr>
          <w:rFonts w:ascii="Courier New" w:hAnsi="Courier New"/>
          <w:color w:val="1F2D3D"/>
          <w:sz w:val="17"/>
        </w:rPr>
        <w:t xml:space="preserve">    pred = sigmoid(logits)</w:t>
      </w:r>
    </w:p>
    <w:p>
      <w:pPr>
        <w:pStyle w:val="NoSpacing"/>
        <w:ind w:left="576"/>
      </w:pPr>
      <w:r>
        <w:rPr>
          <w:rFonts w:ascii="Courier New" w:hAnsi="Courier New"/>
          <w:color w:val="1F2D3D"/>
          <w:sz w:val="17"/>
        </w:rPr>
        <w:t xml:space="preserve">    return 1 - mean( (2*∑(pred*target)+smooth) / (∑pred + ∑target + smooth) )</w:t>
      </w:r>
    </w:p>
    <w:p/>
    <w:p>
      <w:pPr>
        <w:spacing w:after="120"/>
      </w:pPr>
      <w:r>
        <w:rPr>
          <w:b w:val="0"/>
          <w:i w:val="0"/>
        </w:rPr>
        <w:t>Loss terms and their roles: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18"/>
              </w:rPr>
              <w:t>Loss Term</w:t>
            </w:r>
          </w:p>
        </w:tc>
        <w:tc>
          <w:tcPr>
            <w:tcW w:type="dxa" w:w="2928"/>
          </w:tcPr>
          <w:p>
            <w:r>
              <w:rPr>
                <w:b/>
                <w:sz w:val="18"/>
              </w:rPr>
              <w:t>Weight/Flag</w:t>
            </w:r>
          </w:p>
        </w:tc>
        <w:tc>
          <w:tcPr>
            <w:tcW w:type="dxa" w:w="2928"/>
          </w:tcPr>
          <w:p>
            <w:r>
              <w:rPr>
                <w:b/>
                <w:sz w:val="18"/>
              </w:rPr>
              <w:t>Purpose</w:t>
            </w:r>
          </w:p>
        </w:tc>
      </w:tr>
      <w:tr>
        <w:tc>
          <w:tcPr>
            <w:tcW w:type="dxa" w:w="2928"/>
          </w:tcPr>
          <w:p>
            <w:r>
              <w:rPr>
                <w:sz w:val="17"/>
              </w:rPr>
              <w:t>Main loss (focal BCE + Dice)</w:t>
            </w:r>
          </w:p>
        </w:tc>
        <w:tc>
          <w:tcPr>
            <w:tcW w:type="dxa" w:w="2928"/>
          </w:tcPr>
          <w:p>
            <w:r>
              <w:rPr>
                <w:sz w:val="17"/>
              </w:rPr>
              <w:t>bce_weight + dice_weight</w:t>
            </w:r>
          </w:p>
        </w:tc>
        <w:tc>
          <w:tcPr>
            <w:tcW w:type="dxa" w:w="2928"/>
          </w:tcPr>
          <w:p>
            <w:r>
              <w:rPr>
                <w:sz w:val="17"/>
              </w:rPr>
              <w:t>Primary change detection objective</w:t>
            </w:r>
          </w:p>
        </w:tc>
      </w:tr>
      <w:tr>
        <w:tc>
          <w:tcPr>
            <w:tcW w:type="dxa" w:w="2928"/>
          </w:tcPr>
          <w:p>
            <w:r>
              <w:rPr>
                <w:sz w:val="17"/>
              </w:rPr>
              <w:t>Auxiliary loss</w:t>
            </w:r>
          </w:p>
        </w:tc>
        <w:tc>
          <w:tcPr>
            <w:tcW w:type="dxa" w:w="2928"/>
          </w:tcPr>
          <w:p>
            <w:r>
              <w:rPr>
                <w:sz w:val="17"/>
              </w:rPr>
              <w:t>deep_supervision_weight × main_loss</w:t>
            </w:r>
          </w:p>
        </w:tc>
        <w:tc>
          <w:tcPr>
            <w:tcW w:type="dxa" w:w="2928"/>
          </w:tcPr>
          <w:p>
            <w:r>
              <w:rPr>
                <w:sz w:val="17"/>
              </w:rPr>
              <w:t>Deep supervision on the AuxDecoder output</w:t>
            </w:r>
          </w:p>
        </w:tc>
      </w:tr>
      <w:tr>
        <w:tc>
          <w:tcPr>
            <w:tcW w:type="dxa" w:w="2928"/>
          </w:tcPr>
          <w:p>
            <w:r>
              <w:rPr>
                <w:sz w:val="17"/>
              </w:rPr>
              <w:t>Distillation loss (MSE)</w:t>
            </w:r>
          </w:p>
        </w:tc>
        <w:tc>
          <w:tcPr>
            <w:tcW w:type="dxa" w:w="2928"/>
          </w:tcPr>
          <w:p>
            <w:r>
              <w:rPr>
                <w:sz w:val="17"/>
              </w:rPr>
              <w:t>distill_alpha × MSE(aux_logits, main_logits.detach())</w:t>
            </w:r>
          </w:p>
        </w:tc>
        <w:tc>
          <w:tcPr>
            <w:tcW w:type="dxa" w:w="2928"/>
          </w:tcPr>
          <w:p>
            <w:r>
              <w:rPr>
                <w:sz w:val="17"/>
              </w:rPr>
              <w:t>Pull aux head toward main head</w:t>
            </w:r>
          </w:p>
        </w:tc>
      </w:tr>
      <w:tr>
        <w:tc>
          <w:tcPr>
            <w:tcW w:type="dxa" w:w="2928"/>
          </w:tcPr>
          <w:p>
            <w:r>
              <w:rPr>
                <w:sz w:val="17"/>
              </w:rPr>
              <w:t>EWC penalty</w:t>
            </w:r>
          </w:p>
        </w:tc>
        <w:tc>
          <w:tcPr>
            <w:tcW w:type="dxa" w:w="2928"/>
          </w:tcPr>
          <w:p>
            <w:r>
              <w:rPr>
                <w:sz w:val="17"/>
              </w:rPr>
              <w:t>0.5 × ewc_lambda × Σ F_d'[i](θ_i - θ*_d'[i])²</w:t>
            </w:r>
          </w:p>
        </w:tc>
        <w:tc>
          <w:tcPr>
            <w:tcW w:type="dxa" w:w="2928"/>
          </w:tcPr>
          <w:p>
            <w:r>
              <w:rPr>
                <w:sz w:val="17"/>
              </w:rPr>
              <w:t>Protect shared weights from forgetting</w:t>
            </w:r>
          </w:p>
        </w:tc>
      </w:tr>
      <w:tr>
        <w:tc>
          <w:tcPr>
            <w:tcW w:type="dxa" w:w="2928"/>
          </w:tcPr>
          <w:p>
            <w:r>
              <w:rPr>
                <w:sz w:val="17"/>
              </w:rPr>
              <w:t>Routing balance (KL)</w:t>
            </w:r>
          </w:p>
        </w:tc>
        <w:tc>
          <w:tcPr>
            <w:tcW w:type="dxa" w:w="2928"/>
          </w:tcPr>
          <w:p>
            <w:r>
              <w:rPr>
                <w:sz w:val="17"/>
              </w:rPr>
              <w:t>routing_balance_weight × KL(mean_expert_usage, uniform)</w:t>
            </w:r>
          </w:p>
        </w:tc>
        <w:tc>
          <w:tcPr>
            <w:tcW w:type="dxa" w:w="2928"/>
          </w:tcPr>
          <w:p>
            <w:r>
              <w:rPr>
                <w:sz w:val="17"/>
              </w:rPr>
              <w:t>Prevent expert collapse in MoE</w:t>
            </w:r>
          </w:p>
        </w:tc>
      </w:tr>
    </w:tbl>
    <w:p/>
    <w:p>
      <w:pPr>
        <w:spacing w:after="120"/>
      </w:pPr>
      <w:r>
        <w:rPr>
          <w:b/>
          <w:i w:val="0"/>
        </w:rPr>
        <w:t>Positive weighting (pos_weight):</w:t>
      </w:r>
    </w:p>
    <w:p>
      <w:pPr>
        <w:spacing w:after="120"/>
      </w:pPr>
      <w:r>
        <w:rPr>
          <w:b w:val="0"/>
          <w:i w:val="0"/>
        </w:rPr>
        <w:t>Change detection datasets are heavily imbalanced (very few change pixels). The pos_weight parameter in the focal BCE directly scales the gradient contribution of positive (change) pixels. It can be set globally or per-domain (--pos-weight-per-domain WHU=7 LEVIR=45).</w:t>
      </w:r>
    </w:p>
    <w:p>
      <w:pPr>
        <w:pStyle w:val="Heading2"/>
        <w:spacing w:before="160" w:after="80"/>
      </w:pPr>
      <w:r>
        <w:t>6.2  Per-Domain Optimiser &amp; Shared Decoder Optimiser</w:t>
      </w:r>
    </w:p>
    <w:p>
      <w:pPr>
        <w:spacing w:after="120"/>
      </w:pPr>
      <w:r>
        <w:rPr>
          <w:b w:val="0"/>
          <w:i w:val="0"/>
        </w:rPr>
        <w:t>The training uses separate AdamW optimisers for each domain's private parameters and one shared optimiser for the decoder's shared convolutional weights:</w:t>
      </w:r>
    </w:p>
    <w:p>
      <w:pPr>
        <w:pStyle w:val="NoSpacing"/>
        <w:ind w:left="576"/>
      </w:pPr>
      <w:r>
        <w:rPr>
          <w:rFonts w:ascii="Courier New" w:hAnsi="Courier New"/>
          <w:color w:val="1F2D3D"/>
          <w:sz w:val="17"/>
        </w:rPr>
        <w:t>For each domain d:</w:t>
      </w:r>
    </w:p>
    <w:p>
      <w:pPr>
        <w:pStyle w:val="NoSpacing"/>
        <w:ind w:left="576"/>
      </w:pPr>
      <w:r>
        <w:rPr>
          <w:rFonts w:ascii="Courier New" w:hAnsi="Courier New"/>
          <w:color w:val="1F2D3D"/>
          <w:sz w:val="17"/>
        </w:rPr>
        <w:t xml:space="preserve">    optimizers[d] = AdamW(domain_parameters(model, d), lr=lr, wd=weight_decay)</w:t>
      </w:r>
    </w:p>
    <w:p>
      <w:pPr>
        <w:pStyle w:val="NoSpacing"/>
        <w:ind w:left="576"/>
      </w:pPr>
      <w:r>
        <w:rPr>
          <w:rFonts w:ascii="Courier New" w:hAnsi="Courier New"/>
          <w:color w:val="1F2D3D"/>
          <w:sz w:val="17"/>
        </w:rPr>
        <w:t xml:space="preserve">    schedulers[d] = StepLR(optimizers[d], step_size=scheduler_step_size, gamma=scheduler_gamma)</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decoder_optimizer = AdamW(shared_parameters(model), lr=lr, wd=weight_decay)</w:t>
      </w:r>
    </w:p>
    <w:p>
      <w:pPr>
        <w:pStyle w:val="NoSpacing"/>
        <w:ind w:left="576"/>
      </w:pPr>
      <w:r>
        <w:rPr>
          <w:rFonts w:ascii="Courier New" w:hAnsi="Courier New"/>
          <w:color w:val="1F2D3D"/>
          <w:sz w:val="17"/>
        </w:rPr>
        <w:t>decoder_scheduler = StepLR(decoder_optimizer, ...)</w:t>
      </w:r>
    </w:p>
    <w:p/>
    <w:p>
      <w:pPr>
        <w:spacing w:after="120"/>
      </w:pPr>
      <w:r>
        <w:rPr>
          <w:b w:val="0"/>
          <w:i w:val="0"/>
        </w:rPr>
        <w:t>The freeze_domain(model, domain) helper (src/utils/helpers.py):</w:t>
      </w:r>
    </w:p>
    <w:p>
      <w:pPr>
        <w:pStyle w:val="ListBullet"/>
        <w:spacing w:after="60"/>
      </w:pPr>
      <w:r>
        <w:t>Sets requires_grad=False for ALL model parameters.</w:t>
      </w:r>
    </w:p>
    <w:p>
      <w:pPr>
        <w:pStyle w:val="ListBullet"/>
        <w:spacing w:after="60"/>
      </w:pPr>
      <w:r>
        <w:t>Then sets requires_grad=True for the active domain's private parameters.</w:t>
      </w:r>
    </w:p>
    <w:p>
      <w:pPr>
        <w:pStyle w:val="ListBullet"/>
        <w:spacing w:after="60"/>
      </w:pPr>
      <w:r>
        <w:t>Then sets requires_grad=True for the shared decoder parameters.</w:t>
      </w:r>
    </w:p>
    <w:p>
      <w:pPr>
        <w:pStyle w:val="ListBullet"/>
        <w:spacing w:after="60"/>
      </w:pPr>
      <w:r>
        <w:t>This ensures that only the active domain's adapters + the shared convolutions receive gradients in each training step.</w:t>
      </w:r>
    </w:p>
    <w:p>
      <w:pPr>
        <w:pStyle w:val="Heading2"/>
        <w:spacing w:before="160" w:after="80"/>
      </w:pPr>
      <w:r>
        <w:t>6.3  Training Schedules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18"/>
              </w:rPr>
              <w:t>Schedule</w:t>
            </w:r>
          </w:p>
        </w:tc>
        <w:tc>
          <w:tcPr>
            <w:tcW w:type="dxa" w:w="2928"/>
          </w:tcPr>
          <w:p>
            <w:r>
              <w:rPr>
                <w:b/>
                <w:sz w:val="18"/>
              </w:rPr>
              <w:t>Description</w:t>
            </w:r>
          </w:p>
        </w:tc>
        <w:tc>
          <w:tcPr>
            <w:tcW w:type="dxa" w:w="2928"/>
          </w:tcPr>
          <w:p>
            <w:r>
              <w:rPr>
                <w:b/>
                <w:sz w:val="18"/>
              </w:rPr>
              <w:t>When to use</w:t>
            </w:r>
          </w:p>
        </w:tc>
      </w:tr>
      <w:tr>
        <w:tc>
          <w:tcPr>
            <w:tcW w:type="dxa" w:w="2928"/>
          </w:tcPr>
          <w:p>
            <w:r>
              <w:rPr>
                <w:sz w:val="17"/>
              </w:rPr>
              <w:t>per_domain_full_epoch (default)</w:t>
            </w:r>
          </w:p>
        </w:tc>
        <w:tc>
          <w:tcPr>
            <w:tcW w:type="dxa" w:w="2928"/>
          </w:tcPr>
          <w:p>
            <w:r>
              <w:rPr>
                <w:sz w:val="17"/>
              </w:rPr>
              <w:t>Each outer epoch = full inner pass over each domain in domain_order. Per-domain optimiser state stays per-domain. EWC consolidated after each domain block.</w:t>
            </w:r>
          </w:p>
        </w:tc>
        <w:tc>
          <w:tcPr>
            <w:tcW w:type="dxa" w:w="2928"/>
          </w:tcPr>
          <w:p>
            <w:r>
              <w:rPr>
                <w:sz w:val="17"/>
              </w:rPr>
              <w:t>Recommended. Most stable. Best for preventing forgetting.</w:t>
            </w:r>
          </w:p>
        </w:tc>
      </w:tr>
      <w:tr>
        <w:tc>
          <w:tcPr>
            <w:tcW w:type="dxa" w:w="2928"/>
          </w:tcPr>
          <w:p>
            <w:r>
              <w:rPr>
                <w:sz w:val="17"/>
              </w:rPr>
              <w:t>round_robin</w:t>
            </w:r>
          </w:p>
        </w:tc>
        <w:tc>
          <w:tcPr>
            <w:tcW w:type="dxa" w:w="2928"/>
          </w:tcPr>
          <w:p>
            <w:r>
              <w:rPr>
                <w:sz w:val="17"/>
              </w:rPr>
              <w:t>Alternates domains every batch: LEVIR, WHU, LEVIR, WHU, ... EWC consolidated once per outer epoch.</w:t>
            </w:r>
          </w:p>
        </w:tc>
        <w:tc>
          <w:tcPr>
            <w:tcW w:type="dxa" w:w="2928"/>
          </w:tcPr>
          <w:p>
            <w:r>
              <w:rPr>
                <w:sz w:val="17"/>
              </w:rPr>
              <w:t>Tight interleaving; may help if domains are very similar.</w:t>
            </w:r>
          </w:p>
        </w:tc>
      </w:tr>
      <w:tr>
        <w:tc>
          <w:tcPr>
            <w:tcW w:type="dxa" w:w="2928"/>
          </w:tcPr>
          <w:p>
            <w:r>
              <w:rPr>
                <w:sz w:val="17"/>
              </w:rPr>
              <w:t>sequential</w:t>
            </w:r>
          </w:p>
        </w:tc>
        <w:tc>
          <w:tcPr>
            <w:tcW w:type="dxa" w:w="2928"/>
          </w:tcPr>
          <w:p>
            <w:r>
              <w:rPr>
                <w:sz w:val="17"/>
              </w:rPr>
              <w:t>First batches_per_domain batches of domain 1, then domain 2, within one outer epoch. EWC consolidated once per outer epoch.</w:t>
            </w:r>
          </w:p>
        </w:tc>
        <w:tc>
          <w:tcPr>
            <w:tcW w:type="dxa" w:w="2928"/>
          </w:tcPr>
          <w:p>
            <w:r>
              <w:rPr>
                <w:sz w:val="17"/>
              </w:rPr>
              <w:t>Between round_robin and per_domain.</w:t>
            </w:r>
          </w:p>
        </w:tc>
      </w:tr>
    </w:tbl>
    <w:p/>
    <w:p>
      <w:pPr>
        <w:pStyle w:val="Heading2"/>
        <w:spacing w:before="160" w:after="80"/>
      </w:pPr>
      <w:r>
        <w:t>6.4  EWC – Elastic Weight Consolidation</w:t>
      </w:r>
    </w:p>
    <w:p>
      <w:pPr>
        <w:spacing w:after="120"/>
      </w:pPr>
      <w:r>
        <w:rPr>
          <w:b w:val="0"/>
          <w:i w:val="0"/>
        </w:rPr>
        <w:t>EWC is applied to the SHARED decoder parameters only. It penalises moving shared weights away from positions that other domains found important (as measured by the diagonal Fisher information matrix).</w:t>
      </w:r>
    </w:p>
    <w:p>
      <w:pPr>
        <w:spacing w:after="120"/>
      </w:pPr>
      <w:r>
        <w:rPr>
          <w:b w:val="0"/>
          <w:i w:val="0"/>
        </w:rPr>
        <w:t>Algorithm:</w:t>
      </w:r>
    </w:p>
    <w:p>
      <w:pPr>
        <w:pStyle w:val="ListBullet"/>
        <w:spacing w:after="60"/>
      </w:pPr>
      <w:r>
        <w:t>After each domain's training block, _ewc_consolidate() runs in eval() mode on ewc_fisher_batches batches of that domain's training data.</w:t>
      </w:r>
    </w:p>
    <w:p>
      <w:pPr>
        <w:pStyle w:val="ListBullet"/>
        <w:spacing w:after="60"/>
      </w:pPr>
      <w:r>
        <w:t>Computes the empirical diagonal Fisher: F[i] = (1/N) Σ (∂L/∂θ_i)² per batch.</w:t>
      </w:r>
    </w:p>
    <w:p>
      <w:pPr>
        <w:pStyle w:val="ListBullet"/>
        <w:spacing w:after="60"/>
      </w:pPr>
      <w:r>
        <w:t>Stores the Fisher and an anchor snapshot of the current shared parameter values.</w:t>
      </w:r>
    </w:p>
    <w:p>
      <w:pPr>
        <w:pStyle w:val="ListBullet"/>
        <w:spacing w:after="60"/>
      </w:pPr>
      <w:r>
        <w:t>During the next domain's training, the EWC penalty Σ_d' Σ_i F_d'[i] × (θ_i - θ*_d'[i])² is added to the loss (scaled by 0.5 × ewc_lambda).</w:t>
      </w:r>
    </w:p>
    <w:p>
      <w:pPr>
        <w:pStyle w:val="ListBullet"/>
        <w:spacing w:after="60"/>
      </w:pPr>
      <w:r>
        <w:t>A domain's own Fisher never constrains its own steps — it only restrains the other domains.</w:t>
      </w:r>
    </w:p>
    <w:p>
      <w:pPr>
        <w:spacing w:after="120"/>
      </w:pPr>
      <w:r>
        <w:rPr>
          <w:b w:val="0"/>
          <w:i w:val="0"/>
        </w:rPr>
        <w:t>Note: EWC only applies to shared parameters. Per-domain adapters are never shared, so they never need EWC protection. The backbone is frozen, so it also needs no protection.</w:t>
      </w:r>
    </w:p>
    <w:p>
      <w:pPr>
        <w:pStyle w:val="Heading2"/>
        <w:spacing w:before="160" w:after="80"/>
      </w:pPr>
      <w:r>
        <w:t>6.5  Load-Balancing (Routing Balance) Loss</w:t>
      </w:r>
    </w:p>
    <w:p>
      <w:pPr>
        <w:spacing w:after="120"/>
      </w:pPr>
      <w:r>
        <w:rPr>
          <w:b w:val="0"/>
          <w:i w:val="0"/>
        </w:rPr>
        <w:t>In MoE architectures, top-k routing tends to collapse: the same 1-2 experts capture all traffic and the rest go unused. The routing_balance_loss penalises deviations from uniform expert usage:</w:t>
      </w:r>
    </w:p>
    <w:p>
      <w:pPr>
        <w:pStyle w:val="NoSpacing"/>
        <w:ind w:left="576"/>
      </w:pPr>
      <w:r>
        <w:rPr>
          <w:rFonts w:ascii="Courier New" w:hAnsi="Courier New"/>
          <w:color w:val="1F2D3D"/>
          <w:sz w:val="17"/>
        </w:rPr>
        <w:t>routing_balance_loss(routing_weights [B, E]):</w:t>
      </w:r>
    </w:p>
    <w:p>
      <w:pPr>
        <w:pStyle w:val="NoSpacing"/>
        <w:ind w:left="576"/>
      </w:pPr>
      <w:r>
        <w:rPr>
          <w:rFonts w:ascii="Courier New" w:hAnsi="Courier New"/>
          <w:color w:val="1F2D3D"/>
          <w:sz w:val="17"/>
        </w:rPr>
        <w:t xml:space="preserve">    mean_prob = mean over batch dim     # [E]</w:t>
      </w:r>
    </w:p>
    <w:p>
      <w:pPr>
        <w:pStyle w:val="NoSpacing"/>
        <w:ind w:left="576"/>
      </w:pPr>
      <w:r>
        <w:rPr>
          <w:rFonts w:ascii="Courier New" w:hAnsi="Courier New"/>
          <w:color w:val="1F2D3D"/>
          <w:sz w:val="17"/>
        </w:rPr>
        <w:t xml:space="preserve">    uniform = ones(E) / E</w:t>
      </w:r>
    </w:p>
    <w:p>
      <w:pPr>
        <w:pStyle w:val="NoSpacing"/>
        <w:ind w:left="576"/>
      </w:pPr>
      <w:r>
        <w:rPr>
          <w:rFonts w:ascii="Courier New" w:hAnsi="Courier New"/>
          <w:color w:val="1F2D3D"/>
          <w:sz w:val="17"/>
        </w:rPr>
        <w:t xml:space="preserve">    return KL(uniform || mean_prob)     # push mean_prob toward uniform</w:t>
      </w:r>
    </w:p>
    <w:p/>
    <w:p>
      <w:pPr>
        <w:spacing w:after="120"/>
      </w:pPr>
      <w:r>
        <w:rPr>
          <w:b w:val="0"/>
          <w:i w:val="0"/>
        </w:rPr>
        <w:t>Weighted by routing_balance_weight (default 0.01). Accumulated over all guided adapter routing decisions in both encoder and decoder.</w:t>
      </w:r>
    </w:p>
    <w:p>
      <w:pPr>
        <w:pStyle w:val="Heading2"/>
        <w:spacing w:before="160" w:after="80"/>
      </w:pPr>
      <w:r>
        <w:t>6.6  Gradient Clipping &amp; Checkpointing</w:t>
      </w:r>
    </w:p>
    <w:p>
      <w:pPr>
        <w:spacing w:after="120"/>
      </w:pPr>
      <w:r>
        <w:rPr>
          <w:b w:val="0"/>
          <w:i w:val="0"/>
        </w:rPr>
        <w:t>After each backward pass, gradients are clipped to max_norm=1.0 for stability.</w:t>
      </w:r>
    </w:p>
    <w:p>
      <w:pPr>
        <w:spacing w:after="120"/>
      </w:pPr>
      <w:r>
        <w:rPr>
          <w:b w:val="0"/>
          <w:i w:val="0"/>
        </w:rPr>
        <w:t>Checkpointing strategy:</w:t>
      </w:r>
    </w:p>
    <w:p>
      <w:pPr>
        <w:pStyle w:val="ListBullet"/>
        <w:spacing w:after="60"/>
      </w:pPr>
      <w:r>
        <w:t>After each epoch, evaluate on the validation split of all domains.</w:t>
      </w:r>
    </w:p>
    <w:p>
      <w:pPr>
        <w:pStyle w:val="ListBullet"/>
        <w:spacing w:after="60"/>
      </w:pPr>
      <w:r>
        <w:t>Track the mean Dice (or F1) across validation domains.</w:t>
      </w:r>
    </w:p>
    <w:p>
      <w:pPr>
        <w:pStyle w:val="ListBullet"/>
        <w:spacing w:after="60"/>
      </w:pPr>
      <w:r>
        <w:t>Save model state dict only when this score improves (best model checkpoint).</w:t>
      </w:r>
    </w:p>
    <w:p>
      <w:pPr>
        <w:pStyle w:val="ListBullet"/>
        <w:spacing w:after="60"/>
      </w:pPr>
      <w:r>
        <w:t>Checkpoint selection uses only validation-split domains (not test splits) to avoid leakage.</w:t>
      </w:r>
    </w:p>
    <w:p>
      <w:pPr>
        <w:pStyle w:val="ListBullet"/>
        <w:spacing w:after="60"/>
      </w:pPr>
      <w:r>
        <w:t>At the end of training, restore the best checkpoint and run final test evaluation.</w:t>
      </w:r>
    </w:p>
    <w:p>
      <w:pPr>
        <w:pStyle w:val="ListBullet"/>
        <w:spacing w:after="60"/>
      </w:pPr>
      <w:r>
        <w:t>Checkpoint format: {model: state_dict, epoch, selection_dice, per_domain_dice, domain_list}</w:t>
      </w:r>
    </w:p>
    <w:p>
      <w:pPr>
        <w:spacing w:after="40"/>
        <w:pBdr>
          <w:bottom w:val="single" w:sz="6" w:space="1" w:color="AAAAAA"/>
        </w:pBdr>
      </w:pPr>
    </w:p>
    <w:p>
      <w:pPr>
        <w:pStyle w:val="Heading1"/>
        <w:spacing w:before="240" w:after="80"/>
      </w:pPr>
      <w:r>
        <w:t>7  Evaluation</w:t>
      </w:r>
    </w:p>
    <w:p>
      <w:pPr>
        <w:spacing w:after="120"/>
      </w:pPr>
      <w:r>
        <w:rPr>
          <w:b w:val="0"/>
          <w:i w:val="0"/>
        </w:rPr>
        <w:t>Two evaluation modes run simultaneously:</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18"/>
              </w:rPr>
              <w:t>Metric</w:t>
            </w:r>
          </w:p>
        </w:tc>
        <w:tc>
          <w:tcPr>
            <w:tcW w:type="dxa" w:w="2928"/>
          </w:tcPr>
          <w:p>
            <w:r>
              <w:rPr>
                <w:b/>
                <w:sz w:val="18"/>
              </w:rPr>
              <w:t>How Computed</w:t>
            </w:r>
          </w:p>
        </w:tc>
        <w:tc>
          <w:tcPr>
            <w:tcW w:type="dxa" w:w="2928"/>
          </w:tcPr>
          <w:p>
            <w:r>
              <w:rPr>
                <w:b/>
                <w:sz w:val="18"/>
              </w:rPr>
              <w:t>Notes</w:t>
            </w:r>
          </w:p>
        </w:tc>
      </w:tr>
      <w:tr>
        <w:tc>
          <w:tcPr>
            <w:tcW w:type="dxa" w:w="2928"/>
          </w:tcPr>
          <w:p>
            <w:r>
              <w:rPr>
                <w:sz w:val="17"/>
              </w:rPr>
              <w:t>Per-image Dice</w:t>
            </w:r>
          </w:p>
        </w:tc>
        <w:tc>
          <w:tcPr>
            <w:tcW w:type="dxa" w:w="2928"/>
          </w:tcPr>
          <w:p>
            <w:r>
              <w:rPr>
                <w:sz w:val="17"/>
              </w:rPr>
              <w:t>mean over images of (2×TP+ε)/(pred_sum+target_sum+ε)</w:t>
            </w:r>
          </w:p>
        </w:tc>
        <w:tc>
          <w:tcPr>
            <w:tcW w:type="dxa" w:w="2928"/>
          </w:tcPr>
          <w:p>
            <w:r>
              <w:rPr>
                <w:sz w:val="17"/>
              </w:rPr>
              <w:t>Fast; noisy – empty tiles score 1.0 and skew the mean.</w:t>
            </w:r>
          </w:p>
        </w:tc>
      </w:tr>
      <w:tr>
        <w:tc>
          <w:tcPr>
            <w:tcW w:type="dxa" w:w="2928"/>
          </w:tcPr>
          <w:p>
            <w:r>
              <w:rPr>
                <w:sz w:val="17"/>
              </w:rPr>
              <w:t>Per-image IoU</w:t>
            </w:r>
          </w:p>
        </w:tc>
        <w:tc>
          <w:tcPr>
            <w:tcW w:type="dxa" w:w="2928"/>
          </w:tcPr>
          <w:p>
            <w:r>
              <w:rPr>
                <w:sz w:val="17"/>
              </w:rPr>
              <w:t>mean over images of (TP+ε)/(TP+FP+FN+ε)</w:t>
            </w:r>
          </w:p>
        </w:tc>
        <w:tc>
          <w:tcPr>
            <w:tcW w:type="dxa" w:w="2928"/>
          </w:tcPr>
          <w:p>
            <w:r>
              <w:rPr>
                <w:sz w:val="17"/>
              </w:rPr>
              <w:t>Companion to Dice.</w:t>
            </w:r>
          </w:p>
        </w:tc>
      </w:tr>
      <w:tr>
        <w:tc>
          <w:tcPr>
            <w:tcW w:type="dxa" w:w="2928"/>
          </w:tcPr>
          <w:p>
            <w:r>
              <w:rPr>
                <w:sz w:val="17"/>
              </w:rPr>
              <w:t>Per-image Accuracy</w:t>
            </w:r>
          </w:p>
        </w:tc>
        <w:tc>
          <w:tcPr>
            <w:tcW w:type="dxa" w:w="2928"/>
          </w:tcPr>
          <w:p>
            <w:r>
              <w:rPr>
                <w:sz w:val="17"/>
              </w:rPr>
              <w:t>mean over images of (pred == target)</w:t>
            </w:r>
          </w:p>
        </w:tc>
        <w:tc>
          <w:tcPr>
            <w:tcW w:type="dxa" w:w="2928"/>
          </w:tcPr>
          <w:p>
            <w:r>
              <w:rPr>
                <w:sz w:val="17"/>
              </w:rPr>
              <w:t>Overall pixel accuracy.</w:t>
            </w:r>
          </w:p>
        </w:tc>
      </w:tr>
      <w:tr>
        <w:tc>
          <w:tcPr>
            <w:tcW w:type="dxa" w:w="2928"/>
          </w:tcPr>
          <w:p>
            <w:r>
              <w:rPr>
                <w:sz w:val="17"/>
              </w:rPr>
              <w:t>Aggregate F1</w:t>
            </w:r>
          </w:p>
        </w:tc>
        <w:tc>
          <w:tcPr>
            <w:tcW w:type="dxa" w:w="2928"/>
          </w:tcPr>
          <w:p>
            <w:r>
              <w:rPr>
                <w:sz w:val="17"/>
              </w:rPr>
              <w:t>2×TP_total/(2×TP_total+FP_total+FN_total)</w:t>
            </w:r>
          </w:p>
        </w:tc>
        <w:tc>
          <w:tcPr>
            <w:tcW w:type="dxa" w:w="2928"/>
          </w:tcPr>
          <w:p>
            <w:r>
              <w:rPr>
                <w:sz w:val="17"/>
              </w:rPr>
              <w:t>Dataset-level; matches the CD literature. Less sensitive to empty tiles.</w:t>
            </w:r>
          </w:p>
        </w:tc>
      </w:tr>
      <w:tr>
        <w:tc>
          <w:tcPr>
            <w:tcW w:type="dxa" w:w="2928"/>
          </w:tcPr>
          <w:p>
            <w:r>
              <w:rPr>
                <w:sz w:val="17"/>
              </w:rPr>
              <w:t>Aggregate IoU</w:t>
            </w:r>
          </w:p>
        </w:tc>
        <w:tc>
          <w:tcPr>
            <w:tcW w:type="dxa" w:w="2928"/>
          </w:tcPr>
          <w:p>
            <w:r>
              <w:rPr>
                <w:sz w:val="17"/>
              </w:rPr>
              <w:t>TP_total/(TP_total+FP_total+FN_total)</w:t>
            </w:r>
          </w:p>
        </w:tc>
        <w:tc>
          <w:tcPr>
            <w:tcW w:type="dxa" w:w="2928"/>
          </w:tcPr>
          <w:p>
            <w:r>
              <w:rPr>
                <w:sz w:val="17"/>
              </w:rPr>
              <w:t>Dataset-level IoU.</w:t>
            </w:r>
          </w:p>
        </w:tc>
      </w:tr>
      <w:tr>
        <w:tc>
          <w:tcPr>
            <w:tcW w:type="dxa" w:w="2928"/>
          </w:tcPr>
          <w:p>
            <w:r>
              <w:rPr>
                <w:sz w:val="17"/>
              </w:rPr>
              <w:t>Aggregate Precision/Recall</w:t>
            </w:r>
          </w:p>
        </w:tc>
        <w:tc>
          <w:tcPr>
            <w:tcW w:type="dxa" w:w="2928"/>
          </w:tcPr>
          <w:p>
            <w:r>
              <w:rPr>
                <w:sz w:val="17"/>
              </w:rPr>
              <w:t>TP_total/(TP+FP), TP_total/(TP+FN)</w:t>
            </w:r>
          </w:p>
        </w:tc>
        <w:tc>
          <w:tcPr>
            <w:tcW w:type="dxa" w:w="2928"/>
          </w:tcPr>
          <w:p>
            <w:r>
              <w:rPr>
                <w:sz w:val="17"/>
              </w:rPr>
              <w:t>Dataset-level.</w:t>
            </w:r>
          </w:p>
        </w:tc>
      </w:tr>
    </w:tbl>
    <w:p/>
    <w:p>
      <w:pPr>
        <w:spacing w:after="120"/>
      </w:pPr>
      <w:r>
        <w:rPr>
          <w:b/>
          <w:i w:val="0"/>
        </w:rPr>
        <w:t>Test-Time Augmentation (TTA):</w:t>
      </w:r>
    </w:p>
    <w:p>
      <w:pPr>
        <w:spacing w:after="120"/>
      </w:pPr>
      <w:r>
        <w:rPr>
          <w:b w:val="0"/>
          <w:i w:val="0"/>
        </w:rPr>
        <w:t>When --use-tta is set, predictions from identity, horizontal flip, and vertical flip are averaged in probability space before computing metrics. Converted back to logits for consistent metric computation.</w:t>
      </w:r>
    </w:p>
    <w:p>
      <w:pPr>
        <w:spacing w:after="120"/>
      </w:pPr>
      <w:r>
        <w:rPr>
          <w:b/>
          <w:i w:val="0"/>
        </w:rPr>
        <w:t>Checkpoint selection metric:</w:t>
      </w:r>
    </w:p>
    <w:p>
      <w:pPr>
        <w:spacing w:after="120"/>
      </w:pPr>
      <w:r>
        <w:rPr>
          <w:b w:val="0"/>
          <w:i w:val="0"/>
        </w:rPr>
        <w:t>Controlled by --select-metric: 'dice' (per-image mean Dice, default) or 'f1' (aggregate F1, recommended for publication).</w:t>
      </w:r>
    </w:p>
    <w:p>
      <w:pPr>
        <w:spacing w:after="40"/>
        <w:pBdr>
          <w:bottom w:val="single" w:sz="6" w:space="1" w:color="AAAAAA"/>
        </w:pBdr>
      </w:pPr>
    </w:p>
    <w:p>
      <w:pPr>
        <w:pStyle w:val="Heading1"/>
        <w:spacing w:before="240" w:after="80"/>
      </w:pPr>
      <w:r>
        <w:t>8  Configuration System</w:t>
      </w:r>
    </w:p>
    <w:p>
      <w:pPr>
        <w:spacing w:after="120"/>
      </w:pPr>
      <w:r>
        <w:rPr>
          <w:b w:val="0"/>
          <w:i w:val="0"/>
        </w:rPr>
        <w:t>The system uses JSON config files loaded via --config, with all values overrideable by CLI flags:</w:t>
      </w:r>
    </w:p>
    <w:p>
      <w:pPr>
        <w:spacing w:after="120"/>
      </w:pPr>
      <w:r>
        <w:rPr>
          <w:b w:val="0"/>
          <w:i w:val="0"/>
        </w:rPr>
        <w:t>Available config files: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18"/>
              </w:rPr>
              <w:t>File</w:t>
            </w:r>
          </w:p>
        </w:tc>
        <w:tc>
          <w:tcPr>
            <w:tcW w:type="dxa" w:w="2928"/>
          </w:tcPr>
          <w:p>
            <w:r>
              <w:rPr>
                <w:b/>
                <w:sz w:val="18"/>
              </w:rPr>
              <w:t>Mode</w:t>
            </w:r>
          </w:p>
        </w:tc>
        <w:tc>
          <w:tcPr>
            <w:tcW w:type="dxa" w:w="2928"/>
          </w:tcPr>
          <w:p>
            <w:r>
              <w:rPr>
                <w:b/>
                <w:sz w:val="18"/>
              </w:rPr>
              <w:t>Key Settings</w:t>
            </w:r>
          </w:p>
        </w:tc>
      </w:tr>
      <w:tr>
        <w:tc>
          <w:tcPr>
            <w:tcW w:type="dxa" w:w="2928"/>
          </w:tcPr>
          <w:p>
            <w:r>
              <w:rPr>
                <w:sz w:val="17"/>
              </w:rPr>
              <w:t>multi_joint.json</w:t>
            </w:r>
          </w:p>
        </w:tc>
        <w:tc>
          <w:tcPr>
            <w:tcW w:type="dxa" w:w="2928"/>
          </w:tcPr>
          <w:p>
            <w:r>
              <w:rPr>
                <w:sz w:val="17"/>
              </w:rPr>
              <w:t>Multi-domain (default)</w:t>
            </w:r>
          </w:p>
        </w:tc>
        <w:tc>
          <w:tcPr>
            <w:tcW w:type="dxa" w:w="2928"/>
          </w:tcPr>
          <w:p>
            <w:r>
              <w:rPr>
                <w:sz w:val="17"/>
              </w:rPr>
              <w:t>domains=[LEVIR,WHU], lr=0.001, schedule=per_domain_full_epoch, pos_weight: WHU=7, LEVIR=45</w:t>
            </w:r>
          </w:p>
        </w:tc>
      </w:tr>
      <w:tr>
        <w:tc>
          <w:tcPr>
            <w:tcW w:type="dxa" w:w="2928"/>
          </w:tcPr>
          <w:p>
            <w:r>
              <w:rPr>
                <w:sz w:val="17"/>
              </w:rPr>
              <w:t>multi_joint_improved.json</w:t>
            </w:r>
          </w:p>
        </w:tc>
        <w:tc>
          <w:tcPr>
            <w:tcW w:type="dxa" w:w="2928"/>
          </w:tcPr>
          <w:p>
            <w:r>
              <w:rPr>
                <w:sz w:val="17"/>
              </w:rPr>
              <w:t>Multi-domain (tuned)</w:t>
            </w:r>
          </w:p>
        </w:tc>
        <w:tc>
          <w:tcPr>
            <w:tcW w:type="dxa" w:w="2928"/>
          </w:tcPr>
          <w:p>
            <w:r>
              <w:rPr>
                <w:sz w:val="17"/>
              </w:rPr>
              <w:t>Similar to multi_joint with refined hyperparameters</w:t>
            </w:r>
          </w:p>
        </w:tc>
      </w:tr>
      <w:tr>
        <w:tc>
          <w:tcPr>
            <w:tcW w:type="dxa" w:w="2928"/>
          </w:tcPr>
          <w:p>
            <w:r>
              <w:rPr>
                <w:sz w:val="17"/>
              </w:rPr>
              <w:t>multi_joint_last_layer.json</w:t>
            </w:r>
          </w:p>
        </w:tc>
        <w:tc>
          <w:tcPr>
            <w:tcW w:type="dxa" w:w="2928"/>
          </w:tcPr>
          <w:p>
            <w:r>
              <w:rPr>
                <w:sz w:val="17"/>
              </w:rPr>
              <w:t>Multi-domain, last-layer only</w:t>
            </w:r>
          </w:p>
        </w:tc>
        <w:tc>
          <w:tcPr>
            <w:tcW w:type="dxa" w:w="2928"/>
          </w:tcPr>
          <w:p>
            <w:r>
              <w:rPr>
                <w:sz w:val="17"/>
              </w:rPr>
              <w:t>adapter_stages=[layer4], adapter_type=guided, schedule=round_robin, positive_only=true</w:t>
            </w:r>
          </w:p>
        </w:tc>
      </w:tr>
      <w:tr>
        <w:tc>
          <w:tcPr>
            <w:tcW w:type="dxa" w:w="2928"/>
          </w:tcPr>
          <w:p>
            <w:r>
              <w:rPr>
                <w:sz w:val="17"/>
              </w:rPr>
              <w:t>uni_levir.json</w:t>
            </w:r>
          </w:p>
        </w:tc>
        <w:tc>
          <w:tcPr>
            <w:tcW w:type="dxa" w:w="2928"/>
          </w:tcPr>
          <w:p>
            <w:r>
              <w:rPr>
                <w:sz w:val="17"/>
              </w:rPr>
              <w:t>Single-domain: LEVIR only</w:t>
            </w:r>
          </w:p>
        </w:tc>
        <w:tc>
          <w:tcPr>
            <w:tcW w:type="dxa" w:w="2928"/>
          </w:tcPr>
          <w:p>
            <w:r>
              <w:rPr>
                <w:sz w:val="17"/>
              </w:rPr>
              <w:t>domains=[LEVIR], uni-domain baseline</w:t>
            </w:r>
          </w:p>
        </w:tc>
      </w:tr>
      <w:tr>
        <w:tc>
          <w:tcPr>
            <w:tcW w:type="dxa" w:w="2928"/>
          </w:tcPr>
          <w:p>
            <w:r>
              <w:rPr>
                <w:sz w:val="17"/>
              </w:rPr>
              <w:t>uni_whu.json</w:t>
            </w:r>
          </w:p>
        </w:tc>
        <w:tc>
          <w:tcPr>
            <w:tcW w:type="dxa" w:w="2928"/>
          </w:tcPr>
          <w:p>
            <w:r>
              <w:rPr>
                <w:sz w:val="17"/>
              </w:rPr>
              <w:t>Single-domain: WHU only</w:t>
            </w:r>
          </w:p>
        </w:tc>
        <w:tc>
          <w:tcPr>
            <w:tcW w:type="dxa" w:w="2928"/>
          </w:tcPr>
          <w:p>
            <w:r>
              <w:rPr>
                <w:sz w:val="17"/>
              </w:rPr>
              <w:t>domains=[WHU], uni-domain baseline</w:t>
            </w:r>
          </w:p>
        </w:tc>
      </w:tr>
    </w:tbl>
    <w:p/>
    <w:p>
      <w:pPr>
        <w:spacing w:after="120"/>
      </w:pPr>
      <w:r>
        <w:rPr>
          <w:b w:val="0"/>
          <w:i w:val="0"/>
        </w:rPr>
        <w:t>Example usage:</w:t>
      </w:r>
    </w:p>
    <w:p>
      <w:pPr>
        <w:pStyle w:val="NoSpacing"/>
        <w:ind w:left="576"/>
      </w:pPr>
      <w:r>
        <w:rPr>
          <w:rFonts w:ascii="Courier New" w:hAnsi="Courier New"/>
          <w:color w:val="1F2D3D"/>
          <w:sz w:val="17"/>
        </w:rPr>
        <w:t># Multi-domain training with default config:</w:t>
      </w:r>
    </w:p>
    <w:p>
      <w:pPr>
        <w:pStyle w:val="NoSpacing"/>
        <w:ind w:left="576"/>
      </w:pPr>
      <w:r>
        <w:rPr>
          <w:rFonts w:ascii="Courier New" w:hAnsi="Courier New"/>
          <w:color w:val="1F2D3D"/>
          <w:sz w:val="17"/>
        </w:rPr>
        <w:t>python main.py --config configs/multi_joint.json</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Override learning rate and epochs:</w:t>
      </w:r>
    </w:p>
    <w:p>
      <w:pPr>
        <w:pStyle w:val="NoSpacing"/>
        <w:ind w:left="576"/>
      </w:pPr>
      <w:r>
        <w:rPr>
          <w:rFonts w:ascii="Courier New" w:hAnsi="Courier New"/>
          <w:color w:val="1F2D3D"/>
          <w:sz w:val="17"/>
        </w:rPr>
        <w:t>python main.py --config configs/multi_joint.json --lr 5e-4 --epochs 30</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Single-domain LEVIR baseline:</w:t>
      </w:r>
    </w:p>
    <w:p>
      <w:pPr>
        <w:pStyle w:val="NoSpacing"/>
        <w:ind w:left="576"/>
      </w:pPr>
      <w:r>
        <w:rPr>
          <w:rFonts w:ascii="Courier New" w:hAnsi="Courier New"/>
          <w:color w:val="1F2D3D"/>
          <w:sz w:val="17"/>
        </w:rPr>
        <w:t>python main.py --config configs/uni_levir.json --levir-dir ./Data/LEVIR\ CD</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Guided adapters on last layer only, round-robin:</w:t>
      </w:r>
    </w:p>
    <w:p>
      <w:pPr>
        <w:pStyle w:val="NoSpacing"/>
        <w:ind w:left="576"/>
      </w:pPr>
      <w:r>
        <w:rPr>
          <w:rFonts w:ascii="Courier New" w:hAnsi="Courier New"/>
          <w:color w:val="1F2D3D"/>
          <w:sz w:val="17"/>
        </w:rPr>
        <w:t>python main.py --config configs/multi_joint_last_layer.json</w:t>
      </w:r>
    </w:p>
    <w:p/>
    <w:p>
      <w:pPr>
        <w:spacing w:after="40"/>
        <w:pBdr>
          <w:bottom w:val="single" w:sz="6" w:space="1" w:color="AAAAAA"/>
        </w:pBdr>
      </w:pPr>
    </w:p>
    <w:p>
      <w:pPr>
        <w:pStyle w:val="Heading1"/>
        <w:spacing w:before="240" w:after="80"/>
      </w:pPr>
      <w:r>
        <w:t>9  Parameter Budget Breakdown</w:t>
      </w:r>
    </w:p>
    <w:p>
      <w:pPr>
        <w:spacing w:after="120"/>
      </w:pPr>
      <w:r>
        <w:rPr>
          <w:b w:val="0"/>
          <w:i w:val="0"/>
        </w:rPr>
        <w:t>Approximate parameter counts for the default guided adapter configuration (2 domains, layer4 only, 4 experts, reduction=16):</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sz w:val="18"/>
              </w:rPr>
              <w:t>Component</w:t>
            </w:r>
          </w:p>
        </w:tc>
        <w:tc>
          <w:tcPr>
            <w:tcW w:type="dxa" w:w="2196"/>
          </w:tcPr>
          <w:p>
            <w:r>
              <w:rPr>
                <w:b/>
                <w:sz w:val="18"/>
              </w:rPr>
              <w:t>Type</w:t>
            </w:r>
          </w:p>
        </w:tc>
        <w:tc>
          <w:tcPr>
            <w:tcW w:type="dxa" w:w="2196"/>
          </w:tcPr>
          <w:p>
            <w:r>
              <w:rPr>
                <w:b/>
                <w:sz w:val="18"/>
              </w:rPr>
              <w:t>Approx Params</w:t>
            </w:r>
          </w:p>
        </w:tc>
        <w:tc>
          <w:tcPr>
            <w:tcW w:type="dxa" w:w="2196"/>
          </w:tcPr>
          <w:p>
            <w:r>
              <w:rPr>
                <w:b/>
                <w:sz w:val="18"/>
              </w:rPr>
              <w:t>Notes</w:t>
            </w:r>
          </w:p>
        </w:tc>
      </w:tr>
      <w:tr>
        <w:tc>
          <w:tcPr>
            <w:tcW w:type="dxa" w:w="2196"/>
          </w:tcPr>
          <w:p>
            <w:r>
              <w:rPr>
                <w:sz w:val="17"/>
              </w:rPr>
              <w:t>ResNet-50 backbone (stem+l1-l4)</w:t>
            </w:r>
          </w:p>
        </w:tc>
        <w:tc>
          <w:tcPr>
            <w:tcW w:type="dxa" w:w="2196"/>
          </w:tcPr>
          <w:p>
            <w:r>
              <w:rPr>
                <w:sz w:val="17"/>
              </w:rPr>
              <w:t>Frozen</w:t>
            </w:r>
          </w:p>
        </w:tc>
        <w:tc>
          <w:tcPr>
            <w:tcW w:type="dxa" w:w="2196"/>
          </w:tcPr>
          <w:p>
            <w:r>
              <w:rPr>
                <w:sz w:val="17"/>
              </w:rPr>
              <w:t>~23.5M</w:t>
            </w:r>
          </w:p>
        </w:tc>
        <w:tc>
          <w:tcPr>
            <w:tcW w:type="dxa" w:w="2196"/>
          </w:tcPr>
          <w:p>
            <w:r>
              <w:rPr>
                <w:sz w:val="17"/>
              </w:rPr>
              <w:t>ImageNet pre-trained, never updated</w:t>
            </w:r>
          </w:p>
        </w:tc>
      </w:tr>
      <w:tr>
        <w:tc>
          <w:tcPr>
            <w:tcW w:type="dxa" w:w="2196"/>
          </w:tcPr>
          <w:p>
            <w:r>
              <w:rPr>
                <w:sz w:val="17"/>
              </w:rPr>
              <w:t>ChangeGuidedDynamicAdapter ×1 per domain (layer4)</w:t>
            </w:r>
          </w:p>
        </w:tc>
        <w:tc>
          <w:tcPr>
            <w:tcW w:type="dxa" w:w="2196"/>
          </w:tcPr>
          <w:p>
            <w:r>
              <w:rPr>
                <w:sz w:val="17"/>
              </w:rPr>
              <w:t>Trainable (per-domain)</w:t>
            </w:r>
          </w:p>
        </w:tc>
        <w:tc>
          <w:tcPr>
            <w:tcW w:type="dxa" w:w="2196"/>
          </w:tcPr>
          <w:p>
            <w:r>
              <w:rPr>
                <w:sz w:val="17"/>
              </w:rPr>
              <w:t>~few hundred K</w:t>
            </w:r>
          </w:p>
        </w:tc>
        <w:tc>
          <w:tcPr>
            <w:tcW w:type="dxa" w:w="2196"/>
          </w:tcPr>
          <w:p>
            <w:r>
              <w:rPr>
                <w:sz w:val="17"/>
              </w:rPr>
              <w:t>2 domains × 1 adapter = 2 adapters</w:t>
            </w:r>
          </w:p>
        </w:tc>
      </w:tr>
      <w:tr>
        <w:tc>
          <w:tcPr>
            <w:tcW w:type="dxa" w:w="2196"/>
          </w:tcPr>
          <w:p>
            <w:r>
              <w:rPr>
                <w:sz w:val="17"/>
              </w:rPr>
              <w:t>Decoder shared conv weights</w:t>
            </w:r>
          </w:p>
        </w:tc>
        <w:tc>
          <w:tcPr>
            <w:tcW w:type="dxa" w:w="2196"/>
          </w:tcPr>
          <w:p>
            <w:r>
              <w:rPr>
                <w:sz w:val="17"/>
              </w:rPr>
              <w:t>Trainable (shared)</w:t>
            </w:r>
          </w:p>
        </w:tc>
        <w:tc>
          <w:tcPr>
            <w:tcW w:type="dxa" w:w="2196"/>
          </w:tcPr>
          <w:p>
            <w:r>
              <w:rPr>
                <w:sz w:val="17"/>
              </w:rPr>
              <w:t>~several M</w:t>
            </w:r>
          </w:p>
        </w:tc>
        <w:tc>
          <w:tcPr>
            <w:tcW w:type="dxa" w:w="2196"/>
          </w:tcPr>
          <w:p>
            <w:r>
              <w:rPr>
                <w:sz w:val="17"/>
              </w:rPr>
              <w:t>Shared across all domains</w:t>
            </w:r>
          </w:p>
        </w:tc>
      </w:tr>
      <w:tr>
        <w:tc>
          <w:tcPr>
            <w:tcW w:type="dxa" w:w="2196"/>
          </w:tcPr>
          <w:p>
            <w:r>
              <w:rPr>
                <w:sz w:val="17"/>
              </w:rPr>
              <w:t>Decoder per-domain BatchNorm (all stages)</w:t>
            </w:r>
          </w:p>
        </w:tc>
        <w:tc>
          <w:tcPr>
            <w:tcW w:type="dxa" w:w="2196"/>
          </w:tcPr>
          <w:p>
            <w:r>
              <w:rPr>
                <w:sz w:val="17"/>
              </w:rPr>
              <w:t>Trainable (per-domain)</w:t>
            </w:r>
          </w:p>
        </w:tc>
        <w:tc>
          <w:tcPr>
            <w:tcW w:type="dxa" w:w="2196"/>
          </w:tcPr>
          <w:p>
            <w:r>
              <w:rPr>
                <w:sz w:val="17"/>
              </w:rPr>
              <w:t>~small</w:t>
            </w:r>
          </w:p>
        </w:tc>
        <w:tc>
          <w:tcPr>
            <w:tcW w:type="dxa" w:w="2196"/>
          </w:tcPr>
          <w:p>
            <w:r>
              <w:rPr>
                <w:sz w:val="17"/>
              </w:rPr>
              <w:t>2 domains × all BN layers</w:t>
            </w:r>
          </w:p>
        </w:tc>
      </w:tr>
      <w:tr>
        <w:tc>
          <w:tcPr>
            <w:tcW w:type="dxa" w:w="2196"/>
          </w:tcPr>
          <w:p>
            <w:r>
              <w:rPr>
                <w:sz w:val="17"/>
              </w:rPr>
              <w:t>Decoder per-domain residual adapters (all stages)</w:t>
            </w:r>
          </w:p>
        </w:tc>
        <w:tc>
          <w:tcPr>
            <w:tcW w:type="dxa" w:w="2196"/>
          </w:tcPr>
          <w:p>
            <w:r>
              <w:rPr>
                <w:sz w:val="17"/>
              </w:rPr>
              <w:t>Trainable (per-domain)</w:t>
            </w:r>
          </w:p>
        </w:tc>
        <w:tc>
          <w:tcPr>
            <w:tcW w:type="dxa" w:w="2196"/>
          </w:tcPr>
          <w:p>
            <w:r>
              <w:rPr>
                <w:sz w:val="17"/>
              </w:rPr>
              <w:t>~small</w:t>
            </w:r>
          </w:p>
        </w:tc>
        <w:tc>
          <w:tcPr>
            <w:tcW w:type="dxa" w:w="2196"/>
          </w:tcPr>
          <w:p>
            <w:r>
              <w:rPr>
                <w:sz w:val="17"/>
              </w:rPr>
              <w:t>2 domains × 4 stages × 2 blocks</w:t>
            </w:r>
          </w:p>
        </w:tc>
      </w:tr>
      <w:tr>
        <w:tc>
          <w:tcPr>
            <w:tcW w:type="dxa" w:w="2196"/>
          </w:tcPr>
          <w:p>
            <w:r>
              <w:rPr>
                <w:sz w:val="17"/>
              </w:rPr>
              <w:t>AuxDecoder</w:t>
            </w:r>
          </w:p>
        </w:tc>
        <w:tc>
          <w:tcPr>
            <w:tcW w:type="dxa" w:w="2196"/>
          </w:tcPr>
          <w:p>
            <w:r>
              <w:rPr>
                <w:sz w:val="17"/>
              </w:rPr>
              <w:t>Trainable (per-domain BN)</w:t>
            </w:r>
          </w:p>
        </w:tc>
        <w:tc>
          <w:tcPr>
            <w:tcW w:type="dxa" w:w="2196"/>
          </w:tcPr>
          <w:p>
            <w:r>
              <w:rPr>
                <w:sz w:val="17"/>
              </w:rPr>
              <w:t>~1–2M</w:t>
            </w:r>
          </w:p>
        </w:tc>
        <w:tc>
          <w:tcPr>
            <w:tcW w:type="dxa" w:w="2196"/>
          </w:tcPr>
          <w:p>
            <w:r>
              <w:rPr>
                <w:sz w:val="17"/>
              </w:rPr>
              <w:t>Shared transposed convs, per-domain BN</w:t>
            </w:r>
          </w:p>
        </w:tc>
      </w:tr>
      <w:tr>
        <w:tc>
          <w:tcPr>
            <w:tcW w:type="dxa" w:w="2196"/>
          </w:tcPr>
          <w:p>
            <w:r>
              <w:rPr>
                <w:sz w:val="17"/>
              </w:rPr>
              <w:t>Classifier head (main)</w:t>
            </w:r>
          </w:p>
        </w:tc>
        <w:tc>
          <w:tcPr>
            <w:tcW w:type="dxa" w:w="2196"/>
          </w:tcPr>
          <w:p>
            <w:r>
              <w:rPr>
                <w:sz w:val="17"/>
              </w:rPr>
              <w:t>Trainable (shared)</w:t>
            </w:r>
          </w:p>
        </w:tc>
        <w:tc>
          <w:tcPr>
            <w:tcW w:type="dxa" w:w="2196"/>
          </w:tcPr>
          <w:p>
            <w:r>
              <w:rPr>
                <w:sz w:val="17"/>
              </w:rPr>
              <w:t>~tiny</w:t>
            </w:r>
          </w:p>
        </w:tc>
        <w:tc>
          <w:tcPr>
            <w:tcW w:type="dxa" w:w="2196"/>
          </w:tcPr>
          <w:p>
            <w:r>
              <w:rPr>
                <w:sz w:val="17"/>
              </w:rPr>
              <w:t>Conv2d(32→1)</w:t>
            </w:r>
          </w:p>
        </w:tc>
      </w:tr>
    </w:tbl>
    <w:p/>
    <w:p>
      <w:pPr>
        <w:spacing w:after="120"/>
      </w:pPr>
      <w:r>
        <w:rPr>
          <w:b w:val="0"/>
          <w:i w:val="0"/>
        </w:rPr>
        <w:t>The exact counts are printed at startup by count_parameters() and _log_trainable(). The trainable-to-total ratio is typically &lt;10% since the backbone dominates the parameter count but is frozen.</w:t>
      </w:r>
    </w:p>
    <w:p>
      <w:pPr>
        <w:spacing w:after="40"/>
        <w:pBdr>
          <w:bottom w:val="single" w:sz="6" w:space="1" w:color="AAAAAA"/>
        </w:pBdr>
      </w:pPr>
    </w:p>
    <w:p>
      <w:pPr>
        <w:pStyle w:val="Heading1"/>
        <w:spacing w:before="240" w:after="80"/>
      </w:pPr>
      <w:r>
        <w:t>10  Data Flow – End-to-End</w:t>
      </w:r>
    </w:p>
    <w:p>
      <w:pPr>
        <w:pStyle w:val="NoSpacing"/>
        <w:ind w:left="576"/>
      </w:pPr>
      <w:r>
        <w:rPr>
          <w:rFonts w:ascii="Courier New" w:hAnsi="Courier New"/>
          <w:color w:val="1F2D3D"/>
          <w:sz w:val="17"/>
        </w:rPr>
        <w:t>[Disk]</w:t>
      </w:r>
    </w:p>
    <w:p>
      <w:pPr>
        <w:pStyle w:val="NoSpacing"/>
        <w:ind w:left="576"/>
      </w:pPr>
      <w:r>
        <w:rPr>
          <w:rFonts w:ascii="Courier New" w:hAnsi="Courier New"/>
          <w:color w:val="1F2D3D"/>
          <w:sz w:val="17"/>
        </w:rPr>
        <w:t xml:space="preserve">  img1.png, img2.png, mask.png</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[PairedCDTransform]</w:t>
      </w:r>
    </w:p>
    <w:p>
      <w:pPr>
        <w:pStyle w:val="NoSpacing"/>
        <w:ind w:left="576"/>
      </w:pPr>
      <w:r>
        <w:rPr>
          <w:rFonts w:ascii="Courier New" w:hAnsi="Courier New"/>
          <w:color w:val="1F2D3D"/>
          <w:sz w:val="17"/>
        </w:rPr>
        <w:t xml:space="preserve">  Resize → Flip → Rotate → ColorJitter → ToTensor → Normalize</w:t>
      </w:r>
    </w:p>
    <w:p>
      <w:pPr>
        <w:pStyle w:val="NoSpacing"/>
        <w:ind w:left="576"/>
      </w:pPr>
      <w:r>
        <w:rPr>
          <w:rFonts w:ascii="Courier New" w:hAnsi="Courier New"/>
          <w:color w:val="1F2D3D"/>
          <w:sz w:val="17"/>
        </w:rPr>
        <w:t xml:space="preserve">  Output: img1[3,H,W], img2[3,H,W], mask[1,H,W]  (H=W=512 by default)</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[DataLoader]  batch_size=B</w:t>
      </w:r>
    </w:p>
    <w:p>
      <w:pPr>
        <w:pStyle w:val="NoSpacing"/>
        <w:ind w:left="576"/>
      </w:pPr>
      <w:r>
        <w:rPr>
          <w:rFonts w:ascii="Courier New" w:hAnsi="Courier New"/>
          <w:color w:val="1F2D3D"/>
          <w:sz w:val="17"/>
        </w:rPr>
        <w:t xml:space="preserve">  img1[B,3,H,W], img2[B,3,H,W], mask[B,1,H,W]</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[freeze_domain(model, domain)]</w:t>
      </w:r>
    </w:p>
    <w:p>
      <w:pPr>
        <w:pStyle w:val="NoSpacing"/>
        <w:ind w:left="576"/>
      </w:pPr>
      <w:r>
        <w:rPr>
          <w:rFonts w:ascii="Courier New" w:hAnsi="Courier New"/>
          <w:color w:val="1F2D3D"/>
          <w:sz w:val="17"/>
        </w:rPr>
        <w:t xml:space="preserve">  Activates gradients only for domain's private params + shared decoder</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[ResNetWithAdapters.extract_multiscale_pair(img1, img2, domain)]</w:t>
      </w:r>
    </w:p>
    <w:p>
      <w:pPr>
        <w:pStyle w:val="NoSpacing"/>
        <w:ind w:left="576"/>
      </w:pPr>
      <w:r>
        <w:rPr>
          <w:rFonts w:ascii="Courier New" w:hAnsi="Courier New"/>
          <w:color w:val="1F2D3D"/>
          <w:sz w:val="17"/>
        </w:rPr>
        <w:t xml:space="preserve">  stem(img1), stem(img2) → [B,64,H/4,W/4]</w:t>
      </w:r>
    </w:p>
    <w:p>
      <w:pPr>
        <w:pStyle w:val="NoSpacing"/>
        <w:ind w:left="576"/>
      </w:pPr>
      <w:r>
        <w:rPr>
          <w:rFonts w:ascii="Courier New" w:hAnsi="Courier New"/>
          <w:color w:val="1F2D3D"/>
          <w:sz w:val="17"/>
        </w:rPr>
        <w:t xml:space="preserve">  _run_stage_pair(layer1, adapters, ...) → l1_1[B,256,H/4], l1_2[B,256,H/4]</w:t>
      </w:r>
    </w:p>
    <w:p>
      <w:pPr>
        <w:pStyle w:val="NoSpacing"/>
        <w:ind w:left="576"/>
      </w:pPr>
      <w:r>
        <w:rPr>
          <w:rFonts w:ascii="Courier New" w:hAnsi="Courier New"/>
          <w:color w:val="1F2D3D"/>
          <w:sz w:val="17"/>
        </w:rPr>
        <w:t xml:space="preserve">  _run_stage_pair(layer2, adapters, ...) → l2_1[B,512,H/8], l2_2</w:t>
      </w:r>
    </w:p>
    <w:p>
      <w:pPr>
        <w:pStyle w:val="NoSpacing"/>
        <w:ind w:left="576"/>
      </w:pPr>
      <w:r>
        <w:rPr>
          <w:rFonts w:ascii="Courier New" w:hAnsi="Courier New"/>
          <w:color w:val="1F2D3D"/>
          <w:sz w:val="17"/>
        </w:rPr>
        <w:t xml:space="preserve">  _run_stage_pair(layer3, adapters, ...) → l3_1[B,1024,H/16], l3_2</w:t>
      </w:r>
    </w:p>
    <w:p>
      <w:pPr>
        <w:pStyle w:val="NoSpacing"/>
        <w:ind w:left="576"/>
      </w:pPr>
      <w:r>
        <w:rPr>
          <w:rFonts w:ascii="Courier New" w:hAnsi="Courier New"/>
          <w:color w:val="1F2D3D"/>
          <w:sz w:val="17"/>
        </w:rPr>
        <w:t xml:space="preserve">  _run_stage_pair(layer4, adapters[domain], ...) → l4_1[B,2048,H/32], l4_2</w:t>
      </w:r>
    </w:p>
    <w:p>
      <w:pPr>
        <w:pStyle w:val="NoSpacing"/>
        <w:ind w:left="576"/>
      </w:pPr>
      <w:r>
        <w:rPr>
          <w:rFonts w:ascii="Courier New" w:hAnsi="Courier New"/>
          <w:color w:val="1F2D3D"/>
          <w:sz w:val="17"/>
        </w:rPr>
        <w:t xml:space="preserve">    └─ ChangeGuidedDynamicAdapter: adapts x1,x2 conditioned on |x1-x2|</w:t>
      </w:r>
    </w:p>
    <w:p>
      <w:pPr>
        <w:pStyle w:val="NoSpacing"/>
        <w:ind w:left="576"/>
      </w:pPr>
      <w:r>
        <w:rPr>
          <w:rFonts w:ascii="Courier New" w:hAnsi="Courier New"/>
          <w:color w:val="1F2D3D"/>
          <w:sz w:val="17"/>
        </w:rPr>
        <w:t xml:space="preserve">  Returns: pyramid1 = {l1..l4}, pyramid2 = {l1..l4}</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[ChangeDetectionModel._fuse_pyramid()]</w:t>
      </w:r>
    </w:p>
    <w:p>
      <w:pPr>
        <w:pStyle w:val="NoSpacing"/>
        <w:ind w:left="576"/>
      </w:pPr>
      <w:r>
        <w:rPr>
          <w:rFonts w:ascii="Courier New" w:hAnsi="Courier New"/>
          <w:color w:val="1F2D3D"/>
          <w:sz w:val="17"/>
        </w:rPr>
        <w:t xml:space="preserve">  fused[k] = cat(p1[k], p2[k], |p1[k]-p2[k]|)  for k in {l1..l4}</w:t>
      </w:r>
    </w:p>
    <w:p>
      <w:pPr>
        <w:pStyle w:val="NoSpacing"/>
        <w:ind w:left="576"/>
      </w:pPr>
      <w:r>
        <w:rPr>
          <w:rFonts w:ascii="Courier New" w:hAnsi="Courier New"/>
          <w:color w:val="1F2D3D"/>
          <w:sz w:val="17"/>
        </w:rPr>
        <w:t xml:space="preserve">  fused_l4: [B, 3×2048, H/32], fused_l3: [B, 3×1024, H/16], etc.</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[UNetDecoder(fused, domain)]</w:t>
      </w:r>
    </w:p>
    <w:p>
      <w:pPr>
        <w:pStyle w:val="NoSpacing"/>
        <w:ind w:left="576"/>
      </w:pPr>
      <w:r>
        <w:rPr>
          <w:rFonts w:ascii="Courier New" w:hAnsi="Courier New"/>
          <w:color w:val="1F2D3D"/>
          <w:sz w:val="17"/>
        </w:rPr>
        <w:t xml:space="preserve">  bottleneck: DomainConvBlock(fused_l4 → 512), conditioned on |f1-f2| at l4</w:t>
      </w:r>
    </w:p>
    <w:p>
      <w:pPr>
        <w:pStyle w:val="NoSpacing"/>
        <w:ind w:left="576"/>
      </w:pPr>
      <w:r>
        <w:rPr>
          <w:rFonts w:ascii="Courier New" w:hAnsi="Courier New"/>
          <w:color w:val="1F2D3D"/>
          <w:sz w:val="17"/>
        </w:rPr>
        <w:t xml:space="preserve">  up_stages[0]: upsample(512→512) → cat(fused_l3) → DomainConvBlock → 256</w:t>
      </w:r>
    </w:p>
    <w:p>
      <w:pPr>
        <w:pStyle w:val="NoSpacing"/>
        <w:ind w:left="576"/>
      </w:pPr>
      <w:r>
        <w:rPr>
          <w:rFonts w:ascii="Courier New" w:hAnsi="Courier New"/>
          <w:color w:val="1F2D3D"/>
          <w:sz w:val="17"/>
        </w:rPr>
        <w:t xml:space="preserve">    ├─► AuxDecoder(256) → aux_logits [B,1,H,W]</w:t>
      </w:r>
    </w:p>
    <w:p>
      <w:pPr>
        <w:pStyle w:val="NoSpacing"/>
        <w:ind w:left="576"/>
      </w:pPr>
      <w:r>
        <w:rPr>
          <w:rFonts w:ascii="Courier New" w:hAnsi="Courier New"/>
          <w:color w:val="1F2D3D"/>
          <w:sz w:val="17"/>
        </w:rPr>
        <w:t xml:space="preserve">  up_stages[1]: upsample(256→256) → cat(fused_l2) → DomainConvBlock → 128</w:t>
      </w:r>
    </w:p>
    <w:p>
      <w:pPr>
        <w:pStyle w:val="NoSpacing"/>
        <w:ind w:left="576"/>
      </w:pPr>
      <w:r>
        <w:rPr>
          <w:rFonts w:ascii="Courier New" w:hAnsi="Courier New"/>
          <w:color w:val="1F2D3D"/>
          <w:sz w:val="17"/>
        </w:rPr>
        <w:t xml:space="preserve">  up_stages[2]: upsample(128→128) → cat(fused_l1) → DomainConvBlock → 64</w:t>
      </w:r>
    </w:p>
    <w:p>
      <w:pPr>
        <w:pStyle w:val="NoSpacing"/>
        <w:ind w:left="576"/>
      </w:pPr>
      <w:r>
        <w:rPr>
          <w:rFonts w:ascii="Courier New" w:hAnsi="Courier New"/>
          <w:color w:val="1F2D3D"/>
          <w:sz w:val="17"/>
        </w:rPr>
        <w:t xml:space="preserve">  up_stages[3]: upsample(64→64, stride=4) → DomainConvBlock(simple) → 32</w:t>
      </w:r>
    </w:p>
    <w:p>
      <w:pPr>
        <w:pStyle w:val="NoSpacing"/>
        <w:ind w:left="576"/>
      </w:pPr>
      <w:r>
        <w:rPr>
          <w:rFonts w:ascii="Courier New" w:hAnsi="Courier New"/>
          <w:color w:val="1F2D3D"/>
          <w:sz w:val="17"/>
        </w:rPr>
        <w:t xml:space="preserve">  classifier: Conv2d(32→1) → main_logits [B,1,H,W]</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[Training Loss]</w:t>
      </w:r>
    </w:p>
    <w:p>
      <w:pPr>
        <w:pStyle w:val="NoSpacing"/>
        <w:ind w:left="576"/>
      </w:pPr>
      <w:r>
        <w:rPr>
          <w:rFonts w:ascii="Courier New" w:hAnsi="Courier New"/>
          <w:color w:val="1F2D3D"/>
          <w:sz w:val="17"/>
        </w:rPr>
        <w:t xml:space="preserve">  L = BCE_weight×focal_bce(logits, mask) + Dice_weight×dice(logits, mask)</w:t>
      </w:r>
    </w:p>
    <w:p>
      <w:pPr>
        <w:pStyle w:val="NoSpacing"/>
        <w:ind w:left="576"/>
      </w:pPr>
      <w:r>
        <w:rPr>
          <w:rFonts w:ascii="Courier New" w:hAnsi="Courier New"/>
          <w:color w:val="1F2D3D"/>
          <w:sz w:val="17"/>
        </w:rPr>
        <w:t xml:space="preserve">    + deep_supervision_weight × L(aux_logits, mask)</w:t>
      </w:r>
    </w:p>
    <w:p>
      <w:pPr>
        <w:pStyle w:val="NoSpacing"/>
        <w:ind w:left="576"/>
      </w:pPr>
      <w:r>
        <w:rPr>
          <w:rFonts w:ascii="Courier New" w:hAnsi="Courier New"/>
          <w:color w:val="1F2D3D"/>
          <w:sz w:val="17"/>
        </w:rPr>
        <w:t xml:space="preserve">    + distill_alpha × MSE(aux_logits, logits.detach())</w:t>
      </w:r>
    </w:p>
    <w:p>
      <w:pPr>
        <w:pStyle w:val="NoSpacing"/>
        <w:ind w:left="576"/>
      </w:pPr>
      <w:r>
        <w:rPr>
          <w:rFonts w:ascii="Courier New" w:hAnsi="Courier New"/>
          <w:color w:val="1F2D3D"/>
          <w:sz w:val="17"/>
        </w:rPr>
        <w:t xml:space="preserve">    + 0.5×ewc_lambda × Σ Fisher_penalty</w:t>
      </w:r>
    </w:p>
    <w:p>
      <w:pPr>
        <w:pStyle w:val="NoSpacing"/>
        <w:ind w:left="576"/>
      </w:pPr>
      <w:r>
        <w:rPr>
          <w:rFonts w:ascii="Courier New" w:hAnsi="Courier New"/>
          <w:color w:val="1F2D3D"/>
          <w:sz w:val="17"/>
        </w:rPr>
        <w:t xml:space="preserve">    + routing_balance_weight × routing_KL_divergence</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[Backward + Gradient Clip (max_norm=1.0)]</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 xml:space="preserve">        ▼</w:t>
      </w:r>
    </w:p>
    <w:p>
      <w:pPr>
        <w:pStyle w:val="NoSpacing"/>
        <w:ind w:left="576"/>
      </w:pPr>
      <w:r>
        <w:rPr>
          <w:rFonts w:ascii="Courier New" w:hAnsi="Courier New"/>
          <w:color w:val="1F2D3D"/>
          <w:sz w:val="17"/>
        </w:rPr>
        <w:t>[optimizers[domain].step() + decoder_optimizer.step()]</w:t>
      </w:r>
    </w:p>
    <w:p/>
    <w:p>
      <w:pPr>
        <w:spacing w:after="40"/>
        <w:pBdr>
          <w:bottom w:val="single" w:sz="6" w:space="1" w:color="AAAAAA"/>
        </w:pBdr>
      </w:pPr>
    </w:p>
    <w:p>
      <w:pPr>
        <w:pStyle w:val="Heading1"/>
        <w:spacing w:before="240" w:after="80"/>
      </w:pPr>
      <w:r>
        <w:t>11  Key Design Decisions &amp; Trade-offs</w:t>
      </w:r>
    </w:p>
    <w:p>
      <w:pPr>
        <w:spacing w:after="120"/>
      </w:pPr>
      <w:r>
        <w:rPr>
          <w:b/>
          <w:i w:val="0"/>
        </w:rPr>
        <w:t>• Frozen backbone vs. full fine-tuning</w:t>
      </w:r>
    </w:p>
    <w:p>
      <w:pPr>
        <w:spacing w:after="120"/>
        <w:ind w:left="432"/>
      </w:pPr>
      <w:r>
        <w:t>Freezing the ImageNet backbone dramatically reduces trainable parameters and prevents overfitting on smaller datasets. The adapter modules add domain-specific capacity without disturbing shared low-level features. Trade-off: the backbone's low-level filters are fixed and may not optimally represent very different satellite sensor modalities.</w:t>
      </w:r>
    </w:p>
    <w:p>
      <w:pPr>
        <w:spacing w:after="120"/>
      </w:pPr>
      <w:r>
        <w:rPr>
          <w:b/>
          <w:i w:val="0"/>
        </w:rPr>
        <w:t>• Per-domain adapters vs. domain-conditional main weights</w:t>
      </w:r>
    </w:p>
    <w:p>
      <w:pPr>
        <w:spacing w:after="120"/>
        <w:ind w:left="432"/>
      </w:pPr>
      <w:r>
        <w:t>Each domain gets its own copy of all adapter parameters. This scales linearly with the number of domains but perfectly isolates gradients — domain A's update cannot affect domain B's private weights. Contrast with domain-conditional hypernetworks which would be smaller but entangle domains.</w:t>
      </w:r>
    </w:p>
    <w:p>
      <w:pPr>
        <w:spacing w:after="120"/>
      </w:pPr>
      <w:r>
        <w:rPr>
          <w:b/>
          <w:i w:val="0"/>
        </w:rPr>
        <w:t>• Shared decoder convolutional weights</w:t>
      </w:r>
    </w:p>
    <w:p>
      <w:pPr>
        <w:spacing w:after="120"/>
        <w:ind w:left="432"/>
      </w:pPr>
      <w:r>
        <w:t>The decoder's heavy convolutional layers are shared across all domains. This acts as a form of implicit regularisation: the decoder must learn change-detection-general feature transforms. Per-domain BatchNorm captures domain-specific feature statistics without doubling conv weights.</w:t>
      </w:r>
    </w:p>
    <w:p>
      <w:pPr>
        <w:spacing w:after="120"/>
      </w:pPr>
      <w:r>
        <w:rPr>
          <w:b/>
          <w:i w:val="0"/>
        </w:rPr>
        <w:t>• Lockstep two-stream processing</w:t>
      </w:r>
    </w:p>
    <w:p>
      <w:pPr>
        <w:spacing w:after="120"/>
        <w:ind w:left="432"/>
      </w:pPr>
      <w:r>
        <w:t>Processing img1 and img2 together block-by-block (rather than two independent passes) enables the ChangeGuidedDynamicAdapter to see both streams simultaneously. This is mandatory for guided adapters and only incurs a constant 2× memory cost on activations (one forward pass instead of two separate ones avoids recomputing frozen backbone features twice).</w:t>
      </w:r>
    </w:p>
    <w:p>
      <w:pPr>
        <w:spacing w:after="120"/>
      </w:pPr>
      <w:r>
        <w:rPr>
          <w:b/>
          <w:i w:val="0"/>
        </w:rPr>
        <w:t>• Change map as conditioning context</w:t>
      </w:r>
    </w:p>
    <w:p>
      <w:pPr>
        <w:spacing w:after="120"/>
        <w:ind w:left="432"/>
      </w:pPr>
      <w:r>
        <w:t>The |f1-f2| signal is computed for free as part of the feature fusion step. Reusing it as context for both encoder guided adapters and decoder ContextGuidedAdapters introduces no extra computation. This focuses adaptation on regions where change is occurring, which is exactly where the domain differences matter most.</w:t>
      </w:r>
    </w:p>
    <w:p>
      <w:pPr>
        <w:spacing w:after="120"/>
      </w:pPr>
      <w:r>
        <w:rPr>
          <w:b/>
          <w:i w:val="0"/>
        </w:rPr>
        <w:t>• AuxDecoder full-resolution upsampling</w:t>
      </w:r>
    </w:p>
    <w:p>
      <w:pPr>
        <w:spacing w:after="120"/>
        <w:ind w:left="432"/>
      </w:pPr>
      <w:r>
        <w:t>The auxiliary decoder uses its own transposed conv stack to reach full resolution, rather than bilinear upsampling. This allows the auxiliary head to learn to reconstruct fine-grained spatial detail, making the self-distillation signal more meaningful and the auxiliary head more useful as an early-exit predictor.</w:t>
      </w:r>
    </w:p>
    <w:p>
      <w:pPr>
        <w:spacing w:after="120"/>
      </w:pPr>
      <w:r>
        <w:rPr>
          <w:b/>
          <w:i w:val="0"/>
        </w:rPr>
        <w:t>• EWC on shared parameters only</w:t>
      </w:r>
    </w:p>
    <w:p>
      <w:pPr>
        <w:spacing w:after="120"/>
        <w:ind w:left="432"/>
      </w:pPr>
      <w:r>
        <w:t>Per-domain parameters are private — no other domain can overwrite them, so they need no EWC protection. The backbone is frozen. Only the shared decoder convolutions can be catastrophically forgotten when training domain B overwrites what domain A learned. EWC targets this exact vulnerability.</w:t>
      </w:r>
    </w:p>
    <w:p>
      <w:pPr>
        <w:spacing w:after="120"/>
      </w:pPr>
      <w:r>
        <w:rPr>
          <w:b/>
          <w:i w:val="0"/>
        </w:rPr>
        <w:t>• Positive-only training filter</w:t>
      </w:r>
    </w:p>
    <w:p>
      <w:pPr>
        <w:spacing w:after="120"/>
        <w:ind w:left="432"/>
      </w:pPr>
      <w:r>
        <w:t>Change detection datasets can have 70-90% empty (no-change) tiles. Training on all tiles wastes compute on trivially easy negatives. Filtering to positive-only samples focuses learning on hard examples, dramatically accelerating convergence without sacrificing evaluation performance (evaluation uses all tiles).</w:t>
      </w:r>
    </w:p>
    <w:p>
      <w:pPr>
        <w:spacing w:after="40"/>
        <w:pBdr>
          <w:bottom w:val="single" w:sz="6" w:space="1" w:color="AAAAAA"/>
        </w:pBdr>
      </w:pPr>
    </w:p>
    <w:p>
      <w:pPr>
        <w:pStyle w:val="Heading1"/>
        <w:spacing w:before="240" w:after="80"/>
      </w:pPr>
      <w:r>
        <w:t>12  Glossary</w:t>
      </w:r>
    </w:p>
    <w:tbl>
      <w:tblPr>
        <w:tblStyle w:val="TableGrid"/>
        <w:tblW w:type="auto" w:w="0"/>
        <w:tblLook w:firstColumn="1" w:firstRow="1" w:lastColumn="0" w:lastRow="0" w:noHBand="0" w:noVBand="1" w:val="04A0"/>
      </w:tblPr>
      <w:tblGrid>
        <w:gridCol w:w="4392"/>
        <w:gridCol w:w="4392"/>
      </w:tblGrid>
      <w:tr>
        <w:tc>
          <w:tcPr>
            <w:tcW w:type="dxa" w:w="4392"/>
          </w:tcPr>
          <w:p>
            <w:r>
              <w:rPr>
                <w:b/>
                <w:sz w:val="18"/>
              </w:rPr>
              <w:t>Term</w:t>
            </w:r>
          </w:p>
        </w:tc>
        <w:tc>
          <w:tcPr>
            <w:tcW w:type="dxa" w:w="4392"/>
          </w:tcPr>
          <w:p>
            <w:r>
              <w:rPr>
                <w:b/>
                <w:sz w:val="18"/>
              </w:rPr>
              <w:t>Definition</w:t>
            </w:r>
          </w:p>
        </w:tc>
      </w:tr>
      <w:tr>
        <w:tc>
          <w:tcPr>
            <w:tcW w:type="dxa" w:w="4392"/>
          </w:tcPr>
          <w:p>
            <w:r>
              <w:rPr>
                <w:b/>
                <w:sz w:val="18"/>
              </w:rPr>
              <w:t>Bi-temporal change detection</w:t>
            </w:r>
          </w:p>
        </w:tc>
        <w:tc>
          <w:tcPr>
            <w:tcW w:type="dxa" w:w="4392"/>
          </w:tcPr>
          <w:p>
            <w:r>
              <w:rPr>
                <w:sz w:val="18"/>
              </w:rPr>
              <w:t>The task of identifying pixels that have changed between two co-registered aerial/satellite images taken at different times (T1 and T2).</w:t>
            </w:r>
          </w:p>
        </w:tc>
      </w:tr>
      <w:tr>
        <w:tc>
          <w:tcPr>
            <w:tcW w:type="dxa" w:w="4392"/>
          </w:tcPr>
          <w:p>
            <w:r>
              <w:rPr>
                <w:b/>
                <w:sz w:val="18"/>
              </w:rPr>
              <w:t>Domain</w:t>
            </w:r>
          </w:p>
        </w:tc>
        <w:tc>
          <w:tcPr>
            <w:tcW w:type="dxa" w:w="4392"/>
          </w:tcPr>
          <w:p>
            <w:r>
              <w:rPr>
                <w:sz w:val="18"/>
              </w:rPr>
              <w:t>A specific dataset/sensor combination (e.g., LEVIR-CD or WHU-CD). Each domain has its own statistical characteristics and class imbalance.</w:t>
            </w:r>
          </w:p>
        </w:tc>
      </w:tr>
      <w:tr>
        <w:tc>
          <w:tcPr>
            <w:tcW w:type="dxa" w:w="4392"/>
          </w:tcPr>
          <w:p>
            <w:r>
              <w:rPr>
                <w:b/>
                <w:sz w:val="18"/>
              </w:rPr>
              <w:t>Adapter</w:t>
            </w:r>
          </w:p>
        </w:tc>
        <w:tc>
          <w:tcPr>
            <w:tcW w:type="dxa" w:w="4392"/>
          </w:tcPr>
          <w:p>
            <w:r>
              <w:rPr>
                <w:sz w:val="18"/>
              </w:rPr>
              <w:t>A small trainable module inserted into a frozen backbone. The adapter can modify features without changing the backbone weights.</w:t>
            </w:r>
          </w:p>
        </w:tc>
      </w:tr>
      <w:tr>
        <w:tc>
          <w:tcPr>
            <w:tcW w:type="dxa" w:w="4392"/>
          </w:tcPr>
          <w:p>
            <w:r>
              <w:rPr>
                <w:b/>
                <w:sz w:val="18"/>
              </w:rPr>
              <w:t>MoE (Mixture of Experts)</w:t>
            </w:r>
          </w:p>
        </w:tc>
        <w:tc>
          <w:tcPr>
            <w:tcW w:type="dxa" w:w="4392"/>
          </w:tcPr>
          <w:p>
            <w:r>
              <w:rPr>
                <w:sz w:val="18"/>
              </w:rPr>
              <w:t>A routing mechanism that selects a weighted combination of several small networks (experts) to process each input. Enables input-conditioned specialisation.</w:t>
            </w:r>
          </w:p>
        </w:tc>
      </w:tr>
      <w:tr>
        <w:tc>
          <w:tcPr>
            <w:tcW w:type="dxa" w:w="4392"/>
          </w:tcPr>
          <w:p>
            <w:r>
              <w:rPr>
                <w:b/>
                <w:sz w:val="18"/>
              </w:rPr>
              <w:t>FiLM (Feature-wise Linear Modulation)</w:t>
            </w:r>
          </w:p>
        </w:tc>
        <w:tc>
          <w:tcPr>
            <w:tcW w:type="dxa" w:w="4392"/>
          </w:tcPr>
          <w:p>
            <w:r>
              <w:rPr>
                <w:sz w:val="18"/>
              </w:rPr>
              <w:t>A conditioning mechanism that applies per-channel scale (gamma) and shift (beta) to a feature map, predicted from a conditioning input.</w:t>
            </w:r>
          </w:p>
        </w:tc>
      </w:tr>
      <w:tr>
        <w:tc>
          <w:tcPr>
            <w:tcW w:type="dxa" w:w="4392"/>
          </w:tcPr>
          <w:p>
            <w:r>
              <w:rPr>
                <w:b/>
                <w:sz w:val="18"/>
              </w:rPr>
              <w:t>CBAM</w:t>
            </w:r>
          </w:p>
        </w:tc>
        <w:tc>
          <w:tcPr>
            <w:tcW w:type="dxa" w:w="4392"/>
          </w:tcPr>
          <w:p>
            <w:r>
              <w:rPr>
                <w:sz w:val="18"/>
              </w:rPr>
              <w:t>Convolutional Block Attention Module. Applies sequential channel and spatial attention to highlight important features.</w:t>
            </w:r>
          </w:p>
        </w:tc>
      </w:tr>
      <w:tr>
        <w:tc>
          <w:tcPr>
            <w:tcW w:type="dxa" w:w="4392"/>
          </w:tcPr>
          <w:p>
            <w:r>
              <w:rPr>
                <w:b/>
                <w:sz w:val="18"/>
              </w:rPr>
              <w:t>EWC (Elastic Weight Consolidation)</w:t>
            </w:r>
          </w:p>
        </w:tc>
        <w:tc>
          <w:tcPr>
            <w:tcW w:type="dxa" w:w="4392"/>
          </w:tcPr>
          <w:p>
            <w:r>
              <w:rPr>
                <w:sz w:val="18"/>
              </w:rPr>
              <w:t>A continual learning regularisation technique that penalises moving parameters that were important for previously seen tasks, as measured by the Fisher information matrix.</w:t>
            </w:r>
          </w:p>
        </w:tc>
      </w:tr>
      <w:tr>
        <w:tc>
          <w:tcPr>
            <w:tcW w:type="dxa" w:w="4392"/>
          </w:tcPr>
          <w:p>
            <w:r>
              <w:rPr>
                <w:b/>
                <w:sz w:val="18"/>
              </w:rPr>
              <w:t>Dice loss</w:t>
            </w:r>
          </w:p>
        </w:tc>
        <w:tc>
          <w:tcPr>
            <w:tcW w:type="dxa" w:w="4392"/>
          </w:tcPr>
          <w:p>
            <w:r>
              <w:rPr>
                <w:sz w:val="18"/>
              </w:rPr>
              <w:t>A segmentation loss that directly optimises the Dice coefficient (F1 score) between predicted and ground truth binary masks.</w:t>
            </w:r>
          </w:p>
        </w:tc>
      </w:tr>
      <w:tr>
        <w:tc>
          <w:tcPr>
            <w:tcW w:type="dxa" w:w="4392"/>
          </w:tcPr>
          <w:p>
            <w:r>
              <w:rPr>
                <w:b/>
                <w:sz w:val="18"/>
              </w:rPr>
              <w:t>Focal loss</w:t>
            </w:r>
          </w:p>
        </w:tc>
        <w:tc>
          <w:tcPr>
            <w:tcW w:type="dxa" w:w="4392"/>
          </w:tcPr>
          <w:p>
            <w:r>
              <w:rPr>
                <w:sz w:val="18"/>
              </w:rPr>
              <w:t>A modification of BCE that down-weights easy examples, focusing training on hard (usually minority-class) pixels.</w:t>
            </w:r>
          </w:p>
        </w:tc>
      </w:tr>
      <w:tr>
        <w:tc>
          <w:tcPr>
            <w:tcW w:type="dxa" w:w="4392"/>
          </w:tcPr>
          <w:p>
            <w:r>
              <w:rPr>
                <w:b/>
                <w:sz w:val="18"/>
              </w:rPr>
              <w:t>Deep supervision</w:t>
            </w:r>
          </w:p>
        </w:tc>
        <w:tc>
          <w:tcPr>
            <w:tcW w:type="dxa" w:w="4392"/>
          </w:tcPr>
          <w:p>
            <w:r>
              <w:rPr>
                <w:sz w:val="18"/>
              </w:rPr>
              <w:t>Adding intermediate loss signals at earlier stages of the network to provide shorter gradient paths and improve convergence.</w:t>
            </w:r>
          </w:p>
        </w:tc>
      </w:tr>
      <w:tr>
        <w:tc>
          <w:tcPr>
            <w:tcW w:type="dxa" w:w="4392"/>
          </w:tcPr>
          <w:p>
            <w:r>
              <w:rPr>
                <w:b/>
                <w:sz w:val="18"/>
              </w:rPr>
              <w:t>TTA (Test-Time Augmentation)</w:t>
            </w:r>
          </w:p>
        </w:tc>
        <w:tc>
          <w:tcPr>
            <w:tcW w:type="dxa" w:w="4392"/>
          </w:tcPr>
          <w:p>
            <w:r>
              <w:rPr>
                <w:sz w:val="18"/>
              </w:rPr>
              <w:t>Averaging predictions over multiple augmented versions of the test image (e.g., identity, horizontal flip, vertical flip) to reduce variance.</w:t>
            </w:r>
          </w:p>
        </w:tc>
      </w:tr>
      <w:tr>
        <w:tc>
          <w:tcPr>
            <w:tcW w:type="dxa" w:w="4392"/>
          </w:tcPr>
          <w:p>
            <w:r>
              <w:rPr>
                <w:b/>
                <w:sz w:val="18"/>
              </w:rPr>
              <w:t>pos_weight</w:t>
            </w:r>
          </w:p>
        </w:tc>
        <w:tc>
          <w:tcPr>
            <w:tcW w:type="dxa" w:w="4392"/>
          </w:tcPr>
          <w:p>
            <w:r>
              <w:rPr>
                <w:sz w:val="18"/>
              </w:rPr>
              <w:t>The class weight applied to positive (change) pixels in the BCE loss. Higher values make the model more aggressive about predicting change.</w:t>
            </w:r>
          </w:p>
        </w:tc>
      </w:tr>
      <w:tr>
        <w:tc>
          <w:tcPr>
            <w:tcW w:type="dxa" w:w="4392"/>
          </w:tcPr>
          <w:p>
            <w:r>
              <w:rPr>
                <w:b/>
                <w:sz w:val="18"/>
              </w:rPr>
              <w:t>Siamese encoder</w:t>
            </w:r>
          </w:p>
        </w:tc>
        <w:tc>
          <w:tcPr>
            <w:tcW w:type="dxa" w:w="4392"/>
          </w:tcPr>
          <w:p>
            <w:r>
              <w:rPr>
                <w:sz w:val="18"/>
              </w:rPr>
              <w:t>An encoder architecture where both temporal inputs share the same weights (and in this case, the same adapter parameters), ensuring consistent feature extraction.</w:t>
            </w:r>
          </w:p>
        </w:tc>
      </w:tr>
      <w:tr>
        <w:tc>
          <w:tcPr>
            <w:tcW w:type="dxa" w:w="4392"/>
          </w:tcPr>
          <w:p>
            <w:r>
              <w:rPr>
                <w:b/>
                <w:sz w:val="18"/>
              </w:rPr>
              <w:t>Skip connections</w:t>
            </w:r>
          </w:p>
        </w:tc>
        <w:tc>
          <w:tcPr>
            <w:tcW w:type="dxa" w:w="4392"/>
          </w:tcPr>
          <w:p>
            <w:r>
              <w:rPr>
                <w:sz w:val="18"/>
              </w:rPr>
              <w:t>Feature maps passed from the encoder to the decoder at matching spatial resolutions, allowing the decoder to recover fine spatial detail.</w:t>
            </w:r>
          </w:p>
        </w:tc>
      </w:tr>
      <w:tr>
        <w:tc>
          <w:tcPr>
            <w:tcW w:type="dxa" w:w="4392"/>
          </w:tcPr>
          <w:p>
            <w:r>
              <w:rPr>
                <w:b/>
                <w:sz w:val="18"/>
              </w:rPr>
              <w:t>Fisher information</w:t>
            </w:r>
          </w:p>
        </w:tc>
        <w:tc>
          <w:tcPr>
            <w:tcW w:type="dxa" w:w="4392"/>
          </w:tcPr>
          <w:p>
            <w:r>
              <w:rPr>
                <w:sz w:val="18"/>
              </w:rPr>
              <w:t>A measure of how sensitive a model's output is to changes in each parameter. Used in EWC to identify which parameters are most important for a given task.</w:t>
            </w:r>
          </w:p>
        </w:tc>
      </w:tr>
    </w:tbl>
    <w:p/>
    <w:p>
      <w:r>
        <w:br w:type="page"/>
      </w:r>
    </w:p>
    <w:p>
      <w:pPr>
        <w:jc w:val="center"/>
      </w:pPr>
      <w:r>
        <w:rPr>
          <w:i/>
          <w:color w:val="AAAAAA"/>
          <w:sz w:val="18"/>
        </w:rPr>
        <w:t>This document was auto-generated from the codebase at d:\AI\BTP.</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