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4B93" w14:textId="0794463E" w:rsidR="00EF3EF0" w:rsidRPr="00EA64D0" w:rsidRDefault="001433C7" w:rsidP="00EF3EF0">
      <w:pPr>
        <w:tabs>
          <w:tab w:val="left" w:pos="2535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EA64D0">
        <w:rPr>
          <w:rFonts w:cs="B Nazanin" w:hint="cs"/>
          <w:b/>
          <w:bCs/>
          <w:sz w:val="28"/>
          <w:szCs w:val="28"/>
          <w:rtl/>
          <w:lang w:bidi="fa-IR"/>
        </w:rPr>
        <w:t xml:space="preserve">مقایسه ای بر </w:t>
      </w:r>
      <w:r w:rsidR="006A5DD3" w:rsidRPr="00EA64D0">
        <w:rPr>
          <w:rFonts w:cs="B Nazanin"/>
          <w:b/>
          <w:bCs/>
          <w:sz w:val="28"/>
          <w:szCs w:val="28"/>
          <w:lang w:bidi="fa-IR"/>
        </w:rPr>
        <w:t>DEA</w:t>
      </w:r>
      <w:r w:rsidR="006A5DD3" w:rsidRPr="00EA64D0">
        <w:rPr>
          <w:rFonts w:cs="B Nazanin" w:hint="cs"/>
          <w:b/>
          <w:bCs/>
          <w:sz w:val="28"/>
          <w:szCs w:val="28"/>
          <w:rtl/>
          <w:lang w:bidi="fa-IR"/>
        </w:rPr>
        <w:t xml:space="preserve"> محدود شده بر شانس و آنالیز حد تصادف: </w:t>
      </w:r>
      <w:r w:rsidR="00EF3EF0" w:rsidRPr="00EA64D0">
        <w:rPr>
          <w:rFonts w:cs="B Nazanin" w:hint="cs"/>
          <w:b/>
          <w:bCs/>
          <w:sz w:val="28"/>
          <w:szCs w:val="28"/>
          <w:rtl/>
          <w:lang w:bidi="fa-IR"/>
        </w:rPr>
        <w:t>کارایی بانک در تایوان</w:t>
      </w:r>
    </w:p>
    <w:p w14:paraId="71E2F0EF" w14:textId="5F1C530E" w:rsidR="00EF3EF0" w:rsidRDefault="00EF3EF0" w:rsidP="00EA64D0">
      <w:pPr>
        <w:tabs>
          <w:tab w:val="left" w:pos="2535"/>
        </w:tabs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t>Tser-yieth</w:t>
      </w:r>
      <w:proofErr w:type="spellEnd"/>
      <w:r>
        <w:rPr>
          <w:rFonts w:cs="B Nazanin"/>
          <w:lang w:bidi="fa-IR"/>
        </w:rPr>
        <w:t xml:space="preserve"> Chen*</w:t>
      </w:r>
    </w:p>
    <w:p w14:paraId="5CAB2756" w14:textId="1B5F66A4" w:rsidR="00EF3EF0" w:rsidRDefault="00EF3EF0" w:rsidP="00EA64D0">
      <w:pPr>
        <w:tabs>
          <w:tab w:val="left" w:pos="2535"/>
        </w:tabs>
        <w:rPr>
          <w:rFonts w:cs="B Nazanin"/>
          <w:lang w:bidi="fa-IR"/>
        </w:rPr>
      </w:pPr>
      <w:r>
        <w:rPr>
          <w:rFonts w:cs="B Nazanin"/>
          <w:lang w:bidi="fa-IR"/>
        </w:rPr>
        <w:t>Ming-</w:t>
      </w:r>
      <w:proofErr w:type="spellStart"/>
      <w:r>
        <w:rPr>
          <w:rFonts w:cs="B Nazanin"/>
          <w:lang w:bidi="fa-IR"/>
        </w:rPr>
        <w:t>chuan</w:t>
      </w:r>
      <w:proofErr w:type="spellEnd"/>
      <w:r>
        <w:rPr>
          <w:rFonts w:cs="B Nazanin"/>
          <w:lang w:bidi="fa-IR"/>
        </w:rPr>
        <w:t xml:space="preserve"> University, Taipei, Taiwan</w:t>
      </w:r>
    </w:p>
    <w:p w14:paraId="5DAE4CF3" w14:textId="5C4C7B5C" w:rsidR="00EF3EF0" w:rsidRPr="001433C7" w:rsidRDefault="00EF3EF0" w:rsidP="00EF3EF0">
      <w:pPr>
        <w:tabs>
          <w:tab w:val="left" w:pos="2535"/>
        </w:tabs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ما آنالیز پوششی داده محدود به شانس </w:t>
      </w:r>
      <w:r>
        <w:rPr>
          <w:rFonts w:cs="B Nazanin"/>
          <w:lang w:bidi="fa-IR"/>
        </w:rPr>
        <w:t xml:space="preserve"> ( CCDEA )</w:t>
      </w:r>
      <w:r>
        <w:rPr>
          <w:rFonts w:cs="B Nazanin" w:hint="cs"/>
          <w:rtl/>
          <w:lang w:bidi="fa-IR"/>
        </w:rPr>
        <w:t xml:space="preserve"> و آنالیز حد تصادف </w:t>
      </w:r>
      <w:r>
        <w:rPr>
          <w:rFonts w:cs="B Nazanin"/>
          <w:lang w:bidi="fa-IR"/>
        </w:rPr>
        <w:t>( SFA )</w:t>
      </w:r>
      <w:r>
        <w:rPr>
          <w:rFonts w:cs="B Nazanin" w:hint="cs"/>
          <w:rtl/>
          <w:lang w:bidi="fa-IR"/>
        </w:rPr>
        <w:t xml:space="preserve"> را برای محاسبه بهره وری فنی 39 بانک در تایوان </w:t>
      </w:r>
      <w:r w:rsidR="00EA64D0">
        <w:rPr>
          <w:rFonts w:cs="B Nazanin" w:hint="cs"/>
          <w:rtl/>
          <w:lang w:bidi="fa-IR"/>
        </w:rPr>
        <w:t xml:space="preserve">بکار گرفتیم. نتیجه های تخمین زده شده </w:t>
      </w:r>
      <w:r w:rsidR="00196D8E">
        <w:rPr>
          <w:rFonts w:cs="B Nazanin" w:hint="cs"/>
          <w:rtl/>
          <w:lang w:bidi="fa-IR"/>
        </w:rPr>
        <w:t xml:space="preserve">به ما نشان می دهد که، تفاوت زیادی در امتیازات کارایی بین </w:t>
      </w:r>
      <w:r w:rsidR="00196D8E">
        <w:rPr>
          <w:rFonts w:cs="B Nazanin"/>
          <w:lang w:bidi="fa-IR"/>
        </w:rPr>
        <w:t>DEA</w:t>
      </w:r>
      <w:r w:rsidR="00196D8E">
        <w:rPr>
          <w:rFonts w:cs="B Nazanin" w:hint="cs"/>
          <w:rtl/>
          <w:lang w:bidi="fa-IR"/>
        </w:rPr>
        <w:t xml:space="preserve"> محدود شده بر شانس و </w:t>
      </w:r>
      <w:r w:rsidR="00AB7ED8">
        <w:rPr>
          <w:rFonts w:cs="B Nazanin" w:hint="cs"/>
          <w:rtl/>
          <w:lang w:bidi="fa-IR"/>
        </w:rPr>
        <w:t xml:space="preserve">تابع تولید مرزی تصادفی </w:t>
      </w:r>
    </w:p>
    <w:sectPr w:rsidR="00EF3EF0" w:rsidRPr="0014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1CBF"/>
    <w:rsid w:val="001433C7"/>
    <w:rsid w:val="00196D8E"/>
    <w:rsid w:val="006A5DD3"/>
    <w:rsid w:val="00881CBF"/>
    <w:rsid w:val="0089292B"/>
    <w:rsid w:val="00AB7ED8"/>
    <w:rsid w:val="00EA64D0"/>
    <w:rsid w:val="00ED7583"/>
    <w:rsid w:val="00EF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5F17"/>
  <w15:chartTrackingRefBased/>
  <w15:docId w15:val="{EADBD698-58EE-46A5-A95A-DB61E90A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rdishyn@gmail.com</dc:creator>
  <cp:keywords/>
  <dc:description/>
  <cp:lastModifiedBy>rdishyn@gmail.com</cp:lastModifiedBy>
  <cp:revision>2</cp:revision>
  <dcterms:created xsi:type="dcterms:W3CDTF">2022-07-01T07:33:00Z</dcterms:created>
  <dcterms:modified xsi:type="dcterms:W3CDTF">2022-07-01T08:59:00Z</dcterms:modified>
</cp:coreProperties>
</file>