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rFonts w:hint="default"/>
          <w:lang w:val="ru-RU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ru-RU"/>
        </w:rPr>
        <w:t>3</w:t>
      </w:r>
    </w:p>
    <w:p>
      <w:pPr>
        <w:jc w:val="center"/>
        <w:rPr>
          <w:lang w:val="uk-UA"/>
        </w:rPr>
      </w:pPr>
      <w:r>
        <w:rPr>
          <w:lang w:val="uk-UA"/>
        </w:rPr>
        <w:t>“Бінарні дерева та червоно-чорні дерева”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Мета:</w:t>
      </w:r>
      <w:r>
        <w:rPr>
          <w:rFonts w:hint="default"/>
        </w:rPr>
        <w:t xml:space="preserve"> Набуття практичних вмінь та навичок опрацювання динамічних структур даних, представлених у вигляді бінарних та червоно-чорних дерев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Написати програму, в якій дані варіанту (таблиця 1) структури записуються в бінарне дерево (використати три поля для вузла – текстове дане та два числові. Наприклад, вузол дерева містить таку корисну інформацію: прізвище студента, рік народження, оцінка по іспиту). Ввести з клавіатури декілька "студентів" у двійкове дерево, організоване за порядком текстового поля. Роздрукувати отримане бінарне дерево.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Знайти середнє значення одного з числових полів, зчитуючи дані з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Надрукувати значення бінарного дерева: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а) при прямому обході дерева;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б) при зворотному обході дерева;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400" w:firstLineChars="50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в) при симетричному обході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Дописати функцію видалення з пам’яті всього бінарного дерева.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Створити рекурсивну функцію, яка: 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ліве піддерево, і ліву гілку занулює; 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праве піддерево, і праву гілку занулює; 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1120" w:firstLineChars="4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видаляє сам вузол.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Наприкінці програми видалити з пам’яті дерево.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"Пересипати" дані з першого дерева у друге дерево того ж типу, тільки організованого за першим числовим ключем (напр., рік народження) та роздрукувати його (а перше дерево стерти).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Розфарбувати вершини заданого бінарного дерева в червоний і чорний кольори так, щоб воно стало червоно-чорним деревом.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>Провести перевірку властивості червоно-чорного дерева, а саме: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кожен вузол промаркований червоним або чорним кольором; корінь дерева – чорний;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>кінцеві вузли дерева – чорні;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біля червоного вузла батьківський вузол — чорний;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firstLine="840" w:firstLineChars="30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 xml:space="preserve">усі прості шляхи з будь-якого вузла до листя містять однакову кількість чорних вузлів.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8" w:leftChars="0" w:firstLine="562" w:firstLineChars="0"/>
        <w:jc w:val="both"/>
        <w:textAlignment w:val="auto"/>
        <w:rPr>
          <w:rFonts w:hint="default"/>
          <w:lang w:val="uk-UA"/>
        </w:rPr>
      </w:pPr>
      <w:r>
        <w:rPr>
          <w:rFonts w:hint="default"/>
        </w:rPr>
        <w:t>У червоно-чорному дереві виконати додавання і видаленні вузлів та провести перевірку властивості червоно-чорного дерева. Наприкінці програми видалити з пам’яті дерево.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Вставка вузла в бінарне дерево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2558415" cy="3756660"/>
            <wp:effectExtent l="0" t="0" r="133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Вставка вузла в бінарне дерево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нод, який потрібно вставити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insert(tree_node** tree, 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//node-&gt;height++;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((*tree)-&gt;surname &gt; node-&gt;surname)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((*tree)-&gt;left == NULL) (*tree)-&gt;left =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insert(&amp;(*tree)-&gt;left, 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((*tree)-&gt;surname &lt;= node-&gt;surname)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((*tree)-&gt;right == NULL) (*tree)-&gt;right =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insert(&amp;(*tree)-&gt;right, 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3952875" cy="5734050"/>
            <wp:effectExtent l="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ставка вузла в бінарне дерево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076450" cy="31813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 дерево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count_element(tree_node*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 += count_element(node-&gt;left);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 += count_element(node-&gt;right);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sum_element(tree_node*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sum = node-&gt;experience;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sum_element(node-&gt;left);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sum_element(node-&gt;right);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double  averange_ex(tree_node*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(double)((double)sum_element(node) / (double)count_element(node));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448050" cy="2257425"/>
            <wp:effectExtent l="0" t="0" r="0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Знайти середнє значення одного з числових полів, зчитуючи дані з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038350" cy="24098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print_preorder_tree(tree_node*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1954530" cy="6739255"/>
            <wp:effectExtent l="0" t="0" r="7620" b="444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Прямий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</w:pPr>
      <w:r>
        <w:drawing>
          <wp:inline distT="0" distB="0" distL="114300" distR="114300">
            <wp:extent cx="2343150" cy="24098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print_postorder_tree(tree_node*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438910" cy="5226050"/>
            <wp:effectExtent l="0" t="0" r="8890" b="1270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Зворотній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</w:pPr>
      <w:r>
        <w:drawing>
          <wp:inline distT="0" distB="0" distL="114300" distR="114300">
            <wp:extent cx="1962150" cy="240982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print_tree(tree_node*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print_node(node);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print_tree(node-&gt;left);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1397000" cy="5161280"/>
            <wp:effectExtent l="0" t="0" r="12700" b="127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Семитричний</w:t>
      </w:r>
      <w:r>
        <w:rPr>
          <w:rFonts w:hint="default"/>
          <w:lang w:val="uk-UA"/>
        </w:rPr>
        <w:t xml:space="preserve"> обхід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jc w:val="center"/>
      </w:pPr>
      <w:r>
        <w:drawing>
          <wp:inline distT="0" distB="0" distL="114300" distR="114300">
            <wp:extent cx="2143125" cy="2686050"/>
            <wp:effectExtent l="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delete_tree(tree_node**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delete_tree(&amp;(*node)-&gt;left);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delete_tree(&amp;(*node)-&gt;right);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delete((*node));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133725" cy="390525"/>
            <wp:effectExtent l="0" t="0" r="9525" b="952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дерева з пам’яті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jc w:val="center"/>
      </w:pPr>
      <w:r>
        <w:drawing>
          <wp:inline distT="0" distB="0" distL="114300" distR="114300">
            <wp:extent cx="2181225" cy="1924050"/>
            <wp:effectExtent l="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delete_right_tree(tree_node**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delete_tree(&amp;(*tree)-&gt;right);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381250" cy="1790700"/>
            <wp:effectExtent l="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правої гілки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jc w:val="center"/>
      </w:pPr>
      <w:r>
        <w:drawing>
          <wp:inline distT="0" distB="0" distL="114300" distR="114300">
            <wp:extent cx="2228850" cy="188595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delete_left_tree(tree_node**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delete_tree(&amp;(*tree)-&gt;left);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286000" cy="1123950"/>
            <wp:effectExtent l="0" t="0" r="0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лівої гілки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59915" cy="8852535"/>
            <wp:effectExtent l="0" t="0" r="6985" b="5715"/>
            <wp:docPr id="15" name="Picture 15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хема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дерева, посилання на елемент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tree_node* get_parent_min_node(tree_node* tree)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(tree == NULL) return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(tree-&gt;right == NULL) return tree;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(tree-&gt;left-&gt;left == NULL) return tree;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get_parent_min_node(tree-&gt;left);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delete_node(tree_node** node)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 = (*node);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(*node)-&gt;right;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((*node)-&gt;right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(*node)-&gt;left;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((*node)-&gt;right-&gt;left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(*node)-&gt;right-&gt;left = (*node)-&gt;left;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(*node)-&gt;right;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(*node);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(*node)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get_parent_min_node((*node)-&gt;right);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(*node)-&gt;surname = tmp-&gt;left-&gt;surname;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(*node)-&gt;private_number = tmp-&gt;left-&gt;private_number;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(*node)-&gt;experience = tmp-&gt;left-&gt;experience;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tmp_1 = tmp-&gt;left-&gt;right;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delete(tmp-&gt;left);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tmp-&gt;left = tmp_1;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update_height(&amp;(*node));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000375" cy="2209800"/>
            <wp:effectExtent l="0" t="0" r="9525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елемента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jc w:val="center"/>
      </w:pPr>
      <w:r>
        <w:drawing>
          <wp:inline distT="0" distB="0" distL="114300" distR="114300">
            <wp:extent cx="2876550" cy="5915025"/>
            <wp:effectExtent l="0" t="0" r="0" b="952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make_experience_tree(tree_node** tree, tree_node** root)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tree_node* tmp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((*tree)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make_experience_tree(&amp;(*tree)-&gt;right, &amp;(*root));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make_experience_tree(&amp;(*tree)-&gt;left, &amp;(*root));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new tree_node;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tmp-&gt;surname = (*tree)-&gt;surname;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tmp-&gt;private_number = (*tree)-&gt;private_number;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tmp-&gt;experience = (*tree)-&gt;experience;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tmp-&gt;left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tmp-&gt;right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((*root) == NULL) (*root)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insert_by_exp(*&amp;root, tmp);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update_height(&amp;(*tree));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837180" cy="2914015"/>
            <wp:effectExtent l="0" t="0" r="1270" b="635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Пересипання</w:t>
      </w:r>
      <w:r>
        <w:rPr>
          <w:rFonts w:hint="default"/>
          <w:lang w:val="ru-RU"/>
        </w:rPr>
        <w:t xml:space="preserve"> за досв</w:t>
      </w:r>
      <w:r>
        <w:rPr>
          <w:rFonts w:hint="default"/>
          <w:lang w:val="uk-UA"/>
        </w:rPr>
        <w:t>ідом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88485" cy="6143625"/>
            <wp:effectExtent l="0" t="0" r="12065" b="9525"/>
            <wp:docPr id="19" name="Picture 19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хема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бінарного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balance_tree(rb_tree* node, rb_tree** root)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rb_tree* uncle;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is_left_balance =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//while (return_color(node-&gt;parent)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(return_color(node-&gt;parent)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 = node-&gt;parent-&gt;parent-&gt;left;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is_left_balance =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(uncle == node-&gt;parent)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 = node-&gt;parent-&gt;parent-&gt;right;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is_left_balance =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(return_color(uncle)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uncle-&gt;parent-&gt;color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(is_left_balance)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 == node-&gt;parent-&gt;right)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rotate_left(node,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rotate_right(node-&gt;parent-&gt;parent,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 == node-&gt;parent-&gt;left)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rotate_right(node,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node-&gt;parent-&gt;parent-&gt;color = RED;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(*root) = rotate_left(node-&gt;parent-&gt;parent, *root);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(*root)-&gt;color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2785110" cy="4773930"/>
            <wp:effectExtent l="0" t="0" r="15240" b="762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Розфарбовування</w:t>
      </w:r>
      <w:r>
        <w:rPr>
          <w:rFonts w:hint="default"/>
          <w:lang w:val="uk-UA"/>
        </w:rPr>
        <w:t xml:space="preserve">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Перевірити властивості</w:t>
      </w:r>
    </w:p>
    <w:p>
      <w:pPr>
        <w:bidi w:val="0"/>
        <w:jc w:val="center"/>
      </w:pPr>
      <w:r>
        <w:drawing>
          <wp:inline distT="0" distB="0" distL="114300" distR="114300">
            <wp:extent cx="2849880" cy="7809865"/>
            <wp:effectExtent l="0" t="0" r="7620" b="635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uk-UA"/>
        </w:rPr>
        <w:t xml:space="preserve"> Перевірити властивості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бінарного дерева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bool check_rb_tree(rb_tree* node, int&amp; blackHeight)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nullptr)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blackHeight = 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leftBlackHeight = 0, rightBlackHeight = 0;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(return_color(node)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(return_color(node-&gt;left) == RED || return_color(node-&gt;right) == RED)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(!check_rb_tree(node-&gt;left, leftBlackHeight) || !check_rb_tree(node-&gt;right, rightBlackHeight))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if (leftBlackHeight != rightBlackHeight)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blackHeight = leftBlackHeight + return_color(node);</w:t>
      </w:r>
    </w:p>
    <w:p>
      <w:pPr>
        <w:pStyle w:val="6"/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2581275" cy="1257300"/>
            <wp:effectExtent l="0" t="0" r="9525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Перевірити властивості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нода червоно-чорного дерева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3861435" cy="8277225"/>
            <wp:effectExtent l="0" t="0" r="5715" b="9525"/>
            <wp:docPr id="7" name="Picture 7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хем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uk-UA"/>
        </w:rPr>
        <w:t xml:space="preserve"> нода червоно-чорного дерева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корінь</w:t>
      </w:r>
      <w:r>
        <w:rPr>
          <w:rFonts w:hint="default"/>
          <w:lang w:val="uk-UA"/>
        </w:rPr>
        <w:t xml:space="preserve"> дерева, посилання на нод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rb_tree* delete_rb_node(rb_tree* node, rb_tree* root)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 == NULL) return root;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 color = node-&gt;color;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is_node_right_child =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(node-&gt;parent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(node-&gt;right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 = node-&gt;left;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root-&gt;parent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root;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(node-&gt;left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 = node-&gt;right;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root-&gt;parent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root-&gt;color = BLACK;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root;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 == node-&gt;parent-&gt;left)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is_node_right_child =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(node-&gt;left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(is_node_right_child)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node-&gt;parent-&gt;right = node-&gt;right;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(node-&gt;right != NULL) node-&gt;right-&gt;parent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node-&gt;parent-&gt;left = node-&gt;right;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(node-&gt;right != NULL) node-&gt;right-&gt;parent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(color == BLACK) root = fix_tree(*&amp;node, *&amp;root);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root;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(node-&gt;right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(is_node_right_child)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node-&gt;parent-&gt;right = node-&gt;left;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(node-&gt;left != NULL) node-&gt;left-&gt;parent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node-&gt;parent-&gt;left = node-&gt;left;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(node-&gt;left != NULL) node-&gt;left-&gt;parent = node-&gt;parent;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(color == BLACK) root = fix_tree(*&amp;node, *&amp;root);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root;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rb_tree* tmp = rb_get_min(node-&gt;right);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node-&gt;surname = tmp-&gt;surname;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node-&gt;private_number = tmp-&gt;private_number;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node-&gt;experience = tmp-&gt;experience;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delete_rb_node(tmp, root);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448175" cy="52863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13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uk-UA"/>
        </w:rPr>
        <w:t xml:space="preserve"> нода червоно-чорного дерева</w:t>
      </w: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процессі виконання роботи я навчилась реалізовувати та використовувати дерева, а також балансувати їх.</w:t>
      </w:r>
    </w:p>
    <w:p>
      <w:pPr>
        <w:bidi w:val="0"/>
        <w:rPr>
          <w:rFonts w:hint="default"/>
          <w:lang w:val="uk-UA" w:eastAsia="en-US"/>
        </w:rPr>
      </w:pPr>
      <w:r>
        <w:rPr>
          <w:rFonts w:hint="default"/>
          <w:lang w:val="uk-UA" w:eastAsia="en-US"/>
        </w:rPr>
        <w:t>В висновку хочу зазначити інформацію, яку я практично закріпила в лабораторнійю. бінарні дерева пошуку дозволяють організовувати дані у вигляді дерева з максимум двома нащадками, де лівий вузол менший, а правий більший за батьківський, це прискорює пошук порівняно зі зв’язними списками, але не гарантують баланс, що може призвести до погіршення часу операцій. Червоно-чорні дерева збалансовані бінарні дерева пошуку, які використовують кольорову атрибутику для підтримки балансування, але через це алгоритм додавання та видалення складніший.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54F7E"/>
    <w:multiLevelType w:val="singleLevel"/>
    <w:tmpl w:val="68554F7E"/>
    <w:lvl w:ilvl="0" w:tentative="0">
      <w:start w:val="1"/>
      <w:numFmt w:val="decimal"/>
      <w:suff w:val="space"/>
      <w:lvlText w:val="%1."/>
      <w:lvlJc w:val="left"/>
      <w:pPr>
        <w:ind w:left="-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1C92"/>
    <w:rsid w:val="04491AA6"/>
    <w:rsid w:val="09232928"/>
    <w:rsid w:val="0D292143"/>
    <w:rsid w:val="10755F8E"/>
    <w:rsid w:val="14EC478F"/>
    <w:rsid w:val="17414C75"/>
    <w:rsid w:val="1FAC0EF5"/>
    <w:rsid w:val="21564CC5"/>
    <w:rsid w:val="22480803"/>
    <w:rsid w:val="23711036"/>
    <w:rsid w:val="2CB60072"/>
    <w:rsid w:val="2F6C4B19"/>
    <w:rsid w:val="34D9514E"/>
    <w:rsid w:val="384A63E1"/>
    <w:rsid w:val="41A225FB"/>
    <w:rsid w:val="47656FAD"/>
    <w:rsid w:val="493A36B0"/>
    <w:rsid w:val="507408A5"/>
    <w:rsid w:val="51570BED"/>
    <w:rsid w:val="536F32F8"/>
    <w:rsid w:val="54F42138"/>
    <w:rsid w:val="5CC91849"/>
    <w:rsid w:val="5D03088A"/>
    <w:rsid w:val="5D346C07"/>
    <w:rsid w:val="5E1D3074"/>
    <w:rsid w:val="63461EEC"/>
    <w:rsid w:val="67F7554D"/>
    <w:rsid w:val="6D43472E"/>
    <w:rsid w:val="6DE03D4D"/>
    <w:rsid w:val="757545F4"/>
    <w:rsid w:val="7692064E"/>
    <w:rsid w:val="77303A97"/>
    <w:rsid w:val="77A37C87"/>
    <w:rsid w:val="78FF7BBD"/>
    <w:rsid w:val="7AE241C3"/>
    <w:rsid w:val="7F2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link w:val="9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  <w:style w:type="character" w:customStyle="1" w:styleId="9">
    <w:name w:val="Picture name Char"/>
    <w:link w:val="8"/>
    <w:uiPriority w:val="0"/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2024-10-24T19:57:52Z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