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EC554" w14:textId="77777777" w:rsidR="002D1DBC" w:rsidRPr="007C2244" w:rsidRDefault="00941352" w:rsidP="002D1DBC">
      <w:pPr>
        <w:jc w:val="center"/>
        <w:rPr>
          <w:b/>
          <w:sz w:val="24"/>
          <w:szCs w:val="24"/>
        </w:rPr>
      </w:pPr>
      <w:r>
        <w:rPr>
          <w:rFonts w:hint="eastAsia"/>
          <w:b/>
          <w:sz w:val="24"/>
          <w:szCs w:val="24"/>
        </w:rPr>
        <w:t>单循环列表</w:t>
      </w:r>
    </w:p>
    <w:p w14:paraId="2744FF09" w14:textId="77777777" w:rsidR="008C7B9C" w:rsidRDefault="002D1DBC" w:rsidP="00D03C02">
      <w:pPr>
        <w:pStyle w:val="ListParagraph"/>
        <w:numPr>
          <w:ilvl w:val="0"/>
          <w:numId w:val="17"/>
        </w:numPr>
        <w:rPr>
          <w:b/>
        </w:rPr>
      </w:pPr>
      <w:r w:rsidRPr="001C01D8">
        <w:rPr>
          <w:rFonts w:hint="eastAsia"/>
          <w:b/>
        </w:rPr>
        <w:t>实验目的和要求</w:t>
      </w:r>
    </w:p>
    <w:p w14:paraId="1CF8B5BE" w14:textId="77777777" w:rsidR="00D03C02" w:rsidRDefault="00941352" w:rsidP="00D03C02">
      <w:pPr>
        <w:pStyle w:val="ListParagraph"/>
        <w:ind w:left="450"/>
      </w:pPr>
      <w:r>
        <w:rPr>
          <w:rFonts w:hint="eastAsia"/>
        </w:rPr>
        <w:t>用单循环</w:t>
      </w:r>
      <w:r w:rsidR="00701F3A">
        <w:rPr>
          <w:rFonts w:hint="eastAsia"/>
        </w:rPr>
        <w:t>链</w:t>
      </w:r>
      <w:r>
        <w:rPr>
          <w:rFonts w:hint="eastAsia"/>
        </w:rPr>
        <w:t>表实现一个队列，并只能用一个指针表示队列，则最好情况下入队和出队的时间性能分别是多少。</w:t>
      </w:r>
    </w:p>
    <w:p w14:paraId="0C60F9B7" w14:textId="77777777" w:rsidR="00941352" w:rsidRPr="00D03C02" w:rsidRDefault="00941352" w:rsidP="00D03C02">
      <w:pPr>
        <w:pStyle w:val="ListParagraph"/>
        <w:ind w:left="450"/>
      </w:pPr>
      <w:r>
        <w:rPr>
          <w:rFonts w:hint="eastAsia"/>
        </w:rPr>
        <w:t>设计并实现上述队列类。</w:t>
      </w:r>
    </w:p>
    <w:p w14:paraId="7F58A417" w14:textId="77777777" w:rsidR="001C01D8" w:rsidRPr="00204AC5" w:rsidRDefault="001C01D8" w:rsidP="00C62306">
      <w:pPr>
        <w:pStyle w:val="ListParagraph"/>
        <w:ind w:leftChars="327" w:left="719"/>
      </w:pPr>
    </w:p>
    <w:p w14:paraId="069BF28E" w14:textId="77777777" w:rsidR="002D1DBC" w:rsidRPr="007C2244" w:rsidRDefault="007C2244" w:rsidP="007C2244">
      <w:pPr>
        <w:rPr>
          <w:b/>
        </w:rPr>
      </w:pPr>
      <w:r>
        <w:rPr>
          <w:rFonts w:hint="eastAsia"/>
          <w:b/>
        </w:rPr>
        <w:t>二、</w:t>
      </w:r>
      <w:r w:rsidR="002D1DBC" w:rsidRPr="007C2244">
        <w:rPr>
          <w:rFonts w:hint="eastAsia"/>
          <w:b/>
        </w:rPr>
        <w:t>实验内容</w:t>
      </w:r>
    </w:p>
    <w:p w14:paraId="27B4F027" w14:textId="77777777" w:rsidR="002D1DBC" w:rsidRDefault="002D1DBC" w:rsidP="002D1DBC">
      <w:pPr>
        <w:pStyle w:val="ListParagraph"/>
        <w:numPr>
          <w:ilvl w:val="0"/>
          <w:numId w:val="2"/>
        </w:numPr>
      </w:pPr>
      <w:r>
        <w:rPr>
          <w:rFonts w:hint="eastAsia"/>
        </w:rPr>
        <w:t>实验准备</w:t>
      </w:r>
    </w:p>
    <w:p w14:paraId="636DD558" w14:textId="77777777" w:rsidR="00294F4C" w:rsidRDefault="007C2244" w:rsidP="006323BC">
      <w:pPr>
        <w:pStyle w:val="ListParagraph"/>
        <w:numPr>
          <w:ilvl w:val="1"/>
          <w:numId w:val="2"/>
        </w:numPr>
      </w:pPr>
      <w:r w:rsidRPr="007C2244">
        <w:rPr>
          <w:rFonts w:hint="eastAsia"/>
        </w:rPr>
        <w:t>理论知识介绍</w:t>
      </w:r>
    </w:p>
    <w:p w14:paraId="079E6E42" w14:textId="77777777" w:rsidR="004D7649" w:rsidRDefault="004D7649" w:rsidP="004D7649">
      <w:pPr>
        <w:pStyle w:val="ListParagraph"/>
        <w:numPr>
          <w:ilvl w:val="2"/>
          <w:numId w:val="2"/>
        </w:numPr>
      </w:pPr>
      <w:r w:rsidRPr="006323BC">
        <w:rPr>
          <w:rFonts w:hint="eastAsia"/>
        </w:rPr>
        <w:t>时间复杂度计算</w:t>
      </w:r>
      <w:r>
        <w:rPr>
          <w:rFonts w:hint="eastAsia"/>
        </w:rPr>
        <w:t>:</w:t>
      </w:r>
      <w:r w:rsidRPr="006323BC">
        <w:rPr>
          <w:rFonts w:hint="eastAsia"/>
        </w:rPr>
        <w:t xml:space="preserve"> </w:t>
      </w:r>
      <w:r w:rsidRPr="006323BC">
        <w:rPr>
          <w:rFonts w:hint="eastAsia"/>
        </w:rPr>
        <w:t>通常采用下属办法来估计算法在给定输入下的计算量：</w:t>
      </w:r>
    </w:p>
    <w:p w14:paraId="63F892EC" w14:textId="77777777" w:rsidR="004D7649" w:rsidRDefault="004D7649" w:rsidP="004D7649">
      <w:pPr>
        <w:pStyle w:val="ListParagraph"/>
        <w:numPr>
          <w:ilvl w:val="3"/>
          <w:numId w:val="2"/>
        </w:numPr>
      </w:pPr>
      <w:r w:rsidRPr="006323BC">
        <w:rPr>
          <w:rFonts w:hint="eastAsia"/>
        </w:rPr>
        <w:t>根据问题的特点合理地选择一种或几种操作作为“标准操作”，将标准操作作为一个抽象的运算单位。</w:t>
      </w:r>
    </w:p>
    <w:p w14:paraId="5229435F" w14:textId="77777777" w:rsidR="004D7649" w:rsidRDefault="004D7649" w:rsidP="004D7649">
      <w:pPr>
        <w:pStyle w:val="ListParagraph"/>
        <w:numPr>
          <w:ilvl w:val="3"/>
          <w:numId w:val="2"/>
        </w:numPr>
      </w:pPr>
      <w:r w:rsidRPr="006323BC">
        <w:rPr>
          <w:rFonts w:hint="eastAsia"/>
        </w:rPr>
        <w:t>确定每个算法在给定输入下共执行了多少次标准操作，并将它作为算法的计算量。</w:t>
      </w:r>
    </w:p>
    <w:p w14:paraId="140A72F9" w14:textId="77777777" w:rsidR="004D7649" w:rsidRDefault="004D7649" w:rsidP="004D7649">
      <w:pPr>
        <w:pStyle w:val="ListParagraph"/>
        <w:numPr>
          <w:ilvl w:val="3"/>
          <w:numId w:val="2"/>
        </w:numPr>
      </w:pPr>
      <w:r w:rsidRPr="006323BC">
        <w:rPr>
          <w:rFonts w:hint="eastAsia"/>
        </w:rPr>
        <w:t>利用求和定理和求积定理相结合可以计算出最终的时间复杂度</w:t>
      </w:r>
    </w:p>
    <w:p w14:paraId="6FE97DAA" w14:textId="77777777" w:rsidR="000E66D7" w:rsidRDefault="004D7649" w:rsidP="000E66D7">
      <w:pPr>
        <w:pStyle w:val="ListParagraph"/>
        <w:numPr>
          <w:ilvl w:val="2"/>
          <w:numId w:val="2"/>
        </w:numPr>
      </w:pPr>
      <w:r>
        <w:rPr>
          <w:rFonts w:hint="eastAsia"/>
        </w:rPr>
        <w:t>队列</w:t>
      </w:r>
    </w:p>
    <w:p w14:paraId="6B86E056" w14:textId="77777777" w:rsidR="004D7649" w:rsidRDefault="004D7649" w:rsidP="004D7649">
      <w:pPr>
        <w:pStyle w:val="ListParagraph"/>
        <w:numPr>
          <w:ilvl w:val="3"/>
          <w:numId w:val="2"/>
        </w:numPr>
      </w:pPr>
      <w:r>
        <w:rPr>
          <w:rFonts w:hint="eastAsia"/>
        </w:rPr>
        <w:t>队列基本概念：队列可以看成是一种特殊的线性表。在这种线性表上，插入限定在表的一端，删除限定再表的另一端。允许进行插入的一端称为队尾，允许进行删除的一段称为队头。位于队头的元素称为队头元素，位于对位的元素称为对位元素。新插入的匀速是对位元素，即将被删除的是队头元素。队列中的元素的个数称为队列长度。若队列中没有元素，则成为空队列。</w:t>
      </w:r>
      <w:r w:rsidR="00F20EC5">
        <w:rPr>
          <w:rFonts w:hint="eastAsia"/>
        </w:rPr>
        <w:t>队列也被称为先进先出的线性表。</w:t>
      </w:r>
    </w:p>
    <w:p w14:paraId="30592D91" w14:textId="77777777" w:rsidR="000E66D7" w:rsidRDefault="00F20EC5" w:rsidP="000E66D7">
      <w:pPr>
        <w:pStyle w:val="ListParagraph"/>
        <w:numPr>
          <w:ilvl w:val="3"/>
          <w:numId w:val="2"/>
        </w:numPr>
      </w:pPr>
      <w:r>
        <w:rPr>
          <w:rFonts w:hint="eastAsia"/>
        </w:rPr>
        <w:t>队列的顺序实现</w:t>
      </w:r>
    </w:p>
    <w:p w14:paraId="6835E3EC" w14:textId="77777777" w:rsidR="00F20EC5" w:rsidRDefault="00F20EC5" w:rsidP="00F20EC5">
      <w:pPr>
        <w:pStyle w:val="ListParagraph"/>
        <w:numPr>
          <w:ilvl w:val="4"/>
          <w:numId w:val="2"/>
        </w:numPr>
      </w:pPr>
      <w:r>
        <w:rPr>
          <w:rFonts w:hint="eastAsia"/>
        </w:rPr>
        <w:t>队列的顺序实现称为顺序队列。与顺序表相似，队列的顺序是先也是有一个一维数组组成，队列的元素依次存放在数组中。在栈的顺序实现中，可将栈底位置设在数组两段的任意一段，因为栈的操作仅在栈底进行，因而不会引起大量数据的移动。而在队列的顺序实现中，队头队尾设在哪里是很值得讨论的，这对队列的性能有很大的影响。</w:t>
      </w:r>
      <w:r>
        <w:tab/>
      </w:r>
    </w:p>
    <w:p w14:paraId="7675C32D" w14:textId="77777777" w:rsidR="00701F3A" w:rsidRDefault="00F20EC5" w:rsidP="00701F3A">
      <w:pPr>
        <w:pStyle w:val="ListParagraph"/>
        <w:numPr>
          <w:ilvl w:val="4"/>
          <w:numId w:val="2"/>
        </w:numPr>
      </w:pPr>
      <w:r>
        <w:rPr>
          <w:rFonts w:hint="eastAsia"/>
        </w:rPr>
        <w:t>循环队列：普通的顺序队列的实现存在空间利用率的问题。通常的情况下，当</w:t>
      </w:r>
      <w:r>
        <w:t>rear</w:t>
      </w:r>
      <w:r>
        <w:rPr>
          <w:rFonts w:hint="eastAsia"/>
        </w:rPr>
        <w:t>指针指向数组的末尾的时候，此时这个队列已经被占满，不能再进行入队的操作，但是实际上数组的空间并没有被完全占满，在</w:t>
      </w:r>
      <w:r>
        <w:t>front</w:t>
      </w:r>
      <w:r>
        <w:rPr>
          <w:rFonts w:hint="eastAsia"/>
        </w:rPr>
        <w:t>指针前面的空间实际上还是空的，所以说一般的方法就不能有效地进行空间的利用，但是循环队列不同，循环队列的实现可以将整个数组的空间充分利用。解决这个问题很简单，可以把数组的头尾看成是相连的，当</w:t>
      </w:r>
      <w:r>
        <w:rPr>
          <w:rFonts w:hint="eastAsia"/>
        </w:rPr>
        <w:t>r</w:t>
      </w:r>
      <w:r>
        <w:t>ear</w:t>
      </w:r>
      <w:r>
        <w:rPr>
          <w:rFonts w:hint="eastAsia"/>
        </w:rPr>
        <w:t>指针指向数组的末尾的时候我们就可以将下一个将要入队的元素放在下标为</w:t>
      </w:r>
      <w:r>
        <w:rPr>
          <w:rFonts w:hint="eastAsia"/>
        </w:rPr>
        <w:t>0</w:t>
      </w:r>
      <w:r>
        <w:rPr>
          <w:rFonts w:hint="eastAsia"/>
        </w:rPr>
        <w:t>的空间中，这种方案被称为循环队列。</w:t>
      </w:r>
    </w:p>
    <w:p w14:paraId="1ECD8B83" w14:textId="77777777" w:rsidR="00701F3A" w:rsidRDefault="00701F3A" w:rsidP="00701F3A">
      <w:pPr>
        <w:pStyle w:val="ListParagraph"/>
        <w:numPr>
          <w:ilvl w:val="3"/>
          <w:numId w:val="2"/>
        </w:numPr>
      </w:pPr>
      <w:r>
        <w:rPr>
          <w:rFonts w:hint="eastAsia"/>
        </w:rPr>
        <w:t>队列的链接实现：</w:t>
      </w:r>
    </w:p>
    <w:p w14:paraId="4E6DE54C" w14:textId="77777777" w:rsidR="00701F3A" w:rsidRDefault="00701F3A" w:rsidP="00701F3A">
      <w:pPr>
        <w:pStyle w:val="ListParagraph"/>
        <w:ind w:left="3240"/>
      </w:pPr>
      <w:r>
        <w:rPr>
          <w:rFonts w:hint="eastAsia"/>
        </w:rPr>
        <w:lastRenderedPageBreak/>
        <w:t>队列的链接实现称为链接队列。由于队列的操作是现在队列的梁端进行的，不会对队列中的其他元素进行操作，也不需要找某一元素直接前驱的操作，因此不需要双链表，用单链表就足够了。单链表在表头和表尾的插入都很简单，但是在表尾删除非常麻烦，所以一般将单链表的表头作为队头，单链表的表尾作为队尾。</w:t>
      </w:r>
    </w:p>
    <w:p w14:paraId="6902841A" w14:textId="77777777" w:rsidR="00294F4C" w:rsidRPr="0019267B" w:rsidRDefault="00294F4C" w:rsidP="00294F4C"/>
    <w:p w14:paraId="2092BE14" w14:textId="77777777" w:rsidR="007C2244" w:rsidRDefault="002D1DBC" w:rsidP="00CF739F">
      <w:pPr>
        <w:pStyle w:val="ListParagraph"/>
        <w:numPr>
          <w:ilvl w:val="0"/>
          <w:numId w:val="2"/>
        </w:numPr>
      </w:pPr>
      <w:r>
        <w:rPr>
          <w:rFonts w:hint="eastAsia"/>
        </w:rPr>
        <w:t>实验项目</w:t>
      </w:r>
    </w:p>
    <w:p w14:paraId="3892B692" w14:textId="77777777" w:rsidR="0066610E" w:rsidRDefault="002D1DBC" w:rsidP="00E9214C">
      <w:pPr>
        <w:pStyle w:val="ListParagraph"/>
        <w:numPr>
          <w:ilvl w:val="1"/>
          <w:numId w:val="2"/>
        </w:numPr>
      </w:pPr>
      <w:r>
        <w:rPr>
          <w:rFonts w:hint="eastAsia"/>
        </w:rPr>
        <w:t>分析</w:t>
      </w:r>
    </w:p>
    <w:p w14:paraId="6F72C671" w14:textId="77777777" w:rsidR="00A127AA" w:rsidRDefault="00C72688" w:rsidP="00466B90">
      <w:pPr>
        <w:pStyle w:val="ListParagraph"/>
        <w:numPr>
          <w:ilvl w:val="2"/>
          <w:numId w:val="2"/>
        </w:numPr>
      </w:pPr>
      <w:r>
        <w:rPr>
          <w:rFonts w:hint="eastAsia"/>
        </w:rPr>
        <w:t>这次的实现中单循环链表的指针只有一个，所以这个指针的位置的选择需要有一定的考虑，不同的指针的位置的选择可能有不同的效果。</w:t>
      </w:r>
    </w:p>
    <w:p w14:paraId="2133E13A" w14:textId="77777777" w:rsidR="00C72688" w:rsidRDefault="00C72688" w:rsidP="00466B90">
      <w:pPr>
        <w:pStyle w:val="ListParagraph"/>
        <w:numPr>
          <w:ilvl w:val="2"/>
          <w:numId w:val="2"/>
        </w:numPr>
      </w:pPr>
      <w:r>
        <w:rPr>
          <w:rFonts w:hint="eastAsia"/>
        </w:rPr>
        <w:t>如果将表头的选取为指针的位置（假设链表中的元素为</w:t>
      </w:r>
      <w:r>
        <w:rPr>
          <w:rFonts w:hint="eastAsia"/>
        </w:rPr>
        <w:t>1</w:t>
      </w:r>
      <w:r>
        <w:t>,2,3</w:t>
      </w:r>
      <w:r>
        <w:t>…</w:t>
      </w:r>
      <w:r>
        <w:t>n</w:t>
      </w:r>
      <w:r>
        <w:rPr>
          <w:rFonts w:hint="eastAsia"/>
        </w:rPr>
        <w:t>）</w:t>
      </w:r>
      <w:r>
        <w:rPr>
          <w:rFonts w:hint="eastAsia"/>
        </w:rPr>
        <w:t>,</w:t>
      </w:r>
      <w:r>
        <w:rPr>
          <w:rFonts w:hint="eastAsia"/>
        </w:rPr>
        <w:t>那么新插入一个元素</w:t>
      </w:r>
      <w:r>
        <w:rPr>
          <w:rFonts w:hint="eastAsia"/>
        </w:rPr>
        <w:t>n</w:t>
      </w:r>
      <w:r>
        <w:t>+1</w:t>
      </w:r>
      <w:r>
        <w:rPr>
          <w:rFonts w:hint="eastAsia"/>
        </w:rPr>
        <w:t>需要将表尾元素的指针指向新的结点的位置，但是由于我们只有表头的指针，所以要改变表尾的指针的位置需要将整个单链表遍历一遍，时间复杂度为</w:t>
      </w:r>
      <w:r>
        <w:t>O</w:t>
      </w:r>
      <w:r>
        <w:rPr>
          <w:rFonts w:hint="eastAsia"/>
        </w:rPr>
        <w:t>(</w:t>
      </w:r>
      <w:r>
        <w:t>n)</w:t>
      </w:r>
      <w:r>
        <w:rPr>
          <w:rFonts w:hint="eastAsia"/>
        </w:rPr>
        <w:t>。要删除一个结点（出队），那么我们需要将表尾结点指向第二个元素所在的结点，同理时间复杂度也为</w:t>
      </w:r>
      <w:r>
        <w:rPr>
          <w:rFonts w:hint="eastAsia"/>
        </w:rPr>
        <w:t>O</w:t>
      </w:r>
      <w:r>
        <w:t>(n)</w:t>
      </w:r>
      <w:r>
        <w:rPr>
          <w:rFonts w:hint="eastAsia"/>
        </w:rPr>
        <w:t>。</w:t>
      </w:r>
    </w:p>
    <w:p w14:paraId="5E54316E" w14:textId="77777777" w:rsidR="00C72688" w:rsidRDefault="00C72688" w:rsidP="00466B90">
      <w:pPr>
        <w:pStyle w:val="ListParagraph"/>
        <w:numPr>
          <w:ilvl w:val="2"/>
          <w:numId w:val="2"/>
        </w:numPr>
      </w:pPr>
      <w:r>
        <w:rPr>
          <w:rFonts w:hint="eastAsia"/>
        </w:rPr>
        <w:t>如果我们将表尾选取为指针的位置，我们就能避免以上的麻烦，</w:t>
      </w:r>
      <w:r w:rsidR="001D75C4">
        <w:rPr>
          <w:rFonts w:hint="eastAsia"/>
        </w:rPr>
        <w:t>因为如果我们将表尾选取为指针的位置，我们通过一次运算就能得到表头的位置，同时我们还保留着表尾的位置，这样我们在入队和出队的运算中就能避免对整个链表进行遍历，从而将复杂度降为</w:t>
      </w:r>
      <w:r w:rsidR="001D75C4">
        <w:rPr>
          <w:rFonts w:hint="eastAsia"/>
        </w:rPr>
        <w:t>O</w:t>
      </w:r>
      <w:r w:rsidR="001D75C4">
        <w:t>(1)</w:t>
      </w:r>
      <w:r w:rsidR="001D75C4">
        <w:rPr>
          <w:rFonts w:hint="eastAsia"/>
        </w:rPr>
        <w:t>。</w:t>
      </w:r>
    </w:p>
    <w:p w14:paraId="5EF92E1D" w14:textId="77777777" w:rsidR="009E14AA" w:rsidRDefault="002D1DBC" w:rsidP="003F145E">
      <w:pPr>
        <w:pStyle w:val="ListParagraph"/>
        <w:numPr>
          <w:ilvl w:val="1"/>
          <w:numId w:val="2"/>
        </w:numPr>
      </w:pPr>
      <w:r>
        <w:rPr>
          <w:rFonts w:hint="eastAsia"/>
        </w:rPr>
        <w:t>方案</w:t>
      </w:r>
    </w:p>
    <w:p w14:paraId="186AF09E" w14:textId="77777777" w:rsidR="006E3DFC" w:rsidRDefault="00FE31CC" w:rsidP="00FE31CC">
      <w:pPr>
        <w:pStyle w:val="ListParagraph"/>
        <w:numPr>
          <w:ilvl w:val="2"/>
          <w:numId w:val="2"/>
        </w:numPr>
      </w:pPr>
      <w:r>
        <w:rPr>
          <w:rFonts w:hint="eastAsia"/>
        </w:rPr>
        <w:t>利用递归函数转换进制。</w:t>
      </w:r>
    </w:p>
    <w:p w14:paraId="599DAE52" w14:textId="77777777" w:rsidR="00FE31CC" w:rsidRDefault="00FE31CC" w:rsidP="00FE31CC">
      <w:pPr>
        <w:pStyle w:val="ListParagraph"/>
        <w:numPr>
          <w:ilvl w:val="2"/>
          <w:numId w:val="2"/>
        </w:numPr>
      </w:pPr>
      <w:r>
        <w:rPr>
          <w:rFonts w:hint="eastAsia"/>
        </w:rPr>
        <w:t>递归函数需要有一个终止条件（当）来进行</w:t>
      </w:r>
      <w:r w:rsidR="001771EF">
        <w:rPr>
          <w:rFonts w:hint="eastAsia"/>
        </w:rPr>
        <w:t>。</w:t>
      </w:r>
    </w:p>
    <w:p w14:paraId="1135603A" w14:textId="77777777" w:rsidR="00D03C02" w:rsidRPr="00A73709" w:rsidRDefault="001771EF" w:rsidP="00A73709">
      <w:pPr>
        <w:pStyle w:val="ListParagraph"/>
        <w:numPr>
          <w:ilvl w:val="2"/>
          <w:numId w:val="2"/>
        </w:numPr>
      </w:pPr>
      <w:r>
        <w:rPr>
          <w:rFonts w:hint="eastAsia"/>
        </w:rPr>
        <w:t>需要将输出的语句放在递归语句的后面来实现栈的原理。</w:t>
      </w:r>
      <w:r w:rsidR="00A73709">
        <w:tab/>
      </w:r>
    </w:p>
    <w:p w14:paraId="47B93BC8" w14:textId="77777777" w:rsidR="00D03C02" w:rsidRPr="00D03C02" w:rsidRDefault="00D03C02" w:rsidP="00D03C02">
      <w:pPr>
        <w:pStyle w:val="ListParagraph"/>
        <w:numPr>
          <w:ilvl w:val="1"/>
          <w:numId w:val="2"/>
        </w:numPr>
      </w:pPr>
      <w:r>
        <w:rPr>
          <w:rFonts w:hint="eastAsia"/>
        </w:rPr>
        <w:t>测试数据</w:t>
      </w:r>
    </w:p>
    <w:p w14:paraId="28372FAA" w14:textId="77777777"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682C5596" w14:textId="77777777"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linkQueue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linkqueue;</w:t>
      </w:r>
    </w:p>
    <w:p w14:paraId="07DC4A9D" w14:textId="77777777"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 i++) {</w:t>
      </w:r>
    </w:p>
    <w:p w14:paraId="29272AD3" w14:textId="77777777"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linkqueue.enQueue(i);</w:t>
      </w:r>
    </w:p>
    <w:p w14:paraId="5EA2A68F" w14:textId="77777777"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linkqueue.getRear() </w:t>
      </w:r>
      <w:r>
        <w:rPr>
          <w:rFonts w:ascii="Consolas" w:hAnsi="Consolas" w:cs="Consolas"/>
          <w:color w:val="008080"/>
          <w:sz w:val="19"/>
          <w:szCs w:val="19"/>
        </w:rPr>
        <w:t>&lt;&lt;</w:t>
      </w:r>
      <w:r>
        <w:rPr>
          <w:rFonts w:ascii="Consolas" w:hAnsi="Consolas" w:cs="Consolas"/>
          <w:color w:val="000000"/>
          <w:sz w:val="19"/>
          <w:szCs w:val="19"/>
        </w:rPr>
        <w:t xml:space="preserve"> endl;</w:t>
      </w:r>
    </w:p>
    <w:p w14:paraId="20DCA7D9" w14:textId="77777777"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14:paraId="4C1FF8E3" w14:textId="77777777"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9; i++) {</w:t>
      </w:r>
    </w:p>
    <w:p w14:paraId="019BFA21" w14:textId="77777777"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linkqueue.deQueue();</w:t>
      </w:r>
    </w:p>
    <w:p w14:paraId="57D77969" w14:textId="77777777"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linkqueue.getHead() </w:t>
      </w:r>
      <w:r>
        <w:rPr>
          <w:rFonts w:ascii="Consolas" w:hAnsi="Consolas" w:cs="Consolas"/>
          <w:color w:val="008080"/>
          <w:sz w:val="19"/>
          <w:szCs w:val="19"/>
        </w:rPr>
        <w:t>&lt;&lt;</w:t>
      </w:r>
      <w:r>
        <w:rPr>
          <w:rFonts w:ascii="Consolas" w:hAnsi="Consolas" w:cs="Consolas"/>
          <w:color w:val="000000"/>
          <w:sz w:val="19"/>
          <w:szCs w:val="19"/>
        </w:rPr>
        <w:t xml:space="preserve"> endl;</w:t>
      </w:r>
    </w:p>
    <w:p w14:paraId="00599E8C" w14:textId="77777777"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14:paraId="092400EF" w14:textId="77777777" w:rsidR="00A73709"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5447A69" w14:textId="77777777" w:rsidR="001E7CE0" w:rsidRDefault="00A73709" w:rsidP="0063098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6F18EF17" w14:textId="77777777" w:rsidR="00D03C02" w:rsidRDefault="00D03C02" w:rsidP="00D03C02">
      <w:pPr>
        <w:pStyle w:val="ListParagraph"/>
        <w:numPr>
          <w:ilvl w:val="1"/>
          <w:numId w:val="2"/>
        </w:numPr>
      </w:pPr>
      <w:r>
        <w:rPr>
          <w:rFonts w:hint="eastAsia"/>
        </w:rPr>
        <w:t>测试结果</w:t>
      </w:r>
    </w:p>
    <w:p w14:paraId="2A9937EC" w14:textId="77777777" w:rsidR="00A73709" w:rsidRDefault="00A73709" w:rsidP="00A73709">
      <w:pPr>
        <w:pStyle w:val="ListParagraph"/>
        <w:ind w:left="1800"/>
      </w:pPr>
      <w:r>
        <w:t>1</w:t>
      </w:r>
    </w:p>
    <w:p w14:paraId="5303283C" w14:textId="77777777" w:rsidR="00A73709" w:rsidRDefault="00A73709" w:rsidP="00A73709">
      <w:pPr>
        <w:pStyle w:val="ListParagraph"/>
        <w:ind w:left="1800"/>
      </w:pPr>
      <w:r>
        <w:t>2</w:t>
      </w:r>
    </w:p>
    <w:p w14:paraId="3B2B54EC" w14:textId="77777777" w:rsidR="00A73709" w:rsidRDefault="00A73709" w:rsidP="00A73709">
      <w:pPr>
        <w:pStyle w:val="ListParagraph"/>
        <w:ind w:left="1800"/>
      </w:pPr>
      <w:r>
        <w:t>3</w:t>
      </w:r>
    </w:p>
    <w:p w14:paraId="0865B462" w14:textId="77777777" w:rsidR="00A73709" w:rsidRDefault="00A73709" w:rsidP="00A73709">
      <w:pPr>
        <w:pStyle w:val="ListParagraph"/>
        <w:ind w:left="1800"/>
      </w:pPr>
      <w:r>
        <w:t>4</w:t>
      </w:r>
    </w:p>
    <w:p w14:paraId="40C5D47D" w14:textId="77777777" w:rsidR="00A73709" w:rsidRDefault="00A73709" w:rsidP="00A73709">
      <w:pPr>
        <w:pStyle w:val="ListParagraph"/>
        <w:ind w:left="1800"/>
      </w:pPr>
      <w:r>
        <w:t>5</w:t>
      </w:r>
    </w:p>
    <w:p w14:paraId="0075A4CB" w14:textId="77777777" w:rsidR="00A73709" w:rsidRDefault="00A73709" w:rsidP="00A73709">
      <w:pPr>
        <w:pStyle w:val="ListParagraph"/>
        <w:ind w:left="1800"/>
      </w:pPr>
      <w:r>
        <w:t>6</w:t>
      </w:r>
    </w:p>
    <w:p w14:paraId="3C3FAA02" w14:textId="77777777" w:rsidR="00A73709" w:rsidRDefault="00A73709" w:rsidP="00A73709">
      <w:pPr>
        <w:pStyle w:val="ListParagraph"/>
        <w:ind w:left="1800"/>
      </w:pPr>
      <w:r>
        <w:t>7</w:t>
      </w:r>
    </w:p>
    <w:p w14:paraId="7169D349" w14:textId="77777777" w:rsidR="00A73709" w:rsidRDefault="00A73709" w:rsidP="00A73709">
      <w:pPr>
        <w:pStyle w:val="ListParagraph"/>
        <w:ind w:left="1800"/>
      </w:pPr>
      <w:r>
        <w:t>8</w:t>
      </w:r>
    </w:p>
    <w:p w14:paraId="03DB848B" w14:textId="77777777" w:rsidR="00A73709" w:rsidRDefault="00A73709" w:rsidP="00A73709">
      <w:pPr>
        <w:pStyle w:val="ListParagraph"/>
        <w:ind w:left="1800"/>
      </w:pPr>
      <w:r>
        <w:t>9</w:t>
      </w:r>
    </w:p>
    <w:p w14:paraId="17788710" w14:textId="77777777" w:rsidR="00A73709" w:rsidRDefault="00A73709" w:rsidP="00A73709">
      <w:pPr>
        <w:pStyle w:val="ListParagraph"/>
        <w:ind w:left="1800"/>
      </w:pPr>
      <w:r>
        <w:lastRenderedPageBreak/>
        <w:t>2</w:t>
      </w:r>
    </w:p>
    <w:p w14:paraId="05E23DFE" w14:textId="77777777" w:rsidR="00A73709" w:rsidRDefault="00A73709" w:rsidP="00A73709">
      <w:pPr>
        <w:pStyle w:val="ListParagraph"/>
        <w:ind w:left="1800"/>
      </w:pPr>
      <w:r>
        <w:t>3</w:t>
      </w:r>
    </w:p>
    <w:p w14:paraId="5370F032" w14:textId="77777777" w:rsidR="00A73709" w:rsidRDefault="00A73709" w:rsidP="00A73709">
      <w:pPr>
        <w:pStyle w:val="ListParagraph"/>
        <w:ind w:left="1800"/>
      </w:pPr>
      <w:r>
        <w:t>4</w:t>
      </w:r>
    </w:p>
    <w:p w14:paraId="2EBB8D79" w14:textId="77777777" w:rsidR="00A73709" w:rsidRDefault="00A73709" w:rsidP="00A73709">
      <w:pPr>
        <w:pStyle w:val="ListParagraph"/>
        <w:ind w:left="1800"/>
      </w:pPr>
      <w:r>
        <w:t>5</w:t>
      </w:r>
    </w:p>
    <w:p w14:paraId="6C2F3698" w14:textId="77777777" w:rsidR="00A73709" w:rsidRDefault="00A73709" w:rsidP="00A73709">
      <w:pPr>
        <w:pStyle w:val="ListParagraph"/>
        <w:ind w:left="1800"/>
      </w:pPr>
      <w:r>
        <w:t>6</w:t>
      </w:r>
    </w:p>
    <w:p w14:paraId="6A4E44AD" w14:textId="77777777" w:rsidR="00A73709" w:rsidRDefault="00A73709" w:rsidP="00A73709">
      <w:pPr>
        <w:pStyle w:val="ListParagraph"/>
        <w:ind w:left="1800"/>
      </w:pPr>
      <w:r>
        <w:t>7</w:t>
      </w:r>
    </w:p>
    <w:p w14:paraId="57AD8A92" w14:textId="77777777" w:rsidR="00A73709" w:rsidRDefault="00A73709" w:rsidP="00A73709">
      <w:pPr>
        <w:pStyle w:val="ListParagraph"/>
        <w:ind w:left="1800"/>
      </w:pPr>
      <w:r>
        <w:t>8</w:t>
      </w:r>
    </w:p>
    <w:p w14:paraId="37A9E831" w14:textId="77777777" w:rsidR="00A73709" w:rsidRDefault="00A73709" w:rsidP="00A73709">
      <w:pPr>
        <w:pStyle w:val="ListParagraph"/>
        <w:ind w:left="1800"/>
      </w:pPr>
      <w:r>
        <w:t>9</w:t>
      </w:r>
    </w:p>
    <w:p w14:paraId="0C3D81E3" w14:textId="77777777" w:rsidR="00A73709" w:rsidRDefault="00A73709" w:rsidP="00A73709">
      <w:pPr>
        <w:pStyle w:val="ListParagraph"/>
        <w:numPr>
          <w:ilvl w:val="1"/>
          <w:numId w:val="2"/>
        </w:numPr>
      </w:pPr>
      <w:r>
        <w:rPr>
          <w:rFonts w:hint="eastAsia"/>
        </w:rPr>
        <w:t>出错情况</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1"/>
        <w:gridCol w:w="716"/>
        <w:gridCol w:w="5399"/>
        <w:gridCol w:w="847"/>
        <w:gridCol w:w="541"/>
        <w:gridCol w:w="1398"/>
      </w:tblGrid>
      <w:tr w:rsidR="00C05AF3" w14:paraId="79189599"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5CA522FA"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63BC27D"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7DA0FDF0"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243AD9CC"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0C23976"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362308E2"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C05AF3" w14:paraId="552A8E53"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3F300F89"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31D0C579"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C4430</w:t>
            </w:r>
          </w:p>
        </w:tc>
        <w:tc>
          <w:tcPr>
            <w:tcW w:w="0" w:type="auto"/>
            <w:tcBorders>
              <w:top w:val="single" w:sz="4" w:space="0" w:color="7F7F7F"/>
              <w:left w:val="single" w:sz="4" w:space="0" w:color="7F7F7F"/>
              <w:bottom w:val="single" w:sz="4" w:space="0" w:color="7F7F7F"/>
              <w:right w:val="single" w:sz="4" w:space="0" w:color="7F7F7F"/>
            </w:tcBorders>
            <w:vAlign w:val="center"/>
          </w:tcPr>
          <w:p w14:paraId="31349078"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missing type specifier - int assumed. Note: C++ does not support default-int</w:t>
            </w:r>
          </w:p>
        </w:tc>
        <w:tc>
          <w:tcPr>
            <w:tcW w:w="0" w:type="auto"/>
            <w:tcBorders>
              <w:top w:val="single" w:sz="4" w:space="0" w:color="7F7F7F"/>
              <w:left w:val="single" w:sz="4" w:space="0" w:color="7F7F7F"/>
              <w:bottom w:val="single" w:sz="4" w:space="0" w:color="7F7F7F"/>
              <w:right w:val="single" w:sz="4" w:space="0" w:color="7F7F7F"/>
            </w:tcBorders>
            <w:vAlign w:val="center"/>
          </w:tcPr>
          <w:p w14:paraId="48971972"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TopSort</w:t>
            </w:r>
          </w:p>
        </w:tc>
        <w:tc>
          <w:tcPr>
            <w:tcW w:w="0" w:type="auto"/>
            <w:tcBorders>
              <w:top w:val="single" w:sz="4" w:space="0" w:color="7F7F7F"/>
              <w:left w:val="single" w:sz="4" w:space="0" w:color="7F7F7F"/>
              <w:bottom w:val="single" w:sz="4" w:space="0" w:color="7F7F7F"/>
              <w:right w:val="single" w:sz="4" w:space="0" w:color="7F7F7F"/>
            </w:tcBorders>
            <w:vAlign w:val="center"/>
          </w:tcPr>
          <w:p w14:paraId="67B7F9B0"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12</w:t>
            </w:r>
          </w:p>
        </w:tc>
        <w:tc>
          <w:tcPr>
            <w:tcW w:w="0" w:type="auto"/>
            <w:tcBorders>
              <w:top w:val="single" w:sz="4" w:space="0" w:color="7F7F7F"/>
              <w:left w:val="single" w:sz="4" w:space="0" w:color="7F7F7F"/>
              <w:bottom w:val="single" w:sz="4" w:space="0" w:color="7F7F7F"/>
              <w:right w:val="single" w:sz="4" w:space="0" w:color="7F7F7F"/>
            </w:tcBorders>
            <w:vAlign w:val="center"/>
          </w:tcPr>
          <w:p w14:paraId="17F2B586" w14:textId="77777777" w:rsidR="00C05AF3" w:rsidRDefault="00C05AF3">
            <w:pPr>
              <w:autoSpaceDE w:val="0"/>
              <w:autoSpaceDN w:val="0"/>
              <w:adjustRightInd w:val="0"/>
              <w:spacing w:after="0" w:line="240" w:lineRule="auto"/>
              <w:rPr>
                <w:rFonts w:ascii="Segoe UI" w:hAnsi="Segoe UI" w:cs="Segoe UI"/>
                <w:sz w:val="18"/>
                <w:szCs w:val="18"/>
              </w:rPr>
            </w:pPr>
          </w:p>
        </w:tc>
      </w:tr>
      <w:tr w:rsidR="00C05AF3" w14:paraId="3146B196"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5CA2EC47"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714F4FBC"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C2065</w:t>
            </w:r>
          </w:p>
        </w:tc>
        <w:tc>
          <w:tcPr>
            <w:tcW w:w="0" w:type="auto"/>
            <w:tcBorders>
              <w:top w:val="single" w:sz="4" w:space="0" w:color="7F7F7F"/>
              <w:left w:val="single" w:sz="4" w:space="0" w:color="7F7F7F"/>
              <w:bottom w:val="single" w:sz="4" w:space="0" w:color="7F7F7F"/>
              <w:right w:val="single" w:sz="4" w:space="0" w:color="7F7F7F"/>
            </w:tcBorders>
            <w:vAlign w:val="center"/>
          </w:tcPr>
          <w:p w14:paraId="0AB2C760"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'vSize': undeclared identifier</w:t>
            </w:r>
          </w:p>
        </w:tc>
        <w:tc>
          <w:tcPr>
            <w:tcW w:w="0" w:type="auto"/>
            <w:tcBorders>
              <w:top w:val="single" w:sz="4" w:space="0" w:color="7F7F7F"/>
              <w:left w:val="single" w:sz="4" w:space="0" w:color="7F7F7F"/>
              <w:bottom w:val="single" w:sz="4" w:space="0" w:color="7F7F7F"/>
              <w:right w:val="single" w:sz="4" w:space="0" w:color="7F7F7F"/>
            </w:tcBorders>
            <w:vAlign w:val="center"/>
          </w:tcPr>
          <w:p w14:paraId="07976CE5"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TopSort</w:t>
            </w:r>
          </w:p>
        </w:tc>
        <w:tc>
          <w:tcPr>
            <w:tcW w:w="0" w:type="auto"/>
            <w:tcBorders>
              <w:top w:val="single" w:sz="4" w:space="0" w:color="7F7F7F"/>
              <w:left w:val="single" w:sz="4" w:space="0" w:color="7F7F7F"/>
              <w:bottom w:val="single" w:sz="4" w:space="0" w:color="7F7F7F"/>
              <w:right w:val="single" w:sz="4" w:space="0" w:color="7F7F7F"/>
            </w:tcBorders>
            <w:vAlign w:val="center"/>
          </w:tcPr>
          <w:p w14:paraId="57393773"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13</w:t>
            </w:r>
          </w:p>
        </w:tc>
        <w:tc>
          <w:tcPr>
            <w:tcW w:w="0" w:type="auto"/>
            <w:tcBorders>
              <w:top w:val="single" w:sz="4" w:space="0" w:color="7F7F7F"/>
              <w:left w:val="single" w:sz="4" w:space="0" w:color="7F7F7F"/>
              <w:bottom w:val="single" w:sz="4" w:space="0" w:color="7F7F7F"/>
              <w:right w:val="single" w:sz="4" w:space="0" w:color="7F7F7F"/>
            </w:tcBorders>
            <w:vAlign w:val="center"/>
          </w:tcPr>
          <w:p w14:paraId="491121B3" w14:textId="77777777" w:rsidR="00C05AF3" w:rsidRDefault="00C05AF3">
            <w:pPr>
              <w:autoSpaceDE w:val="0"/>
              <w:autoSpaceDN w:val="0"/>
              <w:adjustRightInd w:val="0"/>
              <w:spacing w:after="0" w:line="240" w:lineRule="auto"/>
              <w:rPr>
                <w:rFonts w:ascii="Segoe UI" w:hAnsi="Segoe UI" w:cs="Segoe UI"/>
                <w:sz w:val="18"/>
                <w:szCs w:val="18"/>
              </w:rPr>
            </w:pPr>
          </w:p>
        </w:tc>
      </w:tr>
      <w:tr w:rsidR="00C05AF3" w14:paraId="3BBA1679"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00178E01"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22AF6CEB"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C2679</w:t>
            </w:r>
          </w:p>
        </w:tc>
        <w:tc>
          <w:tcPr>
            <w:tcW w:w="0" w:type="auto"/>
            <w:tcBorders>
              <w:top w:val="single" w:sz="4" w:space="0" w:color="7F7F7F"/>
              <w:left w:val="single" w:sz="4" w:space="0" w:color="7F7F7F"/>
              <w:bottom w:val="single" w:sz="4" w:space="0" w:color="7F7F7F"/>
              <w:right w:val="single" w:sz="4" w:space="0" w:color="7F7F7F"/>
            </w:tcBorders>
            <w:vAlign w:val="center"/>
          </w:tcPr>
          <w:p w14:paraId="3EF241D3"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binary '=': no operator found which takes a right-hand operand of type 'const std::string' (or there is no acceptable conversion)</w:t>
            </w:r>
          </w:p>
        </w:tc>
        <w:tc>
          <w:tcPr>
            <w:tcW w:w="0" w:type="auto"/>
            <w:tcBorders>
              <w:top w:val="single" w:sz="4" w:space="0" w:color="7F7F7F"/>
              <w:left w:val="single" w:sz="4" w:space="0" w:color="7F7F7F"/>
              <w:bottom w:val="single" w:sz="4" w:space="0" w:color="7F7F7F"/>
              <w:right w:val="single" w:sz="4" w:space="0" w:color="7F7F7F"/>
            </w:tcBorders>
            <w:vAlign w:val="center"/>
          </w:tcPr>
          <w:p w14:paraId="6ED40395"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TopSort</w:t>
            </w:r>
          </w:p>
        </w:tc>
        <w:tc>
          <w:tcPr>
            <w:tcW w:w="0" w:type="auto"/>
            <w:tcBorders>
              <w:top w:val="single" w:sz="4" w:space="0" w:color="7F7F7F"/>
              <w:left w:val="single" w:sz="4" w:space="0" w:color="7F7F7F"/>
              <w:bottom w:val="single" w:sz="4" w:space="0" w:color="7F7F7F"/>
              <w:right w:val="single" w:sz="4" w:space="0" w:color="7F7F7F"/>
            </w:tcBorders>
            <w:vAlign w:val="center"/>
          </w:tcPr>
          <w:p w14:paraId="569A535A"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17</w:t>
            </w:r>
          </w:p>
        </w:tc>
        <w:tc>
          <w:tcPr>
            <w:tcW w:w="0" w:type="auto"/>
            <w:tcBorders>
              <w:top w:val="single" w:sz="4" w:space="0" w:color="7F7F7F"/>
              <w:left w:val="single" w:sz="4" w:space="0" w:color="7F7F7F"/>
              <w:bottom w:val="single" w:sz="4" w:space="0" w:color="7F7F7F"/>
              <w:right w:val="single" w:sz="4" w:space="0" w:color="7F7F7F"/>
            </w:tcBorders>
            <w:vAlign w:val="center"/>
          </w:tcPr>
          <w:p w14:paraId="797C9702" w14:textId="77777777" w:rsidR="00C05AF3" w:rsidRDefault="00C05AF3">
            <w:pPr>
              <w:autoSpaceDE w:val="0"/>
              <w:autoSpaceDN w:val="0"/>
              <w:adjustRightInd w:val="0"/>
              <w:spacing w:after="0" w:line="240" w:lineRule="auto"/>
              <w:rPr>
                <w:rFonts w:ascii="Segoe UI" w:hAnsi="Segoe UI" w:cs="Segoe UI"/>
                <w:sz w:val="18"/>
                <w:szCs w:val="18"/>
              </w:rPr>
            </w:pPr>
          </w:p>
        </w:tc>
      </w:tr>
      <w:tr w:rsidR="00C05AF3" w14:paraId="79AEB1E4" w14:textId="77777777">
        <w:tblPrEx>
          <w:tblCellMar>
            <w:top w:w="0" w:type="dxa"/>
            <w:bottom w:w="0" w:type="dxa"/>
          </w:tblCellMar>
        </w:tblPrEx>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6CFCE56A"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3CF9FBF5"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C4430</w:t>
            </w:r>
          </w:p>
        </w:tc>
        <w:tc>
          <w:tcPr>
            <w:tcW w:w="0" w:type="auto"/>
            <w:tcBorders>
              <w:top w:val="single" w:sz="4" w:space="0" w:color="7F7F7F"/>
              <w:left w:val="single" w:sz="4" w:space="0" w:color="7F7F7F"/>
              <w:bottom w:val="single" w:sz="4" w:space="0" w:color="7F7F7F"/>
              <w:right w:val="single" w:sz="4" w:space="0" w:color="7F7F7F"/>
            </w:tcBorders>
            <w:vAlign w:val="center"/>
          </w:tcPr>
          <w:p w14:paraId="5D43C7EF"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missing type specifier - int assumed. Note: C++ does not support default-int</w:t>
            </w:r>
          </w:p>
        </w:tc>
        <w:tc>
          <w:tcPr>
            <w:tcW w:w="0" w:type="auto"/>
            <w:tcBorders>
              <w:top w:val="single" w:sz="4" w:space="0" w:color="7F7F7F"/>
              <w:left w:val="single" w:sz="4" w:space="0" w:color="7F7F7F"/>
              <w:bottom w:val="single" w:sz="4" w:space="0" w:color="7F7F7F"/>
              <w:right w:val="single" w:sz="4" w:space="0" w:color="7F7F7F"/>
            </w:tcBorders>
            <w:vAlign w:val="center"/>
          </w:tcPr>
          <w:p w14:paraId="0C5A052D"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TopSort</w:t>
            </w:r>
          </w:p>
        </w:tc>
        <w:tc>
          <w:tcPr>
            <w:tcW w:w="0" w:type="auto"/>
            <w:tcBorders>
              <w:top w:val="single" w:sz="4" w:space="0" w:color="7F7F7F"/>
              <w:left w:val="single" w:sz="4" w:space="0" w:color="7F7F7F"/>
              <w:bottom w:val="single" w:sz="4" w:space="0" w:color="7F7F7F"/>
              <w:right w:val="single" w:sz="4" w:space="0" w:color="7F7F7F"/>
            </w:tcBorders>
            <w:vAlign w:val="center"/>
          </w:tcPr>
          <w:p w14:paraId="748551A8" w14:textId="77777777" w:rsidR="00C05AF3" w:rsidRDefault="00C05AF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11</w:t>
            </w:r>
          </w:p>
        </w:tc>
        <w:tc>
          <w:tcPr>
            <w:tcW w:w="0" w:type="auto"/>
            <w:tcBorders>
              <w:top w:val="single" w:sz="4" w:space="0" w:color="7F7F7F"/>
              <w:left w:val="single" w:sz="4" w:space="0" w:color="7F7F7F"/>
              <w:bottom w:val="single" w:sz="4" w:space="0" w:color="7F7F7F"/>
              <w:right w:val="single" w:sz="4" w:space="0" w:color="7F7F7F"/>
            </w:tcBorders>
            <w:vAlign w:val="center"/>
          </w:tcPr>
          <w:p w14:paraId="399A90B8" w14:textId="77777777" w:rsidR="00C05AF3" w:rsidRDefault="00C05AF3">
            <w:pPr>
              <w:autoSpaceDE w:val="0"/>
              <w:autoSpaceDN w:val="0"/>
              <w:adjustRightInd w:val="0"/>
              <w:spacing w:after="0" w:line="240" w:lineRule="auto"/>
              <w:rPr>
                <w:rFonts w:ascii="Segoe UI" w:hAnsi="Segoe UI" w:cs="Segoe UI"/>
                <w:sz w:val="18"/>
                <w:szCs w:val="18"/>
              </w:rPr>
            </w:pPr>
          </w:p>
        </w:tc>
      </w:tr>
    </w:tbl>
    <w:p w14:paraId="7E2C0F18" w14:textId="2F0E5ECB" w:rsidR="0063098C" w:rsidRDefault="0063098C" w:rsidP="0063098C">
      <w:pPr>
        <w:autoSpaceDE w:val="0"/>
        <w:autoSpaceDN w:val="0"/>
        <w:adjustRightInd w:val="0"/>
        <w:spacing w:after="0" w:line="240" w:lineRule="auto"/>
        <w:ind w:left="1800"/>
        <w:rPr>
          <w:rFonts w:ascii="Consolas" w:hAnsi="Consolas" w:cs="Consolas"/>
          <w:color w:val="000000"/>
          <w:sz w:val="19"/>
          <w:szCs w:val="19"/>
        </w:rPr>
      </w:pPr>
    </w:p>
    <w:p w14:paraId="62F577B2" w14:textId="0D2F7CB7" w:rsidR="00D715DA" w:rsidRDefault="00C05AF3" w:rsidP="00EE0DEF">
      <w:pPr>
        <w:autoSpaceDE w:val="0"/>
        <w:autoSpaceDN w:val="0"/>
        <w:adjustRightInd w:val="0"/>
        <w:spacing w:after="0" w:line="240" w:lineRule="auto"/>
        <w:ind w:left="1800"/>
      </w:pPr>
      <w:r w:rsidRPr="00C05AF3">
        <w:rPr>
          <w:rFonts w:hint="eastAsia"/>
        </w:rPr>
        <w:t>第一个</w:t>
      </w:r>
      <w:r>
        <w:rPr>
          <w:rFonts w:hint="eastAsia"/>
        </w:rPr>
        <w:t>错误产生的原因是</w:t>
      </w:r>
      <w:r>
        <w:rPr>
          <w:rFonts w:hint="eastAsia"/>
        </w:rPr>
        <w:t>g</w:t>
      </w:r>
      <w:r>
        <w:t>raph</w:t>
      </w:r>
      <w:r>
        <w:rPr>
          <w:rFonts w:hint="eastAsia"/>
        </w:rPr>
        <w:t>基类的</w:t>
      </w:r>
      <w:r>
        <w:t>numOfVer</w:t>
      </w:r>
      <w:r>
        <w:rPr>
          <w:rFonts w:hint="eastAsia"/>
        </w:rPr>
        <w:t>和</w:t>
      </w:r>
      <w:r>
        <w:t>numOfEdge</w:t>
      </w:r>
      <w:r>
        <w:rPr>
          <w:rFonts w:hint="eastAsia"/>
        </w:rPr>
        <w:t>两个函数没有显示地声明返回值。</w:t>
      </w:r>
    </w:p>
    <w:p w14:paraId="71D03146" w14:textId="14303852" w:rsidR="00EE0DEF" w:rsidRDefault="00EE0DEF" w:rsidP="00EE0DEF">
      <w:pPr>
        <w:autoSpaceDE w:val="0"/>
        <w:autoSpaceDN w:val="0"/>
        <w:adjustRightInd w:val="0"/>
        <w:spacing w:after="0" w:line="240" w:lineRule="auto"/>
        <w:ind w:left="1800"/>
      </w:pPr>
      <w:r>
        <w:rPr>
          <w:rFonts w:hint="eastAsia"/>
        </w:rPr>
        <w:t>第二个错误是由于拼写错误导致地；</w:t>
      </w:r>
    </w:p>
    <w:p w14:paraId="18ED68C0" w14:textId="77777777" w:rsidR="00EE0DEF" w:rsidRPr="00EE0DEF" w:rsidRDefault="00EE0DEF" w:rsidP="00EE0DEF">
      <w:pPr>
        <w:autoSpaceDE w:val="0"/>
        <w:autoSpaceDN w:val="0"/>
        <w:adjustRightInd w:val="0"/>
        <w:spacing w:after="0" w:line="240" w:lineRule="auto"/>
        <w:ind w:left="1800"/>
        <w:rPr>
          <w:rFonts w:hint="eastAsia"/>
        </w:rPr>
      </w:pPr>
      <w:bookmarkStart w:id="0" w:name="_GoBack"/>
      <w:bookmarkEnd w:id="0"/>
    </w:p>
    <w:p w14:paraId="481E8527" w14:textId="77777777" w:rsidR="00C05AF3" w:rsidRPr="0063098C" w:rsidRDefault="00C05AF3" w:rsidP="0063098C">
      <w:pPr>
        <w:autoSpaceDE w:val="0"/>
        <w:autoSpaceDN w:val="0"/>
        <w:adjustRightInd w:val="0"/>
        <w:spacing w:after="0" w:line="240" w:lineRule="auto"/>
        <w:ind w:left="1800"/>
        <w:rPr>
          <w:rFonts w:ascii="Consolas" w:hAnsi="Consolas" w:cs="Consolas"/>
          <w:color w:val="000000"/>
          <w:sz w:val="19"/>
          <w:szCs w:val="19"/>
        </w:rPr>
      </w:pPr>
    </w:p>
    <w:p w14:paraId="7B4BF9A3" w14:textId="77777777" w:rsidR="002714F4" w:rsidRPr="006E3DFC" w:rsidRDefault="007C2244" w:rsidP="006E3DFC">
      <w:pPr>
        <w:rPr>
          <w:b/>
        </w:rPr>
      </w:pPr>
      <w:r>
        <w:rPr>
          <w:rFonts w:hint="eastAsia"/>
          <w:b/>
        </w:rPr>
        <w:t>三、</w:t>
      </w:r>
      <w:r w:rsidR="002D1DBC" w:rsidRPr="007C2244">
        <w:rPr>
          <w:rFonts w:hint="eastAsia"/>
          <w:b/>
        </w:rPr>
        <w:t>实验小结</w:t>
      </w:r>
    </w:p>
    <w:p w14:paraId="2CB4CE0A" w14:textId="77777777" w:rsidR="007C2244" w:rsidRDefault="002D1DBC" w:rsidP="00631177">
      <w:pPr>
        <w:pStyle w:val="ListParagraph"/>
        <w:numPr>
          <w:ilvl w:val="0"/>
          <w:numId w:val="5"/>
        </w:numPr>
      </w:pPr>
      <w:r>
        <w:rPr>
          <w:rFonts w:hint="eastAsia"/>
        </w:rPr>
        <w:t>重点</w:t>
      </w:r>
      <w:r>
        <w:rPr>
          <w:rFonts w:hint="eastAsia"/>
        </w:rPr>
        <w:t xml:space="preserve"> </w:t>
      </w:r>
    </w:p>
    <w:p w14:paraId="2F5117CC" w14:textId="77777777" w:rsidR="00CE5580" w:rsidRDefault="00C72688" w:rsidP="00CE5580">
      <w:pPr>
        <w:pStyle w:val="ListParagraph"/>
        <w:ind w:left="1440"/>
      </w:pPr>
      <w:r>
        <w:rPr>
          <w:rFonts w:hint="eastAsia"/>
        </w:rPr>
        <w:t>队列的单循环链表的实现。</w:t>
      </w:r>
    </w:p>
    <w:p w14:paraId="550AAF7F" w14:textId="77777777" w:rsidR="007C2244" w:rsidRDefault="002D1DBC" w:rsidP="00631177">
      <w:pPr>
        <w:pStyle w:val="ListParagraph"/>
        <w:numPr>
          <w:ilvl w:val="0"/>
          <w:numId w:val="5"/>
        </w:numPr>
      </w:pPr>
      <w:r>
        <w:rPr>
          <w:rFonts w:hint="eastAsia"/>
        </w:rPr>
        <w:t>难点</w:t>
      </w:r>
    </w:p>
    <w:p w14:paraId="15FB726E" w14:textId="77777777" w:rsidR="00C72688" w:rsidRDefault="00C72688" w:rsidP="00C72688">
      <w:pPr>
        <w:pStyle w:val="ListParagraph"/>
        <w:ind w:left="1440"/>
      </w:pPr>
      <w:r>
        <w:rPr>
          <w:rFonts w:hint="eastAsia"/>
        </w:rPr>
        <w:t>单循环链表中指针位置的选取。单循环链表的具体类的实现。</w:t>
      </w:r>
    </w:p>
    <w:p w14:paraId="6A61B0E3" w14:textId="77777777" w:rsidR="00324362" w:rsidRDefault="002D1DBC" w:rsidP="00631177">
      <w:pPr>
        <w:pStyle w:val="ListParagraph"/>
        <w:numPr>
          <w:ilvl w:val="0"/>
          <w:numId w:val="5"/>
        </w:numPr>
      </w:pPr>
      <w:r>
        <w:rPr>
          <w:rFonts w:hint="eastAsia"/>
        </w:rPr>
        <w:t>解决方法</w:t>
      </w:r>
    </w:p>
    <w:p w14:paraId="40CBE6E1" w14:textId="77777777" w:rsidR="00AF62B2" w:rsidRDefault="001D75C4" w:rsidP="006E3DFC">
      <w:pPr>
        <w:pStyle w:val="ListParagraph"/>
        <w:ind w:left="1440"/>
      </w:pPr>
      <w:r>
        <w:rPr>
          <w:rFonts w:hint="eastAsia"/>
        </w:rPr>
        <w:t>单循环链表的指针的位置应该选在单循环链表中的表尾的元素，这样和将指针的位置指向表头能大大减少时间复杂度。</w:t>
      </w:r>
    </w:p>
    <w:p w14:paraId="69652D96" w14:textId="77777777" w:rsidR="002D1DBC" w:rsidRDefault="002D1DBC" w:rsidP="002714F4">
      <w:pPr>
        <w:pStyle w:val="ListParagraph"/>
        <w:numPr>
          <w:ilvl w:val="0"/>
          <w:numId w:val="5"/>
        </w:numPr>
      </w:pPr>
      <w:r>
        <w:rPr>
          <w:rFonts w:hint="eastAsia"/>
        </w:rPr>
        <w:t>收获</w:t>
      </w:r>
      <w:r w:rsidR="002714F4">
        <w:rPr>
          <w:rFonts w:hint="eastAsia"/>
        </w:rPr>
        <w:t>、</w:t>
      </w:r>
      <w:r>
        <w:rPr>
          <w:rFonts w:hint="eastAsia"/>
        </w:rPr>
        <w:t>体会</w:t>
      </w:r>
    </w:p>
    <w:p w14:paraId="6992CA40" w14:textId="77777777" w:rsidR="00294F4C" w:rsidRDefault="0063098C" w:rsidP="007042C4">
      <w:pPr>
        <w:pStyle w:val="ListParagraph"/>
        <w:ind w:left="1440"/>
      </w:pPr>
      <w:r>
        <w:rPr>
          <w:rFonts w:hint="eastAsia"/>
        </w:rPr>
        <w:t>队列的实现有很多种方法，通常的方法我们都需要两个空间来进行整个队列的数据的储存（头指针和尾指针，头指针和数组长度），在这次的单循环链表的实验中，我们节省了一个空间，减少了空间的复杂度，通常情况下就会增加时间的复杂度。我们确实增加了时间的复杂度，但是复杂度和原来相比还是在一个量级的（</w:t>
      </w:r>
      <w:r>
        <w:rPr>
          <w:rFonts w:hint="eastAsia"/>
        </w:rPr>
        <w:t>O</w:t>
      </w:r>
      <w:r>
        <w:t>(1)</w:t>
      </w:r>
      <w:r>
        <w:rPr>
          <w:rFonts w:hint="eastAsia"/>
        </w:rPr>
        <w:t>），实现了较好的效果。</w:t>
      </w:r>
    </w:p>
    <w:p w14:paraId="3F65F5A2" w14:textId="77777777" w:rsidR="0063098C" w:rsidRDefault="0063098C" w:rsidP="007042C4">
      <w:pPr>
        <w:pStyle w:val="ListParagraph"/>
        <w:ind w:left="1440"/>
      </w:pPr>
      <w:r>
        <w:rPr>
          <w:rFonts w:hint="eastAsia"/>
        </w:rPr>
        <w:t>指针位置的选择在这里有很大的作用，如果将指针选在头部的位置的话时间段复杂度就会增加到</w:t>
      </w:r>
      <w:r>
        <w:rPr>
          <w:rFonts w:hint="eastAsia"/>
        </w:rPr>
        <w:t>O</w:t>
      </w:r>
      <w:r>
        <w:t>(</w:t>
      </w:r>
      <w:r>
        <w:rPr>
          <w:rFonts w:hint="eastAsia"/>
        </w:rPr>
        <w:t>n</w:t>
      </w:r>
      <w:r>
        <w:t>)</w:t>
      </w:r>
      <w:r>
        <w:rPr>
          <w:rFonts w:hint="eastAsia"/>
        </w:rPr>
        <w:t>。</w:t>
      </w:r>
    </w:p>
    <w:p w14:paraId="458D0F68" w14:textId="77777777" w:rsidR="00627EC3" w:rsidRPr="00631177" w:rsidRDefault="00627EC3" w:rsidP="007042C4">
      <w:pPr>
        <w:pStyle w:val="ListParagraph"/>
        <w:ind w:left="1440"/>
      </w:pPr>
      <w:r>
        <w:rPr>
          <w:rFonts w:hint="eastAsia"/>
        </w:rPr>
        <w:t>同时在处理动态的结构的时候很容易发生内存泄漏的情况，要时刻注意将不用的指针及时删除。</w:t>
      </w:r>
    </w:p>
    <w:sectPr w:rsidR="00627EC3"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4B03E" w14:textId="77777777" w:rsidR="00C46DAD" w:rsidRDefault="00C46DAD" w:rsidP="004C6422">
      <w:pPr>
        <w:spacing w:after="0" w:line="240" w:lineRule="auto"/>
      </w:pPr>
      <w:r>
        <w:separator/>
      </w:r>
    </w:p>
  </w:endnote>
  <w:endnote w:type="continuationSeparator" w:id="0">
    <w:p w14:paraId="106464C2" w14:textId="77777777" w:rsidR="00C46DAD" w:rsidRDefault="00C46DAD"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3C810" w14:textId="77777777" w:rsidR="00C46DAD" w:rsidRDefault="00C46DAD" w:rsidP="004C6422">
      <w:pPr>
        <w:spacing w:after="0" w:line="240" w:lineRule="auto"/>
      </w:pPr>
      <w:r>
        <w:separator/>
      </w:r>
    </w:p>
  </w:footnote>
  <w:footnote w:type="continuationSeparator" w:id="0">
    <w:p w14:paraId="5F124C3F" w14:textId="77777777" w:rsidR="00C46DAD" w:rsidRDefault="00C46DAD"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A37"/>
    <w:multiLevelType w:val="hybridMultilevel"/>
    <w:tmpl w:val="C11277D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EF1747F"/>
    <w:multiLevelType w:val="hybridMultilevel"/>
    <w:tmpl w:val="DA7A3B1C"/>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19964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EE52C4"/>
    <w:multiLevelType w:val="hybridMultilevel"/>
    <w:tmpl w:val="6F80EB0C"/>
    <w:lvl w:ilvl="0" w:tplc="04090011">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E9733E8"/>
    <w:multiLevelType w:val="hybridMultilevel"/>
    <w:tmpl w:val="0BAE732E"/>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52251B9"/>
    <w:multiLevelType w:val="hybridMultilevel"/>
    <w:tmpl w:val="D06C378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7B22015"/>
    <w:multiLevelType w:val="hybridMultilevel"/>
    <w:tmpl w:val="E092D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5D26"/>
    <w:multiLevelType w:val="hybridMultilevel"/>
    <w:tmpl w:val="AA7CD5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D9B4EBD"/>
    <w:multiLevelType w:val="hybridMultilevel"/>
    <w:tmpl w:val="FC889C9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3"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15:restartNumberingAfterBreak="0">
    <w:nsid w:val="33BA1AEF"/>
    <w:multiLevelType w:val="hybridMultilevel"/>
    <w:tmpl w:val="FE22F1A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4CB0F66"/>
    <w:multiLevelType w:val="hybridMultilevel"/>
    <w:tmpl w:val="BC06B3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3072F7"/>
    <w:multiLevelType w:val="hybridMultilevel"/>
    <w:tmpl w:val="9CFC10D4"/>
    <w:lvl w:ilvl="0" w:tplc="E828D538">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F94C26"/>
    <w:multiLevelType w:val="hybridMultilevel"/>
    <w:tmpl w:val="04A47B12"/>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A0647"/>
    <w:multiLevelType w:val="hybridMultilevel"/>
    <w:tmpl w:val="1CF40F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B9D0D28"/>
    <w:multiLevelType w:val="hybridMultilevel"/>
    <w:tmpl w:val="28B894F0"/>
    <w:lvl w:ilvl="0" w:tplc="13DA01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4"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8" w15:restartNumberingAfterBreak="0">
    <w:nsid w:val="69C74FEA"/>
    <w:multiLevelType w:val="hybridMultilevel"/>
    <w:tmpl w:val="12E4F9B4"/>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2753FE2"/>
    <w:multiLevelType w:val="hybridMultilevel"/>
    <w:tmpl w:val="13226C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75F5017D"/>
    <w:multiLevelType w:val="hybridMultilevel"/>
    <w:tmpl w:val="D96A7336"/>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6455E0"/>
    <w:multiLevelType w:val="hybridMultilevel"/>
    <w:tmpl w:val="56849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4"/>
  </w:num>
  <w:num w:numId="3">
    <w:abstractNumId w:val="25"/>
  </w:num>
  <w:num w:numId="4">
    <w:abstractNumId w:val="1"/>
  </w:num>
  <w:num w:numId="5">
    <w:abstractNumId w:val="17"/>
  </w:num>
  <w:num w:numId="6">
    <w:abstractNumId w:val="20"/>
  </w:num>
  <w:num w:numId="7">
    <w:abstractNumId w:val="7"/>
  </w:num>
  <w:num w:numId="8">
    <w:abstractNumId w:val="29"/>
  </w:num>
  <w:num w:numId="9">
    <w:abstractNumId w:val="22"/>
  </w:num>
  <w:num w:numId="10">
    <w:abstractNumId w:val="24"/>
  </w:num>
  <w:num w:numId="11">
    <w:abstractNumId w:val="33"/>
  </w:num>
  <w:num w:numId="12">
    <w:abstractNumId w:val="30"/>
  </w:num>
  <w:num w:numId="13">
    <w:abstractNumId w:val="2"/>
  </w:num>
  <w:num w:numId="14">
    <w:abstractNumId w:val="8"/>
  </w:num>
  <w:num w:numId="15">
    <w:abstractNumId w:val="32"/>
  </w:num>
  <w:num w:numId="16">
    <w:abstractNumId w:val="27"/>
  </w:num>
  <w:num w:numId="17">
    <w:abstractNumId w:val="16"/>
  </w:num>
  <w:num w:numId="18">
    <w:abstractNumId w:val="13"/>
  </w:num>
  <w:num w:numId="19">
    <w:abstractNumId w:val="23"/>
  </w:num>
  <w:num w:numId="20">
    <w:abstractNumId w:val="3"/>
  </w:num>
  <w:num w:numId="21">
    <w:abstractNumId w:val="12"/>
  </w:num>
  <w:num w:numId="22">
    <w:abstractNumId w:val="0"/>
  </w:num>
  <w:num w:numId="23">
    <w:abstractNumId w:val="11"/>
  </w:num>
  <w:num w:numId="24">
    <w:abstractNumId w:val="5"/>
  </w:num>
  <w:num w:numId="25">
    <w:abstractNumId w:val="21"/>
  </w:num>
  <w:num w:numId="26">
    <w:abstractNumId w:val="31"/>
  </w:num>
  <w:num w:numId="27">
    <w:abstractNumId w:val="28"/>
  </w:num>
  <w:num w:numId="28">
    <w:abstractNumId w:val="6"/>
  </w:num>
  <w:num w:numId="29">
    <w:abstractNumId w:val="18"/>
  </w:num>
  <w:num w:numId="30">
    <w:abstractNumId w:val="10"/>
  </w:num>
  <w:num w:numId="31">
    <w:abstractNumId w:val="35"/>
  </w:num>
  <w:num w:numId="32">
    <w:abstractNumId w:val="4"/>
  </w:num>
  <w:num w:numId="33">
    <w:abstractNumId w:val="19"/>
  </w:num>
  <w:num w:numId="34">
    <w:abstractNumId w:val="15"/>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B62"/>
    <w:rsid w:val="00003B84"/>
    <w:rsid w:val="0001616C"/>
    <w:rsid w:val="000332D1"/>
    <w:rsid w:val="00042D6C"/>
    <w:rsid w:val="00050599"/>
    <w:rsid w:val="000A1938"/>
    <w:rsid w:val="000B34BA"/>
    <w:rsid w:val="000C636E"/>
    <w:rsid w:val="000D3435"/>
    <w:rsid w:val="000E66D7"/>
    <w:rsid w:val="000F1C84"/>
    <w:rsid w:val="001142CD"/>
    <w:rsid w:val="0014645B"/>
    <w:rsid w:val="001771EF"/>
    <w:rsid w:val="00185CDF"/>
    <w:rsid w:val="0019267B"/>
    <w:rsid w:val="00194752"/>
    <w:rsid w:val="00196509"/>
    <w:rsid w:val="001C01D8"/>
    <w:rsid w:val="001C7DBC"/>
    <w:rsid w:val="001D5EB9"/>
    <w:rsid w:val="001D75C4"/>
    <w:rsid w:val="001E2881"/>
    <w:rsid w:val="001E7CE0"/>
    <w:rsid w:val="00204AC5"/>
    <w:rsid w:val="00230BF6"/>
    <w:rsid w:val="00242762"/>
    <w:rsid w:val="00271285"/>
    <w:rsid w:val="002714F4"/>
    <w:rsid w:val="00294F4C"/>
    <w:rsid w:val="002B620E"/>
    <w:rsid w:val="002D1DBC"/>
    <w:rsid w:val="002F002A"/>
    <w:rsid w:val="002F597B"/>
    <w:rsid w:val="003068BA"/>
    <w:rsid w:val="00324362"/>
    <w:rsid w:val="00362A69"/>
    <w:rsid w:val="003C0056"/>
    <w:rsid w:val="003D2D65"/>
    <w:rsid w:val="003D2DDD"/>
    <w:rsid w:val="003F145E"/>
    <w:rsid w:val="003F232B"/>
    <w:rsid w:val="00461D84"/>
    <w:rsid w:val="00464819"/>
    <w:rsid w:val="00466B90"/>
    <w:rsid w:val="00477459"/>
    <w:rsid w:val="00477D67"/>
    <w:rsid w:val="004A0788"/>
    <w:rsid w:val="004A3D5F"/>
    <w:rsid w:val="004A5D1A"/>
    <w:rsid w:val="004C1A7E"/>
    <w:rsid w:val="004C6422"/>
    <w:rsid w:val="004D2E4D"/>
    <w:rsid w:val="004D7649"/>
    <w:rsid w:val="004E4211"/>
    <w:rsid w:val="00541A74"/>
    <w:rsid w:val="00551B97"/>
    <w:rsid w:val="005567E4"/>
    <w:rsid w:val="00575103"/>
    <w:rsid w:val="005910E5"/>
    <w:rsid w:val="005A2D8E"/>
    <w:rsid w:val="005D4B62"/>
    <w:rsid w:val="005D7475"/>
    <w:rsid w:val="005F3576"/>
    <w:rsid w:val="00605E69"/>
    <w:rsid w:val="00623039"/>
    <w:rsid w:val="00627EC3"/>
    <w:rsid w:val="0063098C"/>
    <w:rsid w:val="00631177"/>
    <w:rsid w:val="006323BC"/>
    <w:rsid w:val="006426AB"/>
    <w:rsid w:val="0066610E"/>
    <w:rsid w:val="0066719A"/>
    <w:rsid w:val="00681E76"/>
    <w:rsid w:val="006A10B9"/>
    <w:rsid w:val="006B0B7D"/>
    <w:rsid w:val="006C2283"/>
    <w:rsid w:val="006E3DFC"/>
    <w:rsid w:val="006E5BC8"/>
    <w:rsid w:val="00701F3A"/>
    <w:rsid w:val="007042C4"/>
    <w:rsid w:val="00707040"/>
    <w:rsid w:val="00710458"/>
    <w:rsid w:val="00713ADA"/>
    <w:rsid w:val="007204F7"/>
    <w:rsid w:val="00722EB3"/>
    <w:rsid w:val="007279FF"/>
    <w:rsid w:val="00737D09"/>
    <w:rsid w:val="00745733"/>
    <w:rsid w:val="007514E3"/>
    <w:rsid w:val="00765383"/>
    <w:rsid w:val="00783B54"/>
    <w:rsid w:val="00787DA9"/>
    <w:rsid w:val="007C2244"/>
    <w:rsid w:val="007D1562"/>
    <w:rsid w:val="008231F7"/>
    <w:rsid w:val="0082347F"/>
    <w:rsid w:val="0083670F"/>
    <w:rsid w:val="00840813"/>
    <w:rsid w:val="008A1F7F"/>
    <w:rsid w:val="008A7379"/>
    <w:rsid w:val="008B73B2"/>
    <w:rsid w:val="008C313B"/>
    <w:rsid w:val="008C7B9C"/>
    <w:rsid w:val="008D1211"/>
    <w:rsid w:val="00941352"/>
    <w:rsid w:val="00951EFF"/>
    <w:rsid w:val="00955934"/>
    <w:rsid w:val="009A5CEF"/>
    <w:rsid w:val="009E14AA"/>
    <w:rsid w:val="009F7168"/>
    <w:rsid w:val="00A127AA"/>
    <w:rsid w:val="00A32573"/>
    <w:rsid w:val="00A337CE"/>
    <w:rsid w:val="00A73709"/>
    <w:rsid w:val="00A94B28"/>
    <w:rsid w:val="00AB52F5"/>
    <w:rsid w:val="00AC4A58"/>
    <w:rsid w:val="00AD1E27"/>
    <w:rsid w:val="00AF62B2"/>
    <w:rsid w:val="00B0060C"/>
    <w:rsid w:val="00B7083A"/>
    <w:rsid w:val="00B80E10"/>
    <w:rsid w:val="00BD1D1F"/>
    <w:rsid w:val="00BD52A3"/>
    <w:rsid w:val="00BF02CA"/>
    <w:rsid w:val="00BF2E9E"/>
    <w:rsid w:val="00BF7A47"/>
    <w:rsid w:val="00C05AF3"/>
    <w:rsid w:val="00C06180"/>
    <w:rsid w:val="00C0758B"/>
    <w:rsid w:val="00C256FD"/>
    <w:rsid w:val="00C46DAD"/>
    <w:rsid w:val="00C62306"/>
    <w:rsid w:val="00C6547C"/>
    <w:rsid w:val="00C72688"/>
    <w:rsid w:val="00C907C5"/>
    <w:rsid w:val="00C94A80"/>
    <w:rsid w:val="00C96BE2"/>
    <w:rsid w:val="00C97506"/>
    <w:rsid w:val="00CE5580"/>
    <w:rsid w:val="00CE6DD7"/>
    <w:rsid w:val="00CF08F1"/>
    <w:rsid w:val="00CF739F"/>
    <w:rsid w:val="00D00380"/>
    <w:rsid w:val="00D03C02"/>
    <w:rsid w:val="00D07332"/>
    <w:rsid w:val="00D16FEA"/>
    <w:rsid w:val="00D37212"/>
    <w:rsid w:val="00D5154F"/>
    <w:rsid w:val="00D715DA"/>
    <w:rsid w:val="00D756B1"/>
    <w:rsid w:val="00D961D0"/>
    <w:rsid w:val="00DB3B3B"/>
    <w:rsid w:val="00DF7937"/>
    <w:rsid w:val="00E012C7"/>
    <w:rsid w:val="00E023ED"/>
    <w:rsid w:val="00E26F53"/>
    <w:rsid w:val="00E3467D"/>
    <w:rsid w:val="00E63498"/>
    <w:rsid w:val="00E702C7"/>
    <w:rsid w:val="00E724D0"/>
    <w:rsid w:val="00E9214C"/>
    <w:rsid w:val="00EA018F"/>
    <w:rsid w:val="00EA1E81"/>
    <w:rsid w:val="00EB1604"/>
    <w:rsid w:val="00EE0DEF"/>
    <w:rsid w:val="00EE68B2"/>
    <w:rsid w:val="00F20EC5"/>
    <w:rsid w:val="00F31BEA"/>
    <w:rsid w:val="00F52788"/>
    <w:rsid w:val="00F54CA0"/>
    <w:rsid w:val="00F569DE"/>
    <w:rsid w:val="00F60D03"/>
    <w:rsid w:val="00F62C87"/>
    <w:rsid w:val="00F86147"/>
    <w:rsid w:val="00F87B1E"/>
    <w:rsid w:val="00F90763"/>
    <w:rsid w:val="00FA1225"/>
    <w:rsid w:val="00FA253B"/>
    <w:rsid w:val="00FA61F5"/>
    <w:rsid w:val="00FB51F6"/>
    <w:rsid w:val="00FC74A5"/>
    <w:rsid w:val="00FE31CC"/>
    <w:rsid w:val="00FE6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294385"/>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BC"/>
    <w:pPr>
      <w:ind w:left="720"/>
      <w:contextualSpacing/>
    </w:pPr>
  </w:style>
  <w:style w:type="character" w:styleId="PlaceholderText">
    <w:name w:val="Placeholder Text"/>
    <w:basedOn w:val="DefaultParagraphFont"/>
    <w:uiPriority w:val="99"/>
    <w:semiHidden/>
    <w:rsid w:val="000F1C84"/>
    <w:rPr>
      <w:color w:val="808080"/>
    </w:rPr>
  </w:style>
  <w:style w:type="paragraph" w:styleId="Header">
    <w:name w:val="header"/>
    <w:basedOn w:val="Normal"/>
    <w:link w:val="HeaderChar"/>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6422"/>
    <w:rPr>
      <w:sz w:val="18"/>
      <w:szCs w:val="18"/>
    </w:rPr>
  </w:style>
  <w:style w:type="paragraph" w:styleId="Footer">
    <w:name w:val="footer"/>
    <w:basedOn w:val="Normal"/>
    <w:link w:val="FooterChar"/>
    <w:uiPriority w:val="99"/>
    <w:unhideWhenUsed/>
    <w:rsid w:val="004C642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2051</TotalTime>
  <Pages>3</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63</cp:revision>
  <cp:lastPrinted>2017-05-19T06:53:00Z</cp:lastPrinted>
  <dcterms:created xsi:type="dcterms:W3CDTF">2017-03-10T04:48:00Z</dcterms:created>
  <dcterms:modified xsi:type="dcterms:W3CDTF">2017-12-18T07:03:00Z</dcterms:modified>
</cp:coreProperties>
</file>