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6065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{}</w:t>
      </w:r>
    </w:p>
    <w:p w14:paraId="5F7F959F">
      <w:pPr>
        <w:rPr>
          <w:rFonts w:hint="eastAsia"/>
        </w:rPr>
      </w:pPr>
      <w:r>
        <w:rPr>
          <w:rFonts w:hint="eastAsia"/>
        </w:rPr>
        <w:t>Title: Dendrimer-coated carbon nanotubes deliver dsRNA and increase the efficacy of gene knockdown in the red flour beetle Tribolium castaneum</w:t>
      </w:r>
    </w:p>
    <w:p w14:paraId="44D87416">
      <w:pPr>
        <w:rPr>
          <w:rFonts w:hint="eastAsia"/>
        </w:rPr>
      </w:pPr>
      <w:r>
        <w:rPr>
          <w:rFonts w:hint="eastAsia"/>
        </w:rPr>
        <w:t>Source: Scientific Reports</w:t>
      </w:r>
    </w:p>
    <w:p w14:paraId="2E5F6FFE">
      <w:pPr>
        <w:rPr>
          <w:rFonts w:hint="eastAsia"/>
        </w:rPr>
      </w:pPr>
      <w:r>
        <w:rPr>
          <w:rFonts w:hint="eastAsia"/>
        </w:rPr>
        <w:t>DOI: 10.1038/s41598-020-69068-x</w:t>
      </w:r>
    </w:p>
    <w:p w14:paraId="6E994CF0">
      <w:pPr>
        <w:rPr>
          <w:rFonts w:hint="eastAsia"/>
        </w:rPr>
      </w:pPr>
      <w:r>
        <w:rPr>
          <w:rFonts w:hint="eastAsia"/>
        </w:rPr>
        <w:t>Year: 2020</w:t>
      </w:r>
    </w:p>
    <w:p w14:paraId="416F84AB">
      <w:pPr>
        <w:rPr>
          <w:rFonts w:hint="eastAsia"/>
        </w:rPr>
      </w:pPr>
      <w:r>
        <w:rPr>
          <w:rFonts w:hint="eastAsia"/>
        </w:rPr>
        <w:t>$</w:t>
      </w:r>
    </w:p>
    <w:p w14:paraId="74BEFDD1">
      <w:pPr>
        <w:rPr>
          <w:rFonts w:hint="eastAsia"/>
        </w:rPr>
      </w:pPr>
      <w:r>
        <w:rPr>
          <w:rFonts w:hint="eastAsia"/>
        </w:rPr>
        <w:t>Metadata:</w:t>
      </w:r>
    </w:p>
    <w:p w14:paraId="79DC4AC5">
      <w:pPr>
        <w:rPr>
          <w:rFonts w:hint="eastAsia"/>
        </w:rPr>
      </w:pPr>
      <w:r>
        <w:rPr>
          <w:rFonts w:hint="eastAsia"/>
        </w:rPr>
        <w:t>- Source: Scientific Reports</w:t>
      </w:r>
    </w:p>
    <w:p w14:paraId="2AB87B70">
      <w:pPr>
        <w:rPr>
          <w:rFonts w:hint="eastAsia"/>
        </w:rPr>
      </w:pPr>
      <w:r>
        <w:rPr>
          <w:rFonts w:hint="eastAsia"/>
        </w:rPr>
        <w:t>- DOI: 10.1038/s41598-020-69068-x</w:t>
      </w:r>
    </w:p>
    <w:p w14:paraId="220BDFF4">
      <w:pPr>
        <w:rPr>
          <w:rFonts w:hint="eastAsia"/>
        </w:rPr>
      </w:pPr>
      <w:r>
        <w:rPr>
          <w:rFonts w:hint="eastAsia"/>
        </w:rPr>
        <w:t>- Year: 2020</w:t>
      </w:r>
    </w:p>
    <w:p w14:paraId="182B191D">
      <w:pPr>
        <w:rPr>
          <w:rFonts w:hint="eastAsia"/>
        </w:rPr>
      </w:pPr>
      <w:r>
        <w:rPr>
          <w:rFonts w:hint="eastAsia"/>
        </w:rPr>
        <w:t>- Journal: Scientific Reports</w:t>
      </w:r>
    </w:p>
    <w:p w14:paraId="5E97E24F">
      <w:pPr>
        <w:rPr>
          <w:rFonts w:hint="eastAsia"/>
        </w:rPr>
      </w:pPr>
      <w:r>
        <w:rPr>
          <w:rFonts w:hint="eastAsia"/>
        </w:rPr>
        <w:t>- Scope: Nanocarrier-mediated RNAi delivery</w:t>
      </w:r>
    </w:p>
    <w:p w14:paraId="42569999">
      <w:pPr>
        <w:rPr>
          <w:rFonts w:hint="eastAsia"/>
        </w:rPr>
      </w:pPr>
      <w:r>
        <w:rPr>
          <w:rFonts w:hint="eastAsia"/>
        </w:rPr>
        <w:t>- Study_type: Experimental validation</w:t>
      </w:r>
    </w:p>
    <w:p w14:paraId="43733C1E">
      <w:pPr>
        <w:rPr>
          <w:rFonts w:hint="eastAsia"/>
        </w:rPr>
      </w:pPr>
      <w:r>
        <w:rPr>
          <w:rFonts w:hint="eastAsia"/>
        </w:rPr>
        <w:t>- Target_context: Pest control research</w:t>
      </w:r>
    </w:p>
    <w:p w14:paraId="55FD07B5">
      <w:pPr>
        <w:rPr>
          <w:rFonts w:hint="eastAsia"/>
        </w:rPr>
      </w:pPr>
      <w:r>
        <w:rPr>
          <w:rFonts w:hint="eastAsia"/>
        </w:rPr>
        <w:t>- Organism_or_system: Tribolium castaneum (red flour beetle)</w:t>
      </w:r>
    </w:p>
    <w:p w14:paraId="7DC59F5D">
      <w:pPr>
        <w:rPr>
          <w:rFonts w:hint="eastAsia"/>
        </w:rPr>
      </w:pPr>
      <w:r>
        <w:rPr>
          <w:rFonts w:hint="eastAsia"/>
        </w:rPr>
        <w:t>- Developmental_stage: Late larvae (4th instar)</w:t>
      </w:r>
    </w:p>
    <w:p w14:paraId="16830872">
      <w:pPr>
        <w:rPr>
          <w:rFonts w:hint="eastAsia"/>
        </w:rPr>
      </w:pPr>
      <w:r>
        <w:rPr>
          <w:rFonts w:hint="eastAsia"/>
        </w:rPr>
        <w:t>- Delivery_mode: Microinjection (dorsal abdominal)</w:t>
      </w:r>
    </w:p>
    <w:p w14:paraId="38CE9B91">
      <w:pPr>
        <w:rPr>
          <w:rFonts w:hint="eastAsia"/>
        </w:rPr>
      </w:pPr>
      <w:r>
        <w:rPr>
          <w:rFonts w:hint="eastAsia"/>
        </w:rPr>
        <w:t>- Molecule_or_intervention_type: dsRNA targeting α-tubulin and mitochondrial RNA polymerase</w:t>
      </w:r>
    </w:p>
    <w:p w14:paraId="30008C2A">
      <w:pPr>
        <w:rPr>
          <w:rFonts w:hint="eastAsia"/>
        </w:rPr>
      </w:pPr>
      <w:r>
        <w:rPr>
          <w:rFonts w:hint="eastAsia"/>
        </w:rPr>
        <w:t>- Application_context: Laboratory RNAi efficiency enhancement</w:t>
      </w:r>
    </w:p>
    <w:p w14:paraId="5AD72981">
      <w:pPr>
        <w:rPr>
          <w:rFonts w:hint="eastAsia"/>
        </w:rPr>
      </w:pPr>
      <w:r>
        <w:rPr>
          <w:rFonts w:hint="eastAsia"/>
        </w:rPr>
        <w:t>- Validation_level: Mechanistic proof-of-concept</w:t>
      </w:r>
    </w:p>
    <w:p w14:paraId="67E43538">
      <w:pPr>
        <w:rPr>
          <w:rFonts w:hint="eastAsia"/>
        </w:rPr>
      </w:pPr>
      <w:r>
        <w:rPr>
          <w:rFonts w:hint="eastAsia"/>
        </w:rPr>
        <w:t>- Target_gene_or_pathway: α-tubulin (Tc_αTub1), mtpol, apoptotic markers (Dronc, Dredd, Buffy)</w:t>
      </w:r>
    </w:p>
    <w:p w14:paraId="4A6BA56A">
      <w:pPr>
        <w:rPr>
          <w:rFonts w:hint="eastAsia"/>
        </w:rPr>
      </w:pPr>
      <w:r>
        <w:rPr>
          <w:rFonts w:hint="eastAsia"/>
        </w:rPr>
        <w:t>$</w:t>
      </w:r>
    </w:p>
    <w:p w14:paraId="4B9799A6">
      <w:pPr>
        <w:rPr>
          <w:rFonts w:hint="eastAsia"/>
        </w:rPr>
      </w:pPr>
      <w:r>
        <w:rPr>
          <w:rFonts w:hint="eastAsia"/>
        </w:rPr>
        <w:t>Usage_note:</w:t>
      </w:r>
    </w:p>
    <w:p w14:paraId="4FCD1417">
      <w:pPr>
        <w:rPr>
          <w:rFonts w:hint="eastAsia"/>
        </w:rPr>
      </w:pPr>
      <w:r>
        <w:rPr>
          <w:rFonts w:hint="eastAsia"/>
        </w:rPr>
        <w:t>- Intended use: Protocol reference for carbon nanotube-based dsRNA delivery in insects</w:t>
      </w:r>
    </w:p>
    <w:p w14:paraId="647EADA4">
      <w:pPr>
        <w:rPr>
          <w:rFonts w:hint="eastAsia"/>
        </w:rPr>
      </w:pPr>
      <w:r>
        <w:rPr>
          <w:rFonts w:hint="eastAsia"/>
        </w:rPr>
        <w:t>- Adaptation notice: Specific to T. castaneum larvae; PAMAM dendrimer coating critical for function</w:t>
      </w:r>
    </w:p>
    <w:p w14:paraId="44F159C7">
      <w:pPr>
        <w:rPr>
          <w:rFonts w:hint="eastAsia"/>
        </w:rPr>
      </w:pPr>
      <w:r>
        <w:rPr>
          <w:rFonts w:hint="eastAsia"/>
        </w:rPr>
        <w:t>{}</w:t>
      </w:r>
    </w:p>
    <w:p w14:paraId="706C7227">
      <w:pPr>
        <w:rPr>
          <w:rFonts w:hint="eastAsia"/>
        </w:rPr>
      </w:pPr>
      <w:r>
        <w:rPr>
          <w:rFonts w:hint="eastAsia"/>
        </w:rPr>
        <w:t>$</w:t>
      </w:r>
    </w:p>
    <w:p w14:paraId="5887923C">
      <w:pPr>
        <w:rPr>
          <w:rFonts w:hint="eastAsia"/>
        </w:rPr>
      </w:pPr>
      <w:r>
        <w:rPr>
          <w:rFonts w:hint="eastAsia"/>
        </w:rPr>
        <w:t>Sub-protocol 1: Tribolium castaneum larval maintenance and selection</w:t>
      </w:r>
    </w:p>
    <w:p w14:paraId="7AE37CF4">
      <w:pPr>
        <w:rPr>
          <w:rFonts w:hint="eastAsia"/>
        </w:rPr>
      </w:pPr>
      <w:r>
        <w:rPr>
          <w:rFonts w:hint="eastAsia"/>
        </w:rPr>
        <w:t>[PROTOCOL_STAGE=ORGANISM_REARING, ORGANISM_SELECTION]</w:t>
      </w:r>
    </w:p>
    <w:p w14:paraId="769EB0CA">
      <w:pPr>
        <w:rPr>
          <w:rFonts w:hint="eastAsia"/>
        </w:rPr>
      </w:pPr>
      <w:r>
        <w:rPr>
          <w:rFonts w:hint="eastAsia"/>
        </w:rPr>
        <w:t>$</w:t>
      </w:r>
    </w:p>
    <w:p w14:paraId="6125B3D5">
      <w:pPr>
        <w:rPr>
          <w:rFonts w:hint="eastAsia"/>
        </w:rPr>
      </w:pPr>
      <w:r>
        <w:rPr>
          <w:rFonts w:hint="eastAsia"/>
        </w:rPr>
        <w:t>Applicable_when:</w:t>
      </w:r>
    </w:p>
    <w:p w14:paraId="5F5F5C89">
      <w:pPr>
        <w:rPr>
          <w:rFonts w:hint="eastAsia"/>
        </w:rPr>
      </w:pPr>
      <w:r>
        <w:rPr>
          <w:rFonts w:hint="eastAsia"/>
        </w:rPr>
        <w:t>- Working with T. castaneum colonies</w:t>
      </w:r>
    </w:p>
    <w:p w14:paraId="1D5CD535">
      <w:pPr>
        <w:rPr>
          <w:rFonts w:hint="eastAsia"/>
        </w:rPr>
      </w:pPr>
      <w:r>
        <w:rPr>
          <w:rFonts w:hint="eastAsia"/>
        </w:rPr>
        <w:t>- Need standardized larvae for RNAi experiments</w:t>
      </w:r>
    </w:p>
    <w:p w14:paraId="3AD010A1">
      <w:pPr>
        <w:rPr>
          <w:rFonts w:hint="eastAsia"/>
        </w:rPr>
      </w:pPr>
      <w:r>
        <w:rPr>
          <w:rFonts w:hint="eastAsia"/>
        </w:rPr>
        <w:t>- Require specific developmental stage for consistency</w:t>
      </w:r>
    </w:p>
    <w:p w14:paraId="5E77A62D">
      <w:pPr>
        <w:rPr>
          <w:rFonts w:hint="eastAsia"/>
        </w:rPr>
      </w:pPr>
      <w:r>
        <w:rPr>
          <w:rFonts w:hint="eastAsia"/>
        </w:rPr>
        <w:t>$</w:t>
      </w:r>
    </w:p>
    <w:p w14:paraId="66CAA248">
      <w:pPr>
        <w:rPr>
          <w:rFonts w:hint="eastAsia"/>
        </w:rPr>
      </w:pPr>
      <w:r>
        <w:rPr>
          <w:rFonts w:hint="eastAsia"/>
        </w:rPr>
        <w:t>Purpose:</w:t>
      </w:r>
    </w:p>
    <w:p w14:paraId="49E0490B">
      <w:pPr>
        <w:rPr>
          <w:rFonts w:hint="eastAsia"/>
        </w:rPr>
      </w:pPr>
      <w:r>
        <w:rPr>
          <w:rFonts w:hint="eastAsia"/>
        </w:rPr>
        <w:t>- Maintain T. castaneum colonies and select uniform late-stage larvae for RNAi experiments</w:t>
      </w:r>
    </w:p>
    <w:p w14:paraId="31CFB218">
      <w:pPr>
        <w:rPr>
          <w:rFonts w:hint="eastAsia"/>
        </w:rPr>
      </w:pPr>
      <w:r>
        <w:rPr>
          <w:rFonts w:hint="eastAsia"/>
        </w:rPr>
        <w:t>$</w:t>
      </w:r>
    </w:p>
    <w:p w14:paraId="3CA7DE83">
      <w:pPr>
        <w:rPr>
          <w:rFonts w:hint="eastAsia"/>
        </w:rPr>
      </w:pPr>
      <w:r>
        <w:rPr>
          <w:rFonts w:hint="eastAsia"/>
        </w:rPr>
        <w:t>Procedure:</w:t>
      </w:r>
    </w:p>
    <w:p w14:paraId="60BCFC31">
      <w:pPr>
        <w:rPr>
          <w:rFonts w:hint="eastAsia"/>
        </w:rPr>
      </w:pPr>
      <w:r>
        <w:rPr>
          <w:rFonts w:hint="eastAsia"/>
        </w:rPr>
        <w:t>1. Maintain T. castaneum colonies in flour/bran media</w:t>
      </w:r>
    </w:p>
    <w:p w14:paraId="65B39A3B">
      <w:pPr>
        <w:rPr>
          <w:rFonts w:hint="eastAsia"/>
        </w:rPr>
      </w:pPr>
      <w:r>
        <w:rPr>
          <w:rFonts w:hint="eastAsia"/>
        </w:rPr>
        <w:t>2. Keep at 28°C with 80% relative humidity</w:t>
      </w:r>
    </w:p>
    <w:p w14:paraId="22BF6A2F">
      <w:pPr>
        <w:rPr>
          <w:rFonts w:hint="eastAsia"/>
        </w:rPr>
      </w:pPr>
      <w:r>
        <w:rPr>
          <w:rFonts w:hint="eastAsia"/>
        </w:rPr>
        <w:t>3. Size and age sort larvae prior to experiments</w:t>
      </w:r>
    </w:p>
    <w:p w14:paraId="3A2B6D76">
      <w:pPr>
        <w:rPr>
          <w:rFonts w:hint="eastAsia"/>
        </w:rPr>
      </w:pPr>
      <w:r>
        <w:rPr>
          <w:rFonts w:hint="eastAsia"/>
        </w:rPr>
        <w:t>4. For RNAi experiments, select 4th instar larvae (late larval stage)</w:t>
      </w:r>
    </w:p>
    <w:p w14:paraId="29C89A1A">
      <w:pPr>
        <w:rPr>
          <w:rFonts w:hint="eastAsia"/>
        </w:rPr>
      </w:pPr>
      <w:r>
        <w:rPr>
          <w:rFonts w:hint="eastAsia"/>
        </w:rPr>
        <w:t>5. Hold sorted larvae in flour/bran media at 28°C/80% RH until use</w:t>
      </w:r>
    </w:p>
    <w:p w14:paraId="571617FD">
      <w:pPr>
        <w:rPr>
          <w:rFonts w:hint="eastAsia"/>
        </w:rPr>
      </w:pPr>
      <w:r>
        <w:rPr>
          <w:rFonts w:hint="eastAsia"/>
        </w:rPr>
        <w:t>$</w:t>
      </w:r>
    </w:p>
    <w:p w14:paraId="6EF01FC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1B5F590A">
      <w:pPr>
        <w:rPr>
          <w:rFonts w:hint="eastAsia"/>
        </w:rPr>
      </w:pPr>
      <w:r>
        <w:rPr>
          <w:rFonts w:hint="eastAsia"/>
        </w:rPr>
        <w:t>- T. castaneum colonies</w:t>
      </w:r>
    </w:p>
    <w:p w14:paraId="2B0A71C5">
      <w:pPr>
        <w:rPr>
          <w:rFonts w:hint="eastAsia"/>
        </w:rPr>
      </w:pPr>
      <w:r>
        <w:rPr>
          <w:rFonts w:hint="eastAsia"/>
        </w:rPr>
        <w:t>- Flour/bran media mixture</w:t>
      </w:r>
    </w:p>
    <w:p w14:paraId="71754FCB">
      <w:pPr>
        <w:rPr>
          <w:rFonts w:hint="eastAsia"/>
        </w:rPr>
      </w:pPr>
      <w:r>
        <w:rPr>
          <w:rFonts w:hint="eastAsia"/>
        </w:rPr>
        <w:t>- Environmental chamber with temperature and humidity control</w:t>
      </w:r>
    </w:p>
    <w:p w14:paraId="04615C7D">
      <w:pPr>
        <w:rPr>
          <w:rFonts w:hint="eastAsia"/>
        </w:rPr>
      </w:pPr>
      <w:r>
        <w:rPr>
          <w:rFonts w:hint="eastAsia"/>
        </w:rPr>
        <w:t>- Sorting tools for larval selection</w:t>
      </w:r>
    </w:p>
    <w:p w14:paraId="6F55878A">
      <w:pPr>
        <w:rPr>
          <w:rFonts w:hint="eastAsia"/>
        </w:rPr>
      </w:pPr>
      <w:r>
        <w:rPr>
          <w:rFonts w:hint="eastAsia"/>
        </w:rPr>
        <w:t>$</w:t>
      </w:r>
    </w:p>
    <w:p w14:paraId="509C6F7D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3C17FAD">
      <w:pPr>
        <w:rPr>
          <w:rFonts w:hint="eastAsia"/>
        </w:rPr>
      </w:pPr>
      <w:r>
        <w:rPr>
          <w:rFonts w:hint="eastAsia"/>
        </w:rPr>
        <w:t>- Positive control: Healthy colony maintenance confirmed by development</w:t>
      </w:r>
    </w:p>
    <w:p w14:paraId="492B37FE">
      <w:pPr>
        <w:rPr>
          <w:rFonts w:hint="eastAsia"/>
        </w:rPr>
      </w:pPr>
      <w:r>
        <w:rPr>
          <w:rFonts w:hint="eastAsia"/>
        </w:rPr>
        <w:t>- Negative control: Non-injected control groups from same population</w:t>
      </w:r>
    </w:p>
    <w:p w14:paraId="6D1DCE22">
      <w:pPr>
        <w:rPr>
          <w:rFonts w:hint="eastAsia"/>
        </w:rPr>
      </w:pPr>
      <w:r>
        <w:rPr>
          <w:rFonts w:hint="eastAsia"/>
        </w:rPr>
        <w:t>- Validation logic: Consistent developmental timing across experiments</w:t>
      </w:r>
    </w:p>
    <w:p w14:paraId="3C554BD6">
      <w:pPr>
        <w:rPr>
          <w:rFonts w:hint="eastAsia"/>
        </w:rPr>
      </w:pPr>
      <w:r>
        <w:rPr>
          <w:rFonts w:hint="eastAsia"/>
        </w:rPr>
        <w:t>$</w:t>
      </w:r>
    </w:p>
    <w:p w14:paraId="31A184D4">
      <w:pPr>
        <w:rPr>
          <w:rFonts w:hint="eastAsia"/>
        </w:rPr>
      </w:pPr>
      <w:r>
        <w:rPr>
          <w:rFonts w:hint="eastAsia"/>
        </w:rPr>
        <w:t>Notes:</w:t>
      </w:r>
    </w:p>
    <w:p w14:paraId="54535DE5">
      <w:pPr>
        <w:rPr>
          <w:rFonts w:hint="eastAsia"/>
        </w:rPr>
      </w:pPr>
      <w:r>
        <w:rPr>
          <w:rFonts w:hint="eastAsia"/>
        </w:rPr>
        <w:t>- Maintain consistent humidity to prevent desiccation</w:t>
      </w:r>
    </w:p>
    <w:p w14:paraId="1383D3C4">
      <w:pPr>
        <w:rPr>
          <w:rFonts w:hint="eastAsia"/>
        </w:rPr>
      </w:pPr>
      <w:r>
        <w:rPr>
          <w:rFonts w:hint="eastAsia"/>
        </w:rPr>
        <w:t>- Sort by both size and age for maximum uniformity</w:t>
      </w:r>
    </w:p>
    <w:p w14:paraId="24095DBC">
      <w:pPr>
        <w:rPr>
          <w:rFonts w:hint="eastAsia"/>
        </w:rPr>
      </w:pPr>
      <w:r>
        <w:rPr>
          <w:rFonts w:hint="eastAsia"/>
        </w:rPr>
        <w:t>- Record developmental stage precisely for reproducibility</w:t>
      </w:r>
    </w:p>
    <w:p w14:paraId="0F45C0B1">
      <w:pPr>
        <w:rPr>
          <w:rFonts w:hint="eastAsia"/>
        </w:rPr>
      </w:pPr>
      <w:r>
        <w:rPr>
          <w:rFonts w:hint="eastAsia"/>
        </w:rPr>
        <w:t>{}</w:t>
      </w:r>
    </w:p>
    <w:p w14:paraId="4AA4C0B6">
      <w:pPr>
        <w:rPr>
          <w:rFonts w:hint="eastAsia"/>
        </w:rPr>
      </w:pPr>
      <w:r>
        <w:rPr>
          <w:rFonts w:hint="eastAsia"/>
        </w:rPr>
        <w:t>$</w:t>
      </w:r>
    </w:p>
    <w:p w14:paraId="2E4E6A76">
      <w:pPr>
        <w:rPr>
          <w:rFonts w:hint="eastAsia"/>
        </w:rPr>
      </w:pPr>
      <w:r>
        <w:rPr>
          <w:rFonts w:hint="eastAsia"/>
        </w:rPr>
        <w:t>Sub-protocol 2: Tribolium RNA extraction and cDNA synthesis</w:t>
      </w:r>
    </w:p>
    <w:p w14:paraId="695515BE">
      <w:pPr>
        <w:rPr>
          <w:rFonts w:hint="eastAsia"/>
        </w:rPr>
      </w:pPr>
      <w:r>
        <w:rPr>
          <w:rFonts w:hint="eastAsia"/>
        </w:rPr>
        <w:t>[PROTOCOL_STAGE=SAMPLE_COLLECTION, RNA_EXTRACTION, CDNA_SYNTHESIS]</w:t>
      </w:r>
    </w:p>
    <w:p w14:paraId="60E6A13B">
      <w:pPr>
        <w:rPr>
          <w:rFonts w:hint="eastAsia"/>
        </w:rPr>
      </w:pPr>
      <w:r>
        <w:rPr>
          <w:rFonts w:hint="eastAsia"/>
        </w:rPr>
        <w:t>$</w:t>
      </w:r>
    </w:p>
    <w:p w14:paraId="5347957B">
      <w:pPr>
        <w:rPr>
          <w:rFonts w:hint="eastAsia"/>
        </w:rPr>
      </w:pPr>
      <w:r>
        <w:rPr>
          <w:rFonts w:hint="eastAsia"/>
        </w:rPr>
        <w:t>Applicable_when:</w:t>
      </w:r>
    </w:p>
    <w:p w14:paraId="57EEAC13">
      <w:pPr>
        <w:rPr>
          <w:rFonts w:hint="eastAsia"/>
        </w:rPr>
      </w:pPr>
      <w:r>
        <w:rPr>
          <w:rFonts w:hint="eastAsia"/>
        </w:rPr>
        <w:t>- Need to extract RNA from T. castaneum larvae</w:t>
      </w:r>
    </w:p>
    <w:p w14:paraId="42F8A481">
      <w:pPr>
        <w:rPr>
          <w:rFonts w:hint="eastAsia"/>
        </w:rPr>
      </w:pPr>
      <w:r>
        <w:rPr>
          <w:rFonts w:hint="eastAsia"/>
        </w:rPr>
        <w:t>- Preparing template for dsRNA synthesis</w:t>
      </w:r>
    </w:p>
    <w:p w14:paraId="643B568E">
      <w:pPr>
        <w:rPr>
          <w:rFonts w:hint="eastAsia"/>
        </w:rPr>
      </w:pPr>
      <w:r>
        <w:rPr>
          <w:rFonts w:hint="eastAsia"/>
        </w:rPr>
        <w:t>- Requiring high-quality RNA for downstream applications</w:t>
      </w:r>
    </w:p>
    <w:p w14:paraId="78A37D3A">
      <w:pPr>
        <w:rPr>
          <w:rFonts w:hint="eastAsia"/>
        </w:rPr>
      </w:pPr>
      <w:r>
        <w:rPr>
          <w:rFonts w:hint="eastAsia"/>
        </w:rPr>
        <w:t>$</w:t>
      </w:r>
    </w:p>
    <w:p w14:paraId="103367C8">
      <w:pPr>
        <w:rPr>
          <w:rFonts w:hint="eastAsia"/>
        </w:rPr>
      </w:pPr>
      <w:r>
        <w:rPr>
          <w:rFonts w:hint="eastAsia"/>
        </w:rPr>
        <w:t>Purpose:</w:t>
      </w:r>
    </w:p>
    <w:p w14:paraId="42E5A644">
      <w:pPr>
        <w:rPr>
          <w:rFonts w:hint="eastAsia"/>
        </w:rPr>
      </w:pPr>
      <w:r>
        <w:rPr>
          <w:rFonts w:hint="eastAsia"/>
        </w:rPr>
        <w:t>- Extract total RNA from T. castaneum larvae and synthesize cDNA for dsRNA template preparation</w:t>
      </w:r>
    </w:p>
    <w:p w14:paraId="43CFB0C4">
      <w:pPr>
        <w:rPr>
          <w:rFonts w:hint="eastAsia"/>
        </w:rPr>
      </w:pPr>
      <w:r>
        <w:rPr>
          <w:rFonts w:hint="eastAsia"/>
        </w:rPr>
        <w:t>$</w:t>
      </w:r>
    </w:p>
    <w:p w14:paraId="5CE54847">
      <w:pPr>
        <w:rPr>
          <w:rFonts w:hint="eastAsia"/>
        </w:rPr>
      </w:pPr>
      <w:r>
        <w:rPr>
          <w:rFonts w:hint="eastAsia"/>
        </w:rPr>
        <w:t>Procedure:</w:t>
      </w:r>
    </w:p>
    <w:p w14:paraId="451CF1FE">
      <w:pPr>
        <w:rPr>
          <w:rFonts w:hint="eastAsia"/>
        </w:rPr>
      </w:pPr>
      <w:r>
        <w:rPr>
          <w:rFonts w:hint="eastAsia"/>
        </w:rPr>
        <w:t>1. Pool 5 late-larval T. castaneum individuals</w:t>
      </w:r>
    </w:p>
    <w:p w14:paraId="725910B1">
      <w:pPr>
        <w:rPr>
          <w:rFonts w:hint="eastAsia"/>
        </w:rPr>
      </w:pPr>
      <w:r>
        <w:rPr>
          <w:rFonts w:hint="eastAsia"/>
        </w:rPr>
        <w:t>2. Add 1 mL Tri-reagent (Sigma-Aldrich) and homogenize per manufacturer's instructions</w:t>
      </w:r>
    </w:p>
    <w:p w14:paraId="6DCD0BBB">
      <w:pPr>
        <w:rPr>
          <w:rFonts w:hint="eastAsia"/>
        </w:rPr>
      </w:pPr>
      <w:r>
        <w:rPr>
          <w:rFonts w:hint="eastAsia"/>
        </w:rPr>
        <w:t>3. Co-precipitate RNA with 1.5 μL glycogen blue (Invitrogen) and 5 μL 3 M sodium acetate in 95% ethanol</w:t>
      </w:r>
    </w:p>
    <w:p w14:paraId="240B142D">
      <w:pPr>
        <w:rPr>
          <w:rFonts w:hint="eastAsia"/>
        </w:rPr>
      </w:pPr>
      <w:r>
        <w:rPr>
          <w:rFonts w:hint="eastAsia"/>
        </w:rPr>
        <w:t>4. Resuspend RNA pellet in 100 μL RNase/DNase-free molecular grade water</w:t>
      </w:r>
    </w:p>
    <w:p w14:paraId="5F0AF778">
      <w:pPr>
        <w:rPr>
          <w:rFonts w:hint="eastAsia"/>
        </w:rPr>
      </w:pPr>
      <w:r>
        <w:rPr>
          <w:rFonts w:hint="eastAsia"/>
        </w:rPr>
        <w:t>5. For DNase treatment: Mix 1 μg total RNA with 1 μL (2U) RQ1-DNase (Promega) and 1 μL RQ1 buffer</w:t>
      </w:r>
    </w:p>
    <w:p w14:paraId="418D8ED2">
      <w:pPr>
        <w:rPr>
          <w:rFonts w:hint="eastAsia"/>
        </w:rPr>
      </w:pPr>
      <w:r>
        <w:rPr>
          <w:rFonts w:hint="eastAsia"/>
        </w:rPr>
        <w:t>6. Incubate at 37°C for 30 minutes</w:t>
      </w:r>
    </w:p>
    <w:p w14:paraId="764F8004">
      <w:pPr>
        <w:rPr>
          <w:rFonts w:hint="eastAsia"/>
        </w:rPr>
      </w:pPr>
      <w:r>
        <w:rPr>
          <w:rFonts w:hint="eastAsia"/>
        </w:rPr>
        <w:t>7. Reverse transcribe DNase-treated RNA using iScript cDNA synthesis kit (Bio-Rad) following manufacturer's protocol</w:t>
      </w:r>
    </w:p>
    <w:p w14:paraId="26D69F30">
      <w:pPr>
        <w:rPr>
          <w:rFonts w:hint="eastAsia"/>
        </w:rPr>
      </w:pPr>
      <w:r>
        <w:rPr>
          <w:rFonts w:hint="eastAsia"/>
        </w:rPr>
        <w:t>$</w:t>
      </w:r>
    </w:p>
    <w:p w14:paraId="15CA60AB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914BB92">
      <w:pPr>
        <w:rPr>
          <w:rFonts w:hint="eastAsia"/>
        </w:rPr>
      </w:pPr>
      <w:r>
        <w:rPr>
          <w:rFonts w:hint="eastAsia"/>
        </w:rPr>
        <w:t>- Tri-reagent (Sigma-Aldrich)</w:t>
      </w:r>
    </w:p>
    <w:p w14:paraId="1EB8487F">
      <w:pPr>
        <w:rPr>
          <w:rFonts w:hint="eastAsia"/>
        </w:rPr>
      </w:pPr>
      <w:r>
        <w:rPr>
          <w:rFonts w:hint="eastAsia"/>
        </w:rPr>
        <w:t>- Glycogen blue (Invitrogen)</w:t>
      </w:r>
    </w:p>
    <w:p w14:paraId="012B68C5">
      <w:pPr>
        <w:rPr>
          <w:rFonts w:hint="eastAsia"/>
        </w:rPr>
      </w:pPr>
      <w:r>
        <w:rPr>
          <w:rFonts w:hint="eastAsia"/>
        </w:rPr>
        <w:t>- 3 M sodium acetate</w:t>
      </w:r>
    </w:p>
    <w:p w14:paraId="2AE66E87">
      <w:pPr>
        <w:rPr>
          <w:rFonts w:hint="eastAsia"/>
        </w:rPr>
      </w:pPr>
      <w:r>
        <w:rPr>
          <w:rFonts w:hint="eastAsia"/>
        </w:rPr>
        <w:t>- 95% ethanol</w:t>
      </w:r>
    </w:p>
    <w:p w14:paraId="0BD15121">
      <w:pPr>
        <w:rPr>
          <w:rFonts w:hint="eastAsia"/>
        </w:rPr>
      </w:pPr>
      <w:r>
        <w:rPr>
          <w:rFonts w:hint="eastAsia"/>
        </w:rPr>
        <w:t>- RQ1-DNase (Promega)</w:t>
      </w:r>
    </w:p>
    <w:p w14:paraId="5F81E22E">
      <w:pPr>
        <w:rPr>
          <w:rFonts w:hint="eastAsia"/>
        </w:rPr>
      </w:pPr>
      <w:r>
        <w:rPr>
          <w:rFonts w:hint="eastAsia"/>
        </w:rPr>
        <w:t>- iScript cDNA synthesis kit (Bio-Rad)</w:t>
      </w:r>
    </w:p>
    <w:p w14:paraId="4807E84D">
      <w:pPr>
        <w:rPr>
          <w:rFonts w:hint="eastAsia"/>
        </w:rPr>
      </w:pPr>
      <w:r>
        <w:rPr>
          <w:rFonts w:hint="eastAsia"/>
        </w:rPr>
        <w:t>- Centrifuge for precipitation</w:t>
      </w:r>
    </w:p>
    <w:p w14:paraId="103D5689">
      <w:pPr>
        <w:rPr>
          <w:rFonts w:hint="eastAsia"/>
        </w:rPr>
      </w:pPr>
      <w:r>
        <w:rPr>
          <w:rFonts w:hint="eastAsia"/>
        </w:rPr>
        <w:t>- 37°C incubator</w:t>
      </w:r>
    </w:p>
    <w:p w14:paraId="3F454722">
      <w:pPr>
        <w:rPr>
          <w:rFonts w:hint="eastAsia"/>
        </w:rPr>
      </w:pPr>
      <w:r>
        <w:rPr>
          <w:rFonts w:hint="eastAsia"/>
        </w:rPr>
        <w:t>$</w:t>
      </w:r>
    </w:p>
    <w:p w14:paraId="00D84D7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F400FBF">
      <w:pPr>
        <w:rPr>
          <w:rFonts w:hint="eastAsia"/>
        </w:rPr>
      </w:pPr>
      <w:r>
        <w:rPr>
          <w:rFonts w:hint="eastAsia"/>
        </w:rPr>
        <w:t>- Positive control: RNA yield quantification by spectrophotometry</w:t>
      </w:r>
    </w:p>
    <w:p w14:paraId="6B51DCE6">
      <w:pPr>
        <w:rPr>
          <w:rFonts w:hint="eastAsia"/>
        </w:rPr>
      </w:pPr>
      <w:r>
        <w:rPr>
          <w:rFonts w:hint="eastAsia"/>
        </w:rPr>
        <w:t>- Negative control: No template control in cDNA synthesis</w:t>
      </w:r>
    </w:p>
    <w:p w14:paraId="7D3D7B16">
      <w:pPr>
        <w:rPr>
          <w:rFonts w:hint="eastAsia"/>
        </w:rPr>
      </w:pPr>
      <w:r>
        <w:rPr>
          <w:rFonts w:hint="eastAsia"/>
        </w:rPr>
        <w:t>- Validation logic: DNase treatment ensures no genomic DNA contamination</w:t>
      </w:r>
    </w:p>
    <w:p w14:paraId="1E134B16">
      <w:pPr>
        <w:rPr>
          <w:rFonts w:hint="eastAsia"/>
        </w:rPr>
      </w:pPr>
      <w:r>
        <w:rPr>
          <w:rFonts w:hint="eastAsia"/>
        </w:rPr>
        <w:t>$</w:t>
      </w:r>
    </w:p>
    <w:p w14:paraId="53BE6696">
      <w:pPr>
        <w:rPr>
          <w:rFonts w:hint="eastAsia"/>
        </w:rPr>
      </w:pPr>
      <w:r>
        <w:rPr>
          <w:rFonts w:hint="eastAsia"/>
        </w:rPr>
        <w:t>Notes:</w:t>
      </w:r>
    </w:p>
    <w:p w14:paraId="12C81CC8">
      <w:pPr>
        <w:rPr>
          <w:rFonts w:hint="eastAsia"/>
        </w:rPr>
      </w:pPr>
      <w:r>
        <w:rPr>
          <w:rFonts w:hint="eastAsia"/>
        </w:rPr>
        <w:t>- Pool multiple individuals for sufficient RNA yield</w:t>
      </w:r>
    </w:p>
    <w:p w14:paraId="34CBC0BF">
      <w:pPr>
        <w:rPr>
          <w:rFonts w:hint="eastAsia"/>
        </w:rPr>
      </w:pPr>
      <w:r>
        <w:rPr>
          <w:rFonts w:hint="eastAsia"/>
        </w:rPr>
        <w:t>- Use glycogen blue to visualize precipitation</w:t>
      </w:r>
    </w:p>
    <w:p w14:paraId="146C587B">
      <w:pPr>
        <w:rPr>
          <w:rFonts w:hint="eastAsia"/>
        </w:rPr>
      </w:pPr>
      <w:r>
        <w:rPr>
          <w:rFonts w:hint="eastAsia"/>
        </w:rPr>
        <w:t>- Verify RNA integrity before cDNA synthesis</w:t>
      </w:r>
    </w:p>
    <w:p w14:paraId="07490BA7">
      <w:pPr>
        <w:rPr>
          <w:rFonts w:hint="eastAsia"/>
        </w:rPr>
      </w:pPr>
      <w:r>
        <w:rPr>
          <w:rFonts w:hint="eastAsia"/>
        </w:rPr>
        <w:t>- Aliquot cDNA for multiple uses</w:t>
      </w:r>
    </w:p>
    <w:p w14:paraId="069C496E">
      <w:pPr>
        <w:rPr>
          <w:rFonts w:hint="eastAsia"/>
        </w:rPr>
      </w:pPr>
      <w:r>
        <w:rPr>
          <w:rFonts w:hint="eastAsia"/>
        </w:rPr>
        <w:t>{}</w:t>
      </w:r>
    </w:p>
    <w:p w14:paraId="700FBF95">
      <w:pPr>
        <w:rPr>
          <w:rFonts w:hint="eastAsia"/>
        </w:rPr>
      </w:pPr>
      <w:r>
        <w:rPr>
          <w:rFonts w:hint="eastAsia"/>
        </w:rPr>
        <w:t>$</w:t>
      </w:r>
    </w:p>
    <w:p w14:paraId="2A543612">
      <w:pPr>
        <w:rPr>
          <w:rFonts w:hint="eastAsia"/>
        </w:rPr>
      </w:pPr>
      <w:r>
        <w:rPr>
          <w:rFonts w:hint="eastAsia"/>
        </w:rPr>
        <w:t>Sub-protocol 3: dsRNA synthesis for Tribolium target genes</w:t>
      </w:r>
    </w:p>
    <w:p w14:paraId="5ABB4FE3">
      <w:pPr>
        <w:rPr>
          <w:rFonts w:hint="eastAsia"/>
        </w:rPr>
      </w:pPr>
      <w:r>
        <w:rPr>
          <w:rFonts w:hint="eastAsia"/>
        </w:rPr>
        <w:t>[PROTOCOL_STAGE=SEQUENCE_TEMPLATE_PREPARATION, NUCLEIC_ACID_AMPLIFICATION, DSRNA_SYNTHESIS]</w:t>
      </w:r>
    </w:p>
    <w:p w14:paraId="25C2936B">
      <w:pPr>
        <w:rPr>
          <w:rFonts w:hint="eastAsia"/>
        </w:rPr>
      </w:pPr>
      <w:r>
        <w:rPr>
          <w:rFonts w:hint="eastAsia"/>
        </w:rPr>
        <w:t>$</w:t>
      </w:r>
    </w:p>
    <w:p w14:paraId="0E01B612">
      <w:pPr>
        <w:rPr>
          <w:rFonts w:hint="eastAsia"/>
        </w:rPr>
      </w:pPr>
      <w:r>
        <w:rPr>
          <w:rFonts w:hint="eastAsia"/>
        </w:rPr>
        <w:t>Applicable_when:</w:t>
      </w:r>
    </w:p>
    <w:p w14:paraId="41723DC8">
      <w:pPr>
        <w:rPr>
          <w:rFonts w:hint="eastAsia"/>
        </w:rPr>
      </w:pPr>
      <w:r>
        <w:rPr>
          <w:rFonts w:hint="eastAsia"/>
        </w:rPr>
        <w:t>- Need dsRNA targeting specific T. castaneum genes</w:t>
      </w:r>
    </w:p>
    <w:p w14:paraId="727E3DAB">
      <w:pPr>
        <w:rPr>
          <w:rFonts w:hint="eastAsia"/>
        </w:rPr>
      </w:pPr>
      <w:r>
        <w:rPr>
          <w:rFonts w:hint="eastAsia"/>
        </w:rPr>
        <w:t>- Require high-quality dsRNA for RNAi experiments</w:t>
      </w:r>
    </w:p>
    <w:p w14:paraId="218C6621">
      <w:pPr>
        <w:rPr>
          <w:rFonts w:hint="eastAsia"/>
        </w:rPr>
      </w:pPr>
      <w:r>
        <w:rPr>
          <w:rFonts w:hint="eastAsia"/>
        </w:rPr>
        <w:t>- Working with α-tubulin or mitochondrial polymerase genes</w:t>
      </w:r>
    </w:p>
    <w:p w14:paraId="160E74B5">
      <w:pPr>
        <w:rPr>
          <w:rFonts w:hint="eastAsia"/>
        </w:rPr>
      </w:pPr>
      <w:r>
        <w:rPr>
          <w:rFonts w:hint="eastAsia"/>
        </w:rPr>
        <w:t>$</w:t>
      </w:r>
    </w:p>
    <w:p w14:paraId="7B07C25C">
      <w:pPr>
        <w:rPr>
          <w:rFonts w:hint="eastAsia"/>
        </w:rPr>
      </w:pPr>
      <w:r>
        <w:rPr>
          <w:rFonts w:hint="eastAsia"/>
        </w:rPr>
        <w:t>Purpose:</w:t>
      </w:r>
    </w:p>
    <w:p w14:paraId="713ECD99">
      <w:pPr>
        <w:rPr>
          <w:rFonts w:hint="eastAsia"/>
        </w:rPr>
      </w:pPr>
      <w:r>
        <w:rPr>
          <w:rFonts w:hint="eastAsia"/>
        </w:rPr>
        <w:t>- Synthesize specific dsRNA targeting T. castaneum α-tubulin and mtpol genes for RNAi experiments</w:t>
      </w:r>
    </w:p>
    <w:p w14:paraId="557FE11D">
      <w:pPr>
        <w:rPr>
          <w:rFonts w:hint="eastAsia"/>
        </w:rPr>
      </w:pPr>
      <w:r>
        <w:rPr>
          <w:rFonts w:hint="eastAsia"/>
        </w:rPr>
        <w:t>$</w:t>
      </w:r>
    </w:p>
    <w:p w14:paraId="02378739">
      <w:pPr>
        <w:rPr>
          <w:rFonts w:hint="eastAsia"/>
        </w:rPr>
      </w:pPr>
      <w:r>
        <w:rPr>
          <w:rFonts w:hint="eastAsia"/>
        </w:rPr>
        <w:t>Procedure:</w:t>
      </w:r>
    </w:p>
    <w:p w14:paraId="50AC6401">
      <w:pPr>
        <w:rPr>
          <w:rFonts w:hint="eastAsia"/>
        </w:rPr>
      </w:pPr>
      <w:r>
        <w:rPr>
          <w:rFonts w:hint="eastAsia"/>
        </w:rPr>
        <w:t>1. Design primers for target amplification (see Table 1 for sequences)</w:t>
      </w:r>
    </w:p>
    <w:p w14:paraId="3D4626CE">
      <w:pPr>
        <w:rPr>
          <w:rFonts w:hint="eastAsia"/>
        </w:rPr>
      </w:pPr>
      <w:r>
        <w:rPr>
          <w:rFonts w:hint="eastAsia"/>
        </w:rPr>
        <w:t xml:space="preserve">   - α-tubulin: 275 bp fragment (NCBI XP_966492)</w:t>
      </w:r>
    </w:p>
    <w:p w14:paraId="774DC0F0">
      <w:pPr>
        <w:rPr>
          <w:rFonts w:hint="eastAsia"/>
        </w:rPr>
      </w:pPr>
      <w:r>
        <w:rPr>
          <w:rFonts w:hint="eastAsia"/>
        </w:rPr>
        <w:t xml:space="preserve">   - mtpol: 219 bp fragment (NCBI XM_962507.1)</w:t>
      </w:r>
    </w:p>
    <w:p w14:paraId="3B23E591">
      <w:pPr>
        <w:rPr>
          <w:rFonts w:hint="eastAsia"/>
        </w:rPr>
      </w:pPr>
      <w:r>
        <w:rPr>
          <w:rFonts w:hint="eastAsia"/>
        </w:rPr>
        <w:t xml:space="preserve">   - GFP control: 796 bp fragment (NCBI MN114103.1)</w:t>
      </w:r>
    </w:p>
    <w:p w14:paraId="313D9FF6">
      <w:pPr>
        <w:rPr>
          <w:rFonts w:hint="eastAsia"/>
        </w:rPr>
      </w:pPr>
      <w:r>
        <w:rPr>
          <w:rFonts w:hint="eastAsia"/>
        </w:rPr>
        <w:t>2. Perform PCR using late larval stage T. castaneum cDNA as template</w:t>
      </w:r>
    </w:p>
    <w:p w14:paraId="4ACB9D5F">
      <w:pPr>
        <w:rPr>
          <w:rFonts w:hint="eastAsia"/>
        </w:rPr>
      </w:pPr>
      <w:r>
        <w:rPr>
          <w:rFonts w:hint="eastAsia"/>
        </w:rPr>
        <w:t>3. PCR cycling: 5 min at 94°C, then 35 cycles of: 1 min at 94°C, 1 min at 58°C, 45 sec at 72°C, then 15 min at 72°C</w:t>
      </w:r>
    </w:p>
    <w:p w14:paraId="75B6F853">
      <w:pPr>
        <w:rPr>
          <w:rFonts w:hint="eastAsia"/>
        </w:rPr>
      </w:pPr>
      <w:r>
        <w:rPr>
          <w:rFonts w:hint="eastAsia"/>
        </w:rPr>
        <w:t>4. Resolve PCR products on agarose gel, excise bands, purify using Qiagen gel extraction kit</w:t>
      </w:r>
    </w:p>
    <w:p w14:paraId="4D2789A1">
      <w:pPr>
        <w:rPr>
          <w:rFonts w:hint="eastAsia"/>
        </w:rPr>
      </w:pPr>
      <w:r>
        <w:rPr>
          <w:rFonts w:hint="eastAsia"/>
        </w:rPr>
        <w:t>5. Ligate TOPO-T7 linker to purified products</w:t>
      </w:r>
    </w:p>
    <w:p w14:paraId="744D2923">
      <w:pPr>
        <w:rPr>
          <w:rFonts w:hint="eastAsia"/>
        </w:rPr>
      </w:pPr>
      <w:r>
        <w:rPr>
          <w:rFonts w:hint="eastAsia"/>
        </w:rPr>
        <w:t>6. Perform secondary PCR to generate sense and antisense templates with T7 promoters</w:t>
      </w:r>
    </w:p>
    <w:p w14:paraId="6B9317E0">
      <w:pPr>
        <w:rPr>
          <w:rFonts w:hint="eastAsia"/>
        </w:rPr>
      </w:pPr>
      <w:r>
        <w:rPr>
          <w:rFonts w:hint="eastAsia"/>
        </w:rPr>
        <w:t>7. Use T7-RNA polymerase in transcription reactions to generate single RNA strands</w:t>
      </w:r>
    </w:p>
    <w:p w14:paraId="343A8A28">
      <w:pPr>
        <w:rPr>
          <w:rFonts w:hint="eastAsia"/>
        </w:rPr>
      </w:pPr>
      <w:r>
        <w:rPr>
          <w:rFonts w:hint="eastAsia"/>
        </w:rPr>
        <w:t>8. Anneal sense and antisense RNA strands to form dsRNA</w:t>
      </w:r>
    </w:p>
    <w:p w14:paraId="01802571">
      <w:pPr>
        <w:rPr>
          <w:rFonts w:hint="eastAsia"/>
        </w:rPr>
      </w:pPr>
      <w:r>
        <w:rPr>
          <w:rFonts w:hint="eastAsia"/>
        </w:rPr>
        <w:t>9. Purify dsRNA and quantify using ND-1000 Nanodrop Spectrophotometer</w:t>
      </w:r>
    </w:p>
    <w:p w14:paraId="082BFB25">
      <w:pPr>
        <w:rPr>
          <w:rFonts w:hint="eastAsia"/>
        </w:rPr>
      </w:pPr>
      <w:r>
        <w:rPr>
          <w:rFonts w:hint="eastAsia"/>
        </w:rPr>
        <w:t>10. Confirm size on denaturing gel using millennium RNA marker</w:t>
      </w:r>
    </w:p>
    <w:p w14:paraId="7DD2A01E">
      <w:pPr>
        <w:rPr>
          <w:rFonts w:hint="eastAsia"/>
        </w:rPr>
      </w:pPr>
      <w:r>
        <w:rPr>
          <w:rFonts w:hint="eastAsia"/>
        </w:rPr>
        <w:t>11. Ethanol precipitate and resuspend in DEPC-treated water to 2.5 μg/μL</w:t>
      </w:r>
    </w:p>
    <w:p w14:paraId="74195354">
      <w:pPr>
        <w:rPr>
          <w:rFonts w:hint="eastAsia"/>
        </w:rPr>
      </w:pPr>
      <w:r>
        <w:rPr>
          <w:rFonts w:hint="eastAsia"/>
        </w:rPr>
        <w:t>12. Store at -80°C until use</w:t>
      </w:r>
    </w:p>
    <w:p w14:paraId="5F13452B">
      <w:pPr>
        <w:rPr>
          <w:rFonts w:hint="eastAsia"/>
        </w:rPr>
      </w:pPr>
      <w:r>
        <w:rPr>
          <w:rFonts w:hint="eastAsia"/>
        </w:rPr>
        <w:t>$</w:t>
      </w:r>
    </w:p>
    <w:p w14:paraId="313CC9D7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A4011B5">
      <w:pPr>
        <w:rPr>
          <w:rFonts w:hint="eastAsia"/>
        </w:rPr>
      </w:pPr>
      <w:r>
        <w:rPr>
          <w:rFonts w:hint="eastAsia"/>
        </w:rPr>
        <w:t>- BLOCK-iT RNAi TOPO T7 transcription kits (Invitrogen)</w:t>
      </w:r>
    </w:p>
    <w:p w14:paraId="7B72AF40">
      <w:pPr>
        <w:rPr>
          <w:rFonts w:hint="eastAsia"/>
        </w:rPr>
      </w:pPr>
      <w:r>
        <w:rPr>
          <w:rFonts w:hint="eastAsia"/>
        </w:rPr>
        <w:t>- PCR equipment and reagents</w:t>
      </w:r>
    </w:p>
    <w:p w14:paraId="3D94772E">
      <w:pPr>
        <w:rPr>
          <w:rFonts w:hint="eastAsia"/>
        </w:rPr>
      </w:pPr>
      <w:r>
        <w:rPr>
          <w:rFonts w:hint="eastAsia"/>
        </w:rPr>
        <w:t>- Gene-specific primers (Table 1)</w:t>
      </w:r>
    </w:p>
    <w:p w14:paraId="71BB3470">
      <w:pPr>
        <w:rPr>
          <w:rFonts w:hint="eastAsia"/>
        </w:rPr>
      </w:pPr>
      <w:r>
        <w:rPr>
          <w:rFonts w:hint="eastAsia"/>
        </w:rPr>
        <w:t>- Qiagen gel extraction kit</w:t>
      </w:r>
    </w:p>
    <w:p w14:paraId="6C37025D">
      <w:pPr>
        <w:rPr>
          <w:rFonts w:hint="eastAsia"/>
        </w:rPr>
      </w:pPr>
      <w:r>
        <w:rPr>
          <w:rFonts w:hint="eastAsia"/>
        </w:rPr>
        <w:t>- T7-RNA polymerase</w:t>
      </w:r>
    </w:p>
    <w:p w14:paraId="4FFB9B3B">
      <w:pPr>
        <w:rPr>
          <w:rFonts w:hint="eastAsia"/>
        </w:rPr>
      </w:pPr>
      <w:r>
        <w:rPr>
          <w:rFonts w:hint="eastAsia"/>
        </w:rPr>
        <w:t>- ND-1000 Nanodrop Spectrophotometer</w:t>
      </w:r>
    </w:p>
    <w:p w14:paraId="65989624">
      <w:pPr>
        <w:rPr>
          <w:rFonts w:hint="eastAsia"/>
        </w:rPr>
      </w:pPr>
      <w:r>
        <w:rPr>
          <w:rFonts w:hint="eastAsia"/>
        </w:rPr>
        <w:t>- Denaturing gel electrophoresis system</w:t>
      </w:r>
    </w:p>
    <w:p w14:paraId="1EE7C5E4">
      <w:pPr>
        <w:rPr>
          <w:rFonts w:hint="eastAsia"/>
        </w:rPr>
      </w:pPr>
      <w:r>
        <w:rPr>
          <w:rFonts w:hint="eastAsia"/>
        </w:rPr>
        <w:t>- -80°C freezer</w:t>
      </w:r>
    </w:p>
    <w:p w14:paraId="25B1F955">
      <w:pPr>
        <w:rPr>
          <w:rFonts w:hint="eastAsia"/>
        </w:rPr>
      </w:pPr>
      <w:r>
        <w:rPr>
          <w:rFonts w:hint="eastAsia"/>
        </w:rPr>
        <w:t>$</w:t>
      </w:r>
    </w:p>
    <w:p w14:paraId="723381B5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D3AAB46">
      <w:pPr>
        <w:rPr>
          <w:rFonts w:hint="eastAsia"/>
        </w:rPr>
      </w:pPr>
      <w:r>
        <w:rPr>
          <w:rFonts w:hint="eastAsia"/>
        </w:rPr>
        <w:t>- Positive control: GFP dsRNA for non-target control</w:t>
      </w:r>
    </w:p>
    <w:p w14:paraId="0972081B">
      <w:pPr>
        <w:rPr>
          <w:rFonts w:hint="eastAsia"/>
        </w:rPr>
      </w:pPr>
      <w:r>
        <w:rPr>
          <w:rFonts w:hint="eastAsia"/>
        </w:rPr>
        <w:t>- Negative control: No template PCR control</w:t>
      </w:r>
    </w:p>
    <w:p w14:paraId="1E7F5597">
      <w:pPr>
        <w:rPr>
          <w:rFonts w:hint="eastAsia"/>
        </w:rPr>
      </w:pPr>
      <w:r>
        <w:rPr>
          <w:rFonts w:hint="eastAsia"/>
        </w:rPr>
        <w:t>- Validation logic: Size confirmation on gel ensures correct product</w:t>
      </w:r>
    </w:p>
    <w:p w14:paraId="1F8368E0">
      <w:pPr>
        <w:rPr>
          <w:rFonts w:hint="eastAsia"/>
        </w:rPr>
      </w:pPr>
      <w:r>
        <w:rPr>
          <w:rFonts w:hint="eastAsia"/>
        </w:rPr>
        <w:t>$</w:t>
      </w:r>
    </w:p>
    <w:p w14:paraId="0B49A719">
      <w:pPr>
        <w:rPr>
          <w:rFonts w:hint="eastAsia"/>
        </w:rPr>
      </w:pPr>
      <w:r>
        <w:rPr>
          <w:rFonts w:hint="eastAsia"/>
        </w:rPr>
        <w:t>Notes:</w:t>
      </w:r>
    </w:p>
    <w:p w14:paraId="716022D8">
      <w:pPr>
        <w:rPr>
          <w:rFonts w:hint="eastAsia"/>
        </w:rPr>
      </w:pPr>
      <w:r>
        <w:rPr>
          <w:rFonts w:hint="eastAsia"/>
        </w:rPr>
        <w:t>- Design primers outside qPCR regions to avoid interference</w:t>
      </w:r>
    </w:p>
    <w:p w14:paraId="15678EC1">
      <w:pPr>
        <w:rPr>
          <w:rFonts w:hint="eastAsia"/>
        </w:rPr>
      </w:pPr>
      <w:r>
        <w:rPr>
          <w:rFonts w:hint="eastAsia"/>
        </w:rPr>
        <w:t>- Verify annealing temperatures in Table 1</w:t>
      </w:r>
    </w:p>
    <w:p w14:paraId="29238E14">
      <w:pPr>
        <w:rPr>
          <w:rFonts w:hint="eastAsia"/>
        </w:rPr>
      </w:pPr>
      <w:r>
        <w:rPr>
          <w:rFonts w:hint="eastAsia"/>
        </w:rPr>
        <w:t>- Use fresh DEPC-treated water for resuspension</w:t>
      </w:r>
    </w:p>
    <w:p w14:paraId="14F167E6">
      <w:pPr>
        <w:rPr>
          <w:rFonts w:hint="eastAsia"/>
        </w:rPr>
      </w:pPr>
      <w:r>
        <w:rPr>
          <w:rFonts w:hint="eastAsia"/>
        </w:rPr>
        <w:t>- Aliquot dsRNA to avoid freeze-thaw cycles</w:t>
      </w:r>
    </w:p>
    <w:p w14:paraId="4BEC3C09">
      <w:pPr>
        <w:rPr>
          <w:rFonts w:hint="eastAsia"/>
        </w:rPr>
      </w:pPr>
      <w:r>
        <w:rPr>
          <w:rFonts w:hint="eastAsia"/>
        </w:rPr>
        <w:t>{}</w:t>
      </w:r>
    </w:p>
    <w:p w14:paraId="5F07410B">
      <w:pPr>
        <w:rPr>
          <w:rFonts w:hint="eastAsia"/>
        </w:rPr>
      </w:pPr>
      <w:r>
        <w:rPr>
          <w:rFonts w:hint="eastAsia"/>
        </w:rPr>
        <w:t>$</w:t>
      </w:r>
    </w:p>
    <w:p w14:paraId="2CF94006">
      <w:pPr>
        <w:rPr>
          <w:rFonts w:hint="eastAsia"/>
        </w:rPr>
      </w:pPr>
      <w:r>
        <w:rPr>
          <w:rFonts w:hint="eastAsia"/>
        </w:rPr>
        <w:t>Sub-protocol 4: PAMAM dendrimer coating of carbon nanotubes</w:t>
      </w:r>
    </w:p>
    <w:p w14:paraId="23093761">
      <w:pPr>
        <w:rPr>
          <w:rFonts w:hint="eastAsia"/>
        </w:rPr>
      </w:pPr>
      <w:r>
        <w:rPr>
          <w:rFonts w:hint="eastAsia"/>
        </w:rPr>
        <w:t>[PROTOCOL_STAGE=FORMULATION_PREPARATION]</w:t>
      </w:r>
    </w:p>
    <w:p w14:paraId="23AB6D9F">
      <w:pPr>
        <w:rPr>
          <w:rFonts w:hint="eastAsia"/>
        </w:rPr>
      </w:pPr>
      <w:r>
        <w:rPr>
          <w:rFonts w:hint="eastAsia"/>
        </w:rPr>
        <w:t>$</w:t>
      </w:r>
    </w:p>
    <w:p w14:paraId="1F47507D">
      <w:pPr>
        <w:rPr>
          <w:rFonts w:hint="eastAsia"/>
        </w:rPr>
      </w:pPr>
      <w:r>
        <w:rPr>
          <w:rFonts w:hint="eastAsia"/>
        </w:rPr>
        <w:t>Applicable_when:</w:t>
      </w:r>
    </w:p>
    <w:p w14:paraId="794D9E7F">
      <w:pPr>
        <w:rPr>
          <w:rFonts w:hint="eastAsia"/>
        </w:rPr>
      </w:pPr>
      <w:r>
        <w:rPr>
          <w:rFonts w:hint="eastAsia"/>
        </w:rPr>
        <w:t>- Need functionalized carbon nanotubes for dsRNA delivery</w:t>
      </w:r>
    </w:p>
    <w:p w14:paraId="68E3DA92">
      <w:pPr>
        <w:rPr>
          <w:rFonts w:hint="eastAsia"/>
        </w:rPr>
      </w:pPr>
      <w:r>
        <w:rPr>
          <w:rFonts w:hint="eastAsia"/>
        </w:rPr>
        <w:t>- Require cationic surface for nucleic acid binding</w:t>
      </w:r>
    </w:p>
    <w:p w14:paraId="29EA5677">
      <w:pPr>
        <w:rPr>
          <w:rFonts w:hint="eastAsia"/>
        </w:rPr>
      </w:pPr>
      <w:r>
        <w:rPr>
          <w:rFonts w:hint="eastAsia"/>
        </w:rPr>
        <w:t>- Preparing nanocarriers for insect RNAi</w:t>
      </w:r>
    </w:p>
    <w:p w14:paraId="17FEDB75">
      <w:pPr>
        <w:rPr>
          <w:rFonts w:hint="eastAsia"/>
        </w:rPr>
      </w:pPr>
      <w:r>
        <w:rPr>
          <w:rFonts w:hint="eastAsia"/>
        </w:rPr>
        <w:t>$</w:t>
      </w:r>
    </w:p>
    <w:p w14:paraId="5CE6D7E5">
      <w:pPr>
        <w:rPr>
          <w:rFonts w:hint="eastAsia"/>
        </w:rPr>
      </w:pPr>
      <w:r>
        <w:rPr>
          <w:rFonts w:hint="eastAsia"/>
        </w:rPr>
        <w:t>Purpose:</w:t>
      </w:r>
    </w:p>
    <w:p w14:paraId="1968F4A8">
      <w:pPr>
        <w:rPr>
          <w:rFonts w:hint="eastAsia"/>
        </w:rPr>
      </w:pPr>
      <w:r>
        <w:rPr>
          <w:rFonts w:hint="eastAsia"/>
        </w:rPr>
        <w:t>- Coat multi-walled carbon nanotubes with polyamidoamine dendrimers to create cationic nanocarriers for dsRNA delivery</w:t>
      </w:r>
    </w:p>
    <w:p w14:paraId="273030DA">
      <w:pPr>
        <w:rPr>
          <w:rFonts w:hint="eastAsia"/>
        </w:rPr>
      </w:pPr>
      <w:r>
        <w:rPr>
          <w:rFonts w:hint="eastAsia"/>
        </w:rPr>
        <w:t>$</w:t>
      </w:r>
    </w:p>
    <w:p w14:paraId="342DA4F4">
      <w:pPr>
        <w:rPr>
          <w:rFonts w:hint="eastAsia"/>
        </w:rPr>
      </w:pPr>
      <w:r>
        <w:rPr>
          <w:rFonts w:hint="eastAsia"/>
        </w:rPr>
        <w:t>Procedure:</w:t>
      </w:r>
    </w:p>
    <w:p w14:paraId="745008D3">
      <w:pPr>
        <w:rPr>
          <w:rFonts w:hint="eastAsia"/>
        </w:rPr>
      </w:pPr>
      <w:r>
        <w:rPr>
          <w:rFonts w:hint="eastAsia"/>
        </w:rPr>
        <w:t>1. Obtain multi-walled CNTs (He Ji Co. Ltd, cat.no. M2704)</w:t>
      </w:r>
    </w:p>
    <w:p w14:paraId="06B1E3A4">
      <w:pPr>
        <w:rPr>
          <w:rFonts w:hint="eastAsia"/>
        </w:rPr>
      </w:pPr>
      <w:r>
        <w:rPr>
          <w:rFonts w:hint="eastAsia"/>
        </w:rPr>
        <w:t>2. Obtain PAMAM dendrimer generation 5 (Sigma-Aldrich, cat.no. 536709)</w:t>
      </w:r>
    </w:p>
    <w:p w14:paraId="30C6A26A">
      <w:pPr>
        <w:rPr>
          <w:rFonts w:hint="eastAsia"/>
        </w:rPr>
      </w:pPr>
      <w:r>
        <w:rPr>
          <w:rFonts w:hint="eastAsia"/>
        </w:rPr>
        <w:t>3. Disperse 10 mg CNTs in 1.5 mL distilled water</w:t>
      </w:r>
    </w:p>
    <w:p w14:paraId="5A472C79">
      <w:pPr>
        <w:rPr>
          <w:rFonts w:hint="eastAsia"/>
        </w:rPr>
      </w:pPr>
      <w:r>
        <w:rPr>
          <w:rFonts w:hint="eastAsia"/>
        </w:rPr>
        <w:t>4. Add 500 μL pure PAMAM product dropwise to CNT suspension</w:t>
      </w:r>
    </w:p>
    <w:p w14:paraId="38DCB825">
      <w:pPr>
        <w:rPr>
          <w:rFonts w:hint="eastAsia"/>
        </w:rPr>
      </w:pPr>
      <w:r>
        <w:rPr>
          <w:rFonts w:hint="eastAsia"/>
        </w:rPr>
        <w:t>5. Place suspension in sonicating water bath for 30 minutes</w:t>
      </w:r>
    </w:p>
    <w:p w14:paraId="73DC6E70">
      <w:pPr>
        <w:rPr>
          <w:rFonts w:hint="eastAsia"/>
        </w:rPr>
      </w:pPr>
      <w:r>
        <w:rPr>
          <w:rFonts w:hint="eastAsia"/>
        </w:rPr>
        <w:t>6. Gently stir overnight at room temperature</w:t>
      </w:r>
    </w:p>
    <w:p w14:paraId="29C593AE">
      <w:pPr>
        <w:rPr>
          <w:rFonts w:hint="eastAsia"/>
        </w:rPr>
      </w:pPr>
      <w:r>
        <w:rPr>
          <w:rFonts w:hint="eastAsia"/>
        </w:rPr>
        <w:t>7. Centrifuge at 20,800 xg for 30 minutes</w:t>
      </w:r>
    </w:p>
    <w:p w14:paraId="4E115BFC">
      <w:pPr>
        <w:rPr>
          <w:rFonts w:hint="eastAsia"/>
        </w:rPr>
      </w:pPr>
      <w:r>
        <w:rPr>
          <w:rFonts w:hint="eastAsia"/>
        </w:rPr>
        <w:t>8. Wash pellet with distilled water three times to remove unbound polymers</w:t>
      </w:r>
    </w:p>
    <w:p w14:paraId="209FA944">
      <w:pPr>
        <w:rPr>
          <w:rFonts w:hint="eastAsia"/>
        </w:rPr>
      </w:pPr>
      <w:r>
        <w:rPr>
          <w:rFonts w:hint="eastAsia"/>
        </w:rPr>
        <w:t>9. Resuspend final product in 1 mL distilled water</w:t>
      </w:r>
    </w:p>
    <w:p w14:paraId="67E9CFA8">
      <w:pPr>
        <w:rPr>
          <w:rFonts w:hint="eastAsia"/>
        </w:rPr>
      </w:pPr>
      <w:r>
        <w:rPr>
          <w:rFonts w:hint="eastAsia"/>
        </w:rPr>
        <w:t>10. Sonicate for 2 minutes prior to use</w:t>
      </w:r>
    </w:p>
    <w:p w14:paraId="57B042C4">
      <w:pPr>
        <w:rPr>
          <w:rFonts w:hint="eastAsia"/>
        </w:rPr>
      </w:pPr>
      <w:r>
        <w:rPr>
          <w:rFonts w:hint="eastAsia"/>
        </w:rPr>
        <w:t>$</w:t>
      </w:r>
    </w:p>
    <w:p w14:paraId="7431A0A1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DF8B124">
      <w:pPr>
        <w:rPr>
          <w:rFonts w:hint="eastAsia"/>
        </w:rPr>
      </w:pPr>
      <w:r>
        <w:rPr>
          <w:rFonts w:hint="eastAsia"/>
        </w:rPr>
        <w:t>- Multi-walled carbon nanotubes (M2704)</w:t>
      </w:r>
    </w:p>
    <w:p w14:paraId="3B6FE76A">
      <w:pPr>
        <w:rPr>
          <w:rFonts w:hint="eastAsia"/>
        </w:rPr>
      </w:pPr>
      <w:r>
        <w:rPr>
          <w:rFonts w:hint="eastAsia"/>
        </w:rPr>
        <w:t>- PAMAM G5 dendrimer (536709)</w:t>
      </w:r>
    </w:p>
    <w:p w14:paraId="49FBE405">
      <w:pPr>
        <w:rPr>
          <w:rFonts w:hint="eastAsia"/>
        </w:rPr>
      </w:pPr>
      <w:r>
        <w:rPr>
          <w:rFonts w:hint="eastAsia"/>
        </w:rPr>
        <w:t>- Sonicating water bath</w:t>
      </w:r>
    </w:p>
    <w:p w14:paraId="465AF234">
      <w:pPr>
        <w:rPr>
          <w:rFonts w:hint="eastAsia"/>
        </w:rPr>
      </w:pPr>
      <w:r>
        <w:rPr>
          <w:rFonts w:hint="eastAsia"/>
        </w:rPr>
        <w:t>- Centrifuge capable of 20,800 xg</w:t>
      </w:r>
    </w:p>
    <w:p w14:paraId="303E5E82">
      <w:pPr>
        <w:rPr>
          <w:rFonts w:hint="eastAsia"/>
        </w:rPr>
      </w:pPr>
      <w:r>
        <w:rPr>
          <w:rFonts w:hint="eastAsia"/>
        </w:rPr>
        <w:t>- Distilled water</w:t>
      </w:r>
    </w:p>
    <w:p w14:paraId="4541849D">
      <w:pPr>
        <w:rPr>
          <w:rFonts w:hint="eastAsia"/>
        </w:rPr>
      </w:pPr>
      <w:r>
        <w:rPr>
          <w:rFonts w:hint="eastAsia"/>
        </w:rPr>
        <w:t>- Magnetic stirrer or rotator</w:t>
      </w:r>
    </w:p>
    <w:p w14:paraId="52127F5E">
      <w:pPr>
        <w:rPr>
          <w:rFonts w:hint="eastAsia"/>
        </w:rPr>
      </w:pPr>
      <w:r>
        <w:rPr>
          <w:rFonts w:hint="eastAsia"/>
        </w:rPr>
        <w:t>$</w:t>
      </w:r>
    </w:p>
    <w:p w14:paraId="03C75DB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9613621">
      <w:pPr>
        <w:rPr>
          <w:rFonts w:hint="eastAsia"/>
        </w:rPr>
      </w:pPr>
      <w:r>
        <w:rPr>
          <w:rFonts w:hint="eastAsia"/>
        </w:rPr>
        <w:t>- Positive control: Known functionalized CNT sample</w:t>
      </w:r>
    </w:p>
    <w:p w14:paraId="33C3C2F5">
      <w:pPr>
        <w:rPr>
          <w:rFonts w:hint="eastAsia"/>
        </w:rPr>
      </w:pPr>
      <w:r>
        <w:rPr>
          <w:rFonts w:hint="eastAsia"/>
        </w:rPr>
        <w:t>- Negative control: Uncoated CNTs for comparison</w:t>
      </w:r>
    </w:p>
    <w:p w14:paraId="0A97D5F0">
      <w:pPr>
        <w:rPr>
          <w:rFonts w:hint="eastAsia"/>
        </w:rPr>
      </w:pPr>
      <w:r>
        <w:rPr>
          <w:rFonts w:hint="eastAsia"/>
        </w:rPr>
        <w:t>- Validation logic: Washing removes unbound PAMAM; complex formation with dsRNA confirms coating</w:t>
      </w:r>
    </w:p>
    <w:p w14:paraId="653B549B">
      <w:pPr>
        <w:rPr>
          <w:rFonts w:hint="eastAsia"/>
        </w:rPr>
      </w:pPr>
      <w:r>
        <w:rPr>
          <w:rFonts w:hint="eastAsia"/>
        </w:rPr>
        <w:t>$</w:t>
      </w:r>
    </w:p>
    <w:p w14:paraId="6718CAAA">
      <w:pPr>
        <w:rPr>
          <w:rFonts w:hint="eastAsia"/>
        </w:rPr>
      </w:pPr>
      <w:r>
        <w:rPr>
          <w:rFonts w:hint="eastAsia"/>
        </w:rPr>
        <w:t>Notes:</w:t>
      </w:r>
    </w:p>
    <w:p w14:paraId="4229C287">
      <w:pPr>
        <w:rPr>
          <w:rFonts w:hint="eastAsia"/>
        </w:rPr>
      </w:pPr>
      <w:r>
        <w:rPr>
          <w:rFonts w:hint="eastAsia"/>
        </w:rPr>
        <w:t>- Add PAMAM dropwise to ensure even coating</w:t>
      </w:r>
    </w:p>
    <w:p w14:paraId="75BE6FFD">
      <w:pPr>
        <w:rPr>
          <w:rFonts w:hint="eastAsia"/>
        </w:rPr>
      </w:pPr>
      <w:r>
        <w:rPr>
          <w:rFonts w:hint="eastAsia"/>
        </w:rPr>
        <w:t>- Overnight stirring ensures complete coating</w:t>
      </w:r>
    </w:p>
    <w:p w14:paraId="09351B13">
      <w:pPr>
        <w:rPr>
          <w:rFonts w:hint="eastAsia"/>
        </w:rPr>
      </w:pPr>
      <w:r>
        <w:rPr>
          <w:rFonts w:hint="eastAsia"/>
        </w:rPr>
        <w:t>- Multiple washes critical to remove excess dendrimer</w:t>
      </w:r>
    </w:p>
    <w:p w14:paraId="2D14DA87">
      <w:pPr>
        <w:rPr>
          <w:rFonts w:hint="eastAsia"/>
        </w:rPr>
      </w:pPr>
      <w:r>
        <w:rPr>
          <w:rFonts w:hint="eastAsia"/>
        </w:rPr>
        <w:t>- Sonicate before each use to prevent aggregation</w:t>
      </w:r>
    </w:p>
    <w:p w14:paraId="5695393F">
      <w:pPr>
        <w:rPr>
          <w:rFonts w:hint="eastAsia"/>
        </w:rPr>
      </w:pPr>
      <w:r>
        <w:rPr>
          <w:rFonts w:hint="eastAsia"/>
        </w:rPr>
        <w:t>{}</w:t>
      </w:r>
    </w:p>
    <w:p w14:paraId="27BA8A11">
      <w:pPr>
        <w:rPr>
          <w:rFonts w:hint="eastAsia"/>
        </w:rPr>
      </w:pPr>
      <w:r>
        <w:rPr>
          <w:rFonts w:hint="eastAsia"/>
        </w:rPr>
        <w:t>$</w:t>
      </w:r>
    </w:p>
    <w:p w14:paraId="07FC7D6E">
      <w:pPr>
        <w:rPr>
          <w:rFonts w:hint="eastAsia"/>
        </w:rPr>
      </w:pPr>
      <w:r>
        <w:rPr>
          <w:rFonts w:hint="eastAsia"/>
        </w:rPr>
        <w:t>Sub-protocol 5: dsRNA-CNT complex formation</w:t>
      </w:r>
    </w:p>
    <w:p w14:paraId="4D1AE5A9">
      <w:pPr>
        <w:rPr>
          <w:rFonts w:hint="eastAsia"/>
        </w:rPr>
      </w:pPr>
      <w:r>
        <w:rPr>
          <w:rFonts w:hint="eastAsia"/>
        </w:rPr>
        <w:t>[PROTOCOL_STAGE=FORMULATION_PREPARATION]</w:t>
      </w:r>
    </w:p>
    <w:p w14:paraId="101A74A0">
      <w:pPr>
        <w:rPr>
          <w:rFonts w:hint="eastAsia"/>
        </w:rPr>
      </w:pPr>
      <w:r>
        <w:rPr>
          <w:rFonts w:hint="eastAsia"/>
        </w:rPr>
        <w:t>$</w:t>
      </w:r>
    </w:p>
    <w:p w14:paraId="1E2D32DC">
      <w:pPr>
        <w:rPr>
          <w:rFonts w:hint="eastAsia"/>
        </w:rPr>
      </w:pPr>
      <w:r>
        <w:rPr>
          <w:rFonts w:hint="eastAsia"/>
        </w:rPr>
        <w:t>Applicable_when:</w:t>
      </w:r>
    </w:p>
    <w:p w14:paraId="40F88EB8">
      <w:pPr>
        <w:rPr>
          <w:rFonts w:hint="eastAsia"/>
        </w:rPr>
      </w:pPr>
      <w:r>
        <w:rPr>
          <w:rFonts w:hint="eastAsia"/>
        </w:rPr>
        <w:t>- Need to load dsRNA onto functionalized CNTs</w:t>
      </w:r>
    </w:p>
    <w:p w14:paraId="01D3A78A">
      <w:pPr>
        <w:rPr>
          <w:rFonts w:hint="eastAsia"/>
        </w:rPr>
      </w:pPr>
      <w:r>
        <w:rPr>
          <w:rFonts w:hint="eastAsia"/>
        </w:rPr>
        <w:t>- Preparing complexes for injection</w:t>
      </w:r>
    </w:p>
    <w:p w14:paraId="0A58D002">
      <w:pPr>
        <w:rPr>
          <w:rFonts w:hint="eastAsia"/>
        </w:rPr>
      </w:pPr>
      <w:r>
        <w:rPr>
          <w:rFonts w:hint="eastAsia"/>
        </w:rPr>
        <w:t>- Optimizing carrier:dsRNA ratios</w:t>
      </w:r>
    </w:p>
    <w:p w14:paraId="47BD8BEF">
      <w:pPr>
        <w:rPr>
          <w:rFonts w:hint="eastAsia"/>
        </w:rPr>
      </w:pPr>
      <w:r>
        <w:rPr>
          <w:rFonts w:hint="eastAsia"/>
        </w:rPr>
        <w:t>$</w:t>
      </w:r>
    </w:p>
    <w:p w14:paraId="14A7E906">
      <w:pPr>
        <w:rPr>
          <w:rFonts w:hint="eastAsia"/>
        </w:rPr>
      </w:pPr>
      <w:r>
        <w:rPr>
          <w:rFonts w:hint="eastAsia"/>
        </w:rPr>
        <w:t>Purpose:</w:t>
      </w:r>
    </w:p>
    <w:p w14:paraId="442CA526">
      <w:pPr>
        <w:rPr>
          <w:rFonts w:hint="eastAsia"/>
        </w:rPr>
      </w:pPr>
      <w:r>
        <w:rPr>
          <w:rFonts w:hint="eastAsia"/>
        </w:rPr>
        <w:t>- Form stable complexes between PAMAM-coated CNTs and dsRNA for enhanced cellular delivery</w:t>
      </w:r>
    </w:p>
    <w:p w14:paraId="188E3C42">
      <w:pPr>
        <w:rPr>
          <w:rFonts w:hint="eastAsia"/>
        </w:rPr>
      </w:pPr>
      <w:r>
        <w:rPr>
          <w:rFonts w:hint="eastAsia"/>
        </w:rPr>
        <w:t>$</w:t>
      </w:r>
    </w:p>
    <w:p w14:paraId="7326B684">
      <w:pPr>
        <w:rPr>
          <w:rFonts w:hint="eastAsia"/>
        </w:rPr>
      </w:pPr>
      <w:r>
        <w:rPr>
          <w:rFonts w:hint="eastAsia"/>
        </w:rPr>
        <w:t>Procedure:</w:t>
      </w:r>
    </w:p>
    <w:p w14:paraId="5D157643">
      <w:pPr>
        <w:rPr>
          <w:rFonts w:hint="eastAsia"/>
        </w:rPr>
      </w:pPr>
      <w:r>
        <w:rPr>
          <w:rFonts w:hint="eastAsia"/>
        </w:rPr>
        <w:t>1. Prepare PAMAM-CNT suspension as in Sub-protocol 4</w:t>
      </w:r>
    </w:p>
    <w:p w14:paraId="09D8CC65">
      <w:pPr>
        <w:rPr>
          <w:rFonts w:hint="eastAsia"/>
        </w:rPr>
      </w:pPr>
      <w:r>
        <w:rPr>
          <w:rFonts w:hint="eastAsia"/>
        </w:rPr>
        <w:t>2. Use 2 μg of target dsRNA (α-tubulin or mtpol)</w:t>
      </w:r>
    </w:p>
    <w:p w14:paraId="71FB4883">
      <w:pPr>
        <w:rPr>
          <w:rFonts w:hint="eastAsia"/>
        </w:rPr>
      </w:pPr>
      <w:r>
        <w:rPr>
          <w:rFonts w:hint="eastAsia"/>
        </w:rPr>
        <w:t>3. Incubate dsRNA with PAMAM-CNTs at weight ratio of 10:1 (CNTs:dsRNA)</w:t>
      </w:r>
    </w:p>
    <w:p w14:paraId="0A73F4B3">
      <w:pPr>
        <w:rPr>
          <w:rFonts w:hint="eastAsia"/>
        </w:rPr>
      </w:pPr>
      <w:r>
        <w:rPr>
          <w:rFonts w:hint="eastAsia"/>
        </w:rPr>
        <w:t xml:space="preserve">   - For 2 μg dsRNA, use 20 μg PAMAM-CNTs</w:t>
      </w:r>
    </w:p>
    <w:p w14:paraId="2E9CB67E">
      <w:pPr>
        <w:rPr>
          <w:rFonts w:hint="eastAsia"/>
        </w:rPr>
      </w:pPr>
      <w:r>
        <w:rPr>
          <w:rFonts w:hint="eastAsia"/>
        </w:rPr>
        <w:t>4. Mix gently and incubate at room temperature for 15 minutes</w:t>
      </w:r>
    </w:p>
    <w:p w14:paraId="2C403A0F">
      <w:pPr>
        <w:rPr>
          <w:rFonts w:hint="eastAsia"/>
        </w:rPr>
      </w:pPr>
      <w:r>
        <w:rPr>
          <w:rFonts w:hint="eastAsia"/>
        </w:rPr>
        <w:t>5. Complex formation is complete at this ratio (full complex formation confirmed)</w:t>
      </w:r>
    </w:p>
    <w:p w14:paraId="050F7844">
      <w:pPr>
        <w:rPr>
          <w:rFonts w:hint="eastAsia"/>
        </w:rPr>
      </w:pPr>
      <w:r>
        <w:rPr>
          <w:rFonts w:hint="eastAsia"/>
        </w:rPr>
        <w:t>6. Prepare final injection concentration: 50 μg/mL PAMAM-CNT-dsRNA complex</w:t>
      </w:r>
    </w:p>
    <w:p w14:paraId="031B1855">
      <w:pPr>
        <w:rPr>
          <w:rFonts w:hint="eastAsia"/>
        </w:rPr>
      </w:pPr>
      <w:r>
        <w:rPr>
          <w:rFonts w:hint="eastAsia"/>
        </w:rPr>
        <w:t xml:space="preserve">   - Effective dsRNA concentration: 5 ng/μL for mtpol, 0.5 μg/μL for α-tubulin</w:t>
      </w:r>
    </w:p>
    <w:p w14:paraId="49E61428">
      <w:pPr>
        <w:rPr>
          <w:rFonts w:hint="eastAsia"/>
        </w:rPr>
      </w:pPr>
      <w:r>
        <w:rPr>
          <w:rFonts w:hint="eastAsia"/>
        </w:rPr>
        <w:t>$</w:t>
      </w:r>
    </w:p>
    <w:p w14:paraId="689F99CE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22AAD4C3">
      <w:pPr>
        <w:rPr>
          <w:rFonts w:hint="eastAsia"/>
        </w:rPr>
      </w:pPr>
      <w:r>
        <w:rPr>
          <w:rFonts w:hint="eastAsia"/>
        </w:rPr>
        <w:t>- PAMAM-CNT suspension</w:t>
      </w:r>
    </w:p>
    <w:p w14:paraId="54FDB170">
      <w:pPr>
        <w:rPr>
          <w:rFonts w:hint="eastAsia"/>
        </w:rPr>
      </w:pPr>
      <w:r>
        <w:rPr>
          <w:rFonts w:hint="eastAsia"/>
        </w:rPr>
        <w:t>- Purified dsRNA at known concentration</w:t>
      </w:r>
    </w:p>
    <w:p w14:paraId="65BB5282">
      <w:pPr>
        <w:rPr>
          <w:rFonts w:hint="eastAsia"/>
        </w:rPr>
      </w:pPr>
      <w:r>
        <w:rPr>
          <w:rFonts w:hint="eastAsia"/>
        </w:rPr>
        <w:t>- Microcentrifuge tubes</w:t>
      </w:r>
    </w:p>
    <w:p w14:paraId="625FD6E2">
      <w:pPr>
        <w:rPr>
          <w:rFonts w:hint="eastAsia"/>
        </w:rPr>
      </w:pPr>
      <w:r>
        <w:rPr>
          <w:rFonts w:hint="eastAsia"/>
        </w:rPr>
        <w:t>- Pipettes for accurate measurement</w:t>
      </w:r>
    </w:p>
    <w:p w14:paraId="67EE1C9E">
      <w:pPr>
        <w:rPr>
          <w:rFonts w:hint="eastAsia"/>
        </w:rPr>
      </w:pPr>
      <w:r>
        <w:rPr>
          <w:rFonts w:hint="eastAsia"/>
        </w:rPr>
        <w:t>- Vortex mixer for gentle mixing</w:t>
      </w:r>
    </w:p>
    <w:p w14:paraId="5ED02B8E">
      <w:pPr>
        <w:rPr>
          <w:rFonts w:hint="eastAsia"/>
        </w:rPr>
      </w:pPr>
      <w:r>
        <w:rPr>
          <w:rFonts w:hint="eastAsia"/>
        </w:rPr>
        <w:t>$</w:t>
      </w:r>
    </w:p>
    <w:p w14:paraId="2B427125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5E5F0D7">
      <w:pPr>
        <w:rPr>
          <w:rFonts w:hint="eastAsia"/>
        </w:rPr>
      </w:pPr>
      <w:r>
        <w:rPr>
          <w:rFonts w:hint="eastAsia"/>
        </w:rPr>
        <w:t>- Positive control: Complex formation verified by gel retardation assay</w:t>
      </w:r>
    </w:p>
    <w:p w14:paraId="36DC586D">
      <w:pPr>
        <w:rPr>
          <w:rFonts w:hint="eastAsia"/>
        </w:rPr>
      </w:pPr>
      <w:r>
        <w:rPr>
          <w:rFonts w:hint="eastAsia"/>
        </w:rPr>
        <w:t>- Negative control: Naked dsRNA without CNTs</w:t>
      </w:r>
    </w:p>
    <w:p w14:paraId="1101C1F9">
      <w:pPr>
        <w:rPr>
          <w:rFonts w:hint="eastAsia"/>
        </w:rPr>
      </w:pPr>
      <w:r>
        <w:rPr>
          <w:rFonts w:hint="eastAsia"/>
        </w:rPr>
        <w:t>- Validation logic: 10:1 weight ratio ensures complete complex formation</w:t>
      </w:r>
    </w:p>
    <w:p w14:paraId="316A368F">
      <w:pPr>
        <w:rPr>
          <w:rFonts w:hint="eastAsia"/>
        </w:rPr>
      </w:pPr>
      <w:r>
        <w:rPr>
          <w:rFonts w:hint="eastAsia"/>
        </w:rPr>
        <w:t>$</w:t>
      </w:r>
    </w:p>
    <w:p w14:paraId="357B59E9">
      <w:pPr>
        <w:rPr>
          <w:rFonts w:hint="eastAsia"/>
        </w:rPr>
      </w:pPr>
      <w:r>
        <w:rPr>
          <w:rFonts w:hint="eastAsia"/>
        </w:rPr>
        <w:t>Notes:</w:t>
      </w:r>
    </w:p>
    <w:p w14:paraId="206A0FD6">
      <w:pPr>
        <w:rPr>
          <w:rFonts w:hint="eastAsia"/>
        </w:rPr>
      </w:pPr>
      <w:r>
        <w:rPr>
          <w:rFonts w:hint="eastAsia"/>
        </w:rPr>
        <w:t>- Use exact 10:1 weight ratio for optimal loading</w:t>
      </w:r>
    </w:p>
    <w:p w14:paraId="5D20740C">
      <w:pPr>
        <w:rPr>
          <w:rFonts w:hint="eastAsia"/>
        </w:rPr>
      </w:pPr>
      <w:r>
        <w:rPr>
          <w:rFonts w:hint="eastAsia"/>
        </w:rPr>
        <w:t>- 15-minute incubation sufficient for complex formation</w:t>
      </w:r>
    </w:p>
    <w:p w14:paraId="6B2890F6">
      <w:pPr>
        <w:rPr>
          <w:rFonts w:hint="eastAsia"/>
        </w:rPr>
      </w:pPr>
      <w:r>
        <w:rPr>
          <w:rFonts w:hint="eastAsia"/>
        </w:rPr>
        <w:t>- Prepare complexes fresh before injection</w:t>
      </w:r>
    </w:p>
    <w:p w14:paraId="2FF7534C">
      <w:pPr>
        <w:rPr>
          <w:rFonts w:hint="eastAsia"/>
        </w:rPr>
      </w:pPr>
      <w:r>
        <w:rPr>
          <w:rFonts w:hint="eastAsia"/>
        </w:rPr>
        <w:t>- Do not vortex vigorously to maintain complex integrity</w:t>
      </w:r>
    </w:p>
    <w:p w14:paraId="48C5A257">
      <w:pPr>
        <w:rPr>
          <w:rFonts w:hint="eastAsia"/>
        </w:rPr>
      </w:pPr>
      <w:r>
        <w:rPr>
          <w:rFonts w:hint="eastAsia"/>
        </w:rPr>
        <w:t>{}</w:t>
      </w:r>
    </w:p>
    <w:p w14:paraId="2031D575">
      <w:pPr>
        <w:rPr>
          <w:rFonts w:hint="eastAsia"/>
        </w:rPr>
      </w:pPr>
      <w:r>
        <w:rPr>
          <w:rFonts w:hint="eastAsia"/>
        </w:rPr>
        <w:t>$</w:t>
      </w:r>
    </w:p>
    <w:p w14:paraId="6A4BC83E">
      <w:pPr>
        <w:rPr>
          <w:rFonts w:hint="eastAsia"/>
        </w:rPr>
      </w:pPr>
      <w:r>
        <w:rPr>
          <w:rFonts w:hint="eastAsia"/>
        </w:rPr>
        <w:t>Sub-protocol 6: Larval restraint and microinjection</w:t>
      </w:r>
    </w:p>
    <w:p w14:paraId="334348BE">
      <w:pPr>
        <w:rPr>
          <w:rFonts w:hint="eastAsia"/>
        </w:rPr>
      </w:pPr>
      <w:r>
        <w:rPr>
          <w:rFonts w:hint="eastAsia"/>
        </w:rPr>
        <w:t>[PROTOCOL_STAGE=IN_VIVO_DELIVERY_INJECTION]</w:t>
      </w:r>
    </w:p>
    <w:p w14:paraId="3C545988">
      <w:pPr>
        <w:rPr>
          <w:rFonts w:hint="eastAsia"/>
        </w:rPr>
      </w:pPr>
      <w:r>
        <w:rPr>
          <w:rFonts w:hint="eastAsia"/>
        </w:rPr>
        <w:t>$</w:t>
      </w:r>
    </w:p>
    <w:p w14:paraId="427E53E7">
      <w:pPr>
        <w:rPr>
          <w:rFonts w:hint="eastAsia"/>
        </w:rPr>
      </w:pPr>
      <w:r>
        <w:rPr>
          <w:rFonts w:hint="eastAsia"/>
        </w:rPr>
        <w:t>Applicable_when:</w:t>
      </w:r>
    </w:p>
    <w:p w14:paraId="6F4B825C">
      <w:pPr>
        <w:rPr>
          <w:rFonts w:hint="eastAsia"/>
        </w:rPr>
      </w:pPr>
      <w:r>
        <w:rPr>
          <w:rFonts w:hint="eastAsia"/>
        </w:rPr>
        <w:t>- Need precise dsRNA delivery to T. castaneum larvae</w:t>
      </w:r>
    </w:p>
    <w:p w14:paraId="6A7260F3">
      <w:pPr>
        <w:rPr>
          <w:rFonts w:hint="eastAsia"/>
        </w:rPr>
      </w:pPr>
      <w:r>
        <w:rPr>
          <w:rFonts w:hint="eastAsia"/>
        </w:rPr>
        <w:t>- Testing nanocarrier-mediated RNAi</w:t>
      </w:r>
    </w:p>
    <w:p w14:paraId="7C2CB1E5">
      <w:pPr>
        <w:rPr>
          <w:rFonts w:hint="eastAsia"/>
        </w:rPr>
      </w:pPr>
      <w:r>
        <w:rPr>
          <w:rFonts w:hint="eastAsia"/>
        </w:rPr>
        <w:t>- Comparing delivery efficiencies</w:t>
      </w:r>
    </w:p>
    <w:p w14:paraId="0043003F">
      <w:pPr>
        <w:rPr>
          <w:rFonts w:hint="eastAsia"/>
        </w:rPr>
      </w:pPr>
      <w:r>
        <w:rPr>
          <w:rFonts w:hint="eastAsia"/>
        </w:rPr>
        <w:t>$</w:t>
      </w:r>
    </w:p>
    <w:p w14:paraId="20C8FCC6">
      <w:pPr>
        <w:rPr>
          <w:rFonts w:hint="eastAsia"/>
        </w:rPr>
      </w:pPr>
      <w:r>
        <w:rPr>
          <w:rFonts w:hint="eastAsia"/>
        </w:rPr>
        <w:t>Purpose:</w:t>
      </w:r>
    </w:p>
    <w:p w14:paraId="45DE3D39">
      <w:pPr>
        <w:rPr>
          <w:rFonts w:hint="eastAsia"/>
        </w:rPr>
      </w:pPr>
      <w:r>
        <w:rPr>
          <w:rFonts w:hint="eastAsia"/>
        </w:rPr>
        <w:t>- Restrain T. castaneum larvae and perform precise microinjection of dsRNA complexes into dorsal abdomen</w:t>
      </w:r>
    </w:p>
    <w:p w14:paraId="024BFB90">
      <w:pPr>
        <w:rPr>
          <w:rFonts w:hint="eastAsia"/>
        </w:rPr>
      </w:pPr>
      <w:r>
        <w:rPr>
          <w:rFonts w:hint="eastAsia"/>
        </w:rPr>
        <w:t>$</w:t>
      </w:r>
    </w:p>
    <w:p w14:paraId="0401ACA2">
      <w:pPr>
        <w:rPr>
          <w:rFonts w:hint="eastAsia"/>
        </w:rPr>
      </w:pPr>
      <w:r>
        <w:rPr>
          <w:rFonts w:hint="eastAsia"/>
        </w:rPr>
        <w:t>Procedure:</w:t>
      </w:r>
    </w:p>
    <w:p w14:paraId="6FB54A3D">
      <w:pPr>
        <w:rPr>
          <w:rFonts w:hint="eastAsia"/>
        </w:rPr>
      </w:pPr>
      <w:r>
        <w:rPr>
          <w:rFonts w:hint="eastAsia"/>
        </w:rPr>
        <w:t>1. Size and age sort 4th instar larvae</w:t>
      </w:r>
    </w:p>
    <w:p w14:paraId="0AB8DFCF">
      <w:pPr>
        <w:rPr>
          <w:rFonts w:hint="eastAsia"/>
        </w:rPr>
      </w:pPr>
      <w:r>
        <w:rPr>
          <w:rFonts w:hint="eastAsia"/>
        </w:rPr>
        <w:t>2. Restrain larvae using strips of adhesive tape at anterior and posterior ends</w:t>
      </w:r>
    </w:p>
    <w:p w14:paraId="7C2B93DB">
      <w:pPr>
        <w:rPr>
          <w:rFonts w:hint="eastAsia"/>
        </w:rPr>
      </w:pPr>
      <w:r>
        <w:rPr>
          <w:rFonts w:hint="eastAsia"/>
        </w:rPr>
        <w:t>3. Prepare heat-pulled micro-capillary borosilicate needles with ~25 μm bore size</w:t>
      </w:r>
    </w:p>
    <w:p w14:paraId="16815B4A">
      <w:pPr>
        <w:rPr>
          <w:rFonts w:hint="eastAsia"/>
        </w:rPr>
      </w:pPr>
      <w:r>
        <w:rPr>
          <w:rFonts w:hint="eastAsia"/>
        </w:rPr>
        <w:t>4. Load needle with test solution using Nanoject II system (Harvard Apparatus)</w:t>
      </w:r>
    </w:p>
    <w:p w14:paraId="21EF8793">
      <w:pPr>
        <w:rPr>
          <w:rFonts w:hint="eastAsia"/>
        </w:rPr>
      </w:pPr>
      <w:r>
        <w:rPr>
          <w:rFonts w:hint="eastAsia"/>
        </w:rPr>
        <w:t>5. Inject 120 nL volume into dorsal side of abdominal segments</w:t>
      </w:r>
    </w:p>
    <w:p w14:paraId="212A4B97">
      <w:pPr>
        <w:rPr>
          <w:rFonts w:hint="eastAsia"/>
        </w:rPr>
      </w:pPr>
      <w:r>
        <w:rPr>
          <w:rFonts w:hint="eastAsia"/>
        </w:rPr>
        <w:t>6. For toxicity assessment: Inject PAMAM-CNTs at five different doses (n=9-13 per dose)</w:t>
      </w:r>
    </w:p>
    <w:p w14:paraId="0152B304">
      <w:pPr>
        <w:rPr>
          <w:rFonts w:hint="eastAsia"/>
        </w:rPr>
      </w:pPr>
      <w:r>
        <w:rPr>
          <w:rFonts w:hint="eastAsia"/>
        </w:rPr>
        <w:t>7. For knockdown experiments: Inject specific treatments (saline, naked CNTs, CNT-dsRNA, naked dsRNA)</w:t>
      </w:r>
    </w:p>
    <w:p w14:paraId="0DA0BCFB">
      <w:pPr>
        <w:rPr>
          <w:rFonts w:hint="eastAsia"/>
        </w:rPr>
      </w:pPr>
      <w:r>
        <w:rPr>
          <w:rFonts w:hint="eastAsia"/>
        </w:rPr>
        <w:t>8. After injection, carefully remove larvae from restraints</w:t>
      </w:r>
    </w:p>
    <w:p w14:paraId="4D2B07DC">
      <w:pPr>
        <w:rPr>
          <w:rFonts w:hint="eastAsia"/>
        </w:rPr>
      </w:pPr>
      <w:r>
        <w:rPr>
          <w:rFonts w:hint="eastAsia"/>
        </w:rPr>
        <w:t>9. Place injected larvae back into bran/flour media for recovery</w:t>
      </w:r>
    </w:p>
    <w:p w14:paraId="189CC713">
      <w:pPr>
        <w:rPr>
          <w:rFonts w:hint="eastAsia"/>
        </w:rPr>
      </w:pPr>
      <w:r>
        <w:rPr>
          <w:rFonts w:hint="eastAsia"/>
        </w:rPr>
        <w:t>$</w:t>
      </w:r>
    </w:p>
    <w:p w14:paraId="1BBBBDF3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683998AC">
      <w:pPr>
        <w:rPr>
          <w:rFonts w:hint="eastAsia"/>
        </w:rPr>
      </w:pPr>
      <w:r>
        <w:rPr>
          <w:rFonts w:hint="eastAsia"/>
        </w:rPr>
        <w:t>- Adhesive tape for restraint</w:t>
      </w:r>
    </w:p>
    <w:p w14:paraId="20B90F8D">
      <w:pPr>
        <w:rPr>
          <w:rFonts w:hint="eastAsia"/>
        </w:rPr>
      </w:pPr>
      <w:r>
        <w:rPr>
          <w:rFonts w:hint="eastAsia"/>
        </w:rPr>
        <w:t>- Heat puller for needle preparation</w:t>
      </w:r>
    </w:p>
    <w:p w14:paraId="06EAF7E9">
      <w:pPr>
        <w:rPr>
          <w:rFonts w:hint="eastAsia"/>
        </w:rPr>
      </w:pPr>
      <w:r>
        <w:rPr>
          <w:rFonts w:hint="eastAsia"/>
        </w:rPr>
        <w:t>- Borosilicate capillary tubes</w:t>
      </w:r>
    </w:p>
    <w:p w14:paraId="59ADBBFA">
      <w:pPr>
        <w:rPr>
          <w:rFonts w:hint="eastAsia"/>
        </w:rPr>
      </w:pPr>
      <w:r>
        <w:rPr>
          <w:rFonts w:hint="eastAsia"/>
        </w:rPr>
        <w:t>- Nanoject II microinjection system (Harvard Apparatus)</w:t>
      </w:r>
    </w:p>
    <w:p w14:paraId="39F001C5">
      <w:pPr>
        <w:rPr>
          <w:rFonts w:hint="eastAsia"/>
        </w:rPr>
      </w:pPr>
      <w:r>
        <w:rPr>
          <w:rFonts w:hint="eastAsia"/>
        </w:rPr>
        <w:t>- Stereomicroscope for precise injection</w:t>
      </w:r>
    </w:p>
    <w:p w14:paraId="05104348">
      <w:pPr>
        <w:rPr>
          <w:rFonts w:hint="eastAsia"/>
        </w:rPr>
      </w:pPr>
      <w:r>
        <w:rPr>
          <w:rFonts w:hint="eastAsia"/>
        </w:rPr>
        <w:t>- Bran/flour recovery media</w:t>
      </w:r>
    </w:p>
    <w:p w14:paraId="6EABA082">
      <w:pPr>
        <w:rPr>
          <w:rFonts w:hint="eastAsia"/>
        </w:rPr>
      </w:pPr>
      <w:r>
        <w:rPr>
          <w:rFonts w:hint="eastAsia"/>
        </w:rPr>
        <w:t>$</w:t>
      </w:r>
    </w:p>
    <w:p w14:paraId="7573250C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119EEAB">
      <w:pPr>
        <w:rPr>
          <w:rFonts w:hint="eastAsia"/>
        </w:rPr>
      </w:pPr>
      <w:r>
        <w:rPr>
          <w:rFonts w:hint="eastAsia"/>
        </w:rPr>
        <w:t>- Positive control: High dose dsRNA for expected effect</w:t>
      </w:r>
    </w:p>
    <w:p w14:paraId="16D7EDEA">
      <w:pPr>
        <w:rPr>
          <w:rFonts w:hint="eastAsia"/>
        </w:rPr>
      </w:pPr>
      <w:r>
        <w:rPr>
          <w:rFonts w:hint="eastAsia"/>
        </w:rPr>
        <w:t>- Negative controls: Saline injection, non-injected controls</w:t>
      </w:r>
    </w:p>
    <w:p w14:paraId="0637EF9B">
      <w:pPr>
        <w:rPr>
          <w:rFonts w:hint="eastAsia"/>
        </w:rPr>
      </w:pPr>
      <w:r>
        <w:rPr>
          <w:rFonts w:hint="eastAsia"/>
        </w:rPr>
        <w:t>- Validation logic: Consistent injection volume (120 nL) across all treatments</w:t>
      </w:r>
    </w:p>
    <w:p w14:paraId="0A4A39B5">
      <w:pPr>
        <w:rPr>
          <w:rFonts w:hint="eastAsia"/>
        </w:rPr>
      </w:pPr>
      <w:r>
        <w:rPr>
          <w:rFonts w:hint="eastAsia"/>
        </w:rPr>
        <w:t>$</w:t>
      </w:r>
    </w:p>
    <w:p w14:paraId="273D99ED">
      <w:pPr>
        <w:rPr>
          <w:rFonts w:hint="eastAsia"/>
        </w:rPr>
      </w:pPr>
      <w:r>
        <w:rPr>
          <w:rFonts w:hint="eastAsia"/>
        </w:rPr>
        <w:t>Notes:</w:t>
      </w:r>
    </w:p>
    <w:p w14:paraId="3C41A1F5">
      <w:pPr>
        <w:rPr>
          <w:rFonts w:hint="eastAsia"/>
        </w:rPr>
      </w:pPr>
      <w:r>
        <w:rPr>
          <w:rFonts w:hint="eastAsia"/>
        </w:rPr>
        <w:t>- Practice restraint technique to avoid injury</w:t>
      </w:r>
    </w:p>
    <w:p w14:paraId="7EA444A4">
      <w:pPr>
        <w:rPr>
          <w:rFonts w:hint="eastAsia"/>
        </w:rPr>
      </w:pPr>
      <w:r>
        <w:rPr>
          <w:rFonts w:hint="eastAsia"/>
        </w:rPr>
        <w:t>- Needle bore size critical for consistent delivery</w:t>
      </w:r>
    </w:p>
    <w:p w14:paraId="2673EF31">
      <w:pPr>
        <w:rPr>
          <w:rFonts w:hint="eastAsia"/>
        </w:rPr>
      </w:pPr>
      <w:r>
        <w:rPr>
          <w:rFonts w:hint="eastAsia"/>
        </w:rPr>
        <w:t>- Inject dorsally to avoid gut damage</w:t>
      </w:r>
    </w:p>
    <w:p w14:paraId="0A79E411">
      <w:pPr>
        <w:rPr>
          <w:rFonts w:hint="eastAsia"/>
        </w:rPr>
      </w:pPr>
      <w:r>
        <w:rPr>
          <w:rFonts w:hint="eastAsia"/>
        </w:rPr>
        <w:t>- Monitor recovery immediately after injection</w:t>
      </w:r>
    </w:p>
    <w:p w14:paraId="06C82EBE">
      <w:pPr>
        <w:rPr>
          <w:rFonts w:hint="eastAsia"/>
        </w:rPr>
      </w:pPr>
      <w:r>
        <w:rPr>
          <w:rFonts w:hint="eastAsia"/>
        </w:rPr>
        <w:t>{}</w:t>
      </w:r>
    </w:p>
    <w:p w14:paraId="2E4EB982">
      <w:pPr>
        <w:rPr>
          <w:rFonts w:hint="eastAsia"/>
        </w:rPr>
      </w:pPr>
      <w:r>
        <w:rPr>
          <w:rFonts w:hint="eastAsia"/>
        </w:rPr>
        <w:t>$</w:t>
      </w:r>
    </w:p>
    <w:p w14:paraId="484F36E0">
      <w:pPr>
        <w:rPr>
          <w:rFonts w:hint="eastAsia"/>
        </w:rPr>
      </w:pPr>
      <w:r>
        <w:rPr>
          <w:rFonts w:hint="eastAsia"/>
        </w:rPr>
        <w:t>Sub-protocol 7: RNAi efficacy assessment by qRT-PCR</w:t>
      </w:r>
    </w:p>
    <w:p w14:paraId="7BF693A7">
      <w:pPr>
        <w:rPr>
          <w:rFonts w:hint="eastAsia"/>
        </w:rPr>
      </w:pPr>
      <w:r>
        <w:rPr>
          <w:rFonts w:hint="eastAsia"/>
        </w:rPr>
        <w:t>[PROTOCOL_STAGE=RNA_EXTRACTION, CDNA_SYNTHESIS, QRT_PCR]</w:t>
      </w:r>
    </w:p>
    <w:p w14:paraId="15810E9E">
      <w:pPr>
        <w:rPr>
          <w:rFonts w:hint="eastAsia"/>
        </w:rPr>
      </w:pPr>
      <w:r>
        <w:rPr>
          <w:rFonts w:hint="eastAsia"/>
        </w:rPr>
        <w:t>$</w:t>
      </w:r>
    </w:p>
    <w:p w14:paraId="06489D3D">
      <w:pPr>
        <w:rPr>
          <w:rFonts w:hint="eastAsia"/>
        </w:rPr>
      </w:pPr>
      <w:r>
        <w:rPr>
          <w:rFonts w:hint="eastAsia"/>
        </w:rPr>
        <w:t>Applicable_when:</w:t>
      </w:r>
    </w:p>
    <w:p w14:paraId="3F552FA7">
      <w:pPr>
        <w:rPr>
          <w:rFonts w:hint="eastAsia"/>
        </w:rPr>
      </w:pPr>
      <w:r>
        <w:rPr>
          <w:rFonts w:hint="eastAsia"/>
        </w:rPr>
        <w:t>- Need to quantify gene knockdown post-RNAi</w:t>
      </w:r>
    </w:p>
    <w:p w14:paraId="04D6CFF5">
      <w:pPr>
        <w:rPr>
          <w:rFonts w:hint="eastAsia"/>
        </w:rPr>
      </w:pPr>
      <w:r>
        <w:rPr>
          <w:rFonts w:hint="eastAsia"/>
        </w:rPr>
        <w:t>- Comparing nanocarrier vs naked dsRNA efficiency</w:t>
      </w:r>
    </w:p>
    <w:p w14:paraId="756CAF13">
      <w:pPr>
        <w:rPr>
          <w:rFonts w:hint="eastAsia"/>
        </w:rPr>
      </w:pPr>
      <w:r>
        <w:rPr>
          <w:rFonts w:hint="eastAsia"/>
        </w:rPr>
        <w:t>- Assessing tissue-specific effects</w:t>
      </w:r>
    </w:p>
    <w:p w14:paraId="4178C864">
      <w:pPr>
        <w:rPr>
          <w:rFonts w:hint="eastAsia"/>
        </w:rPr>
      </w:pPr>
      <w:r>
        <w:rPr>
          <w:rFonts w:hint="eastAsia"/>
        </w:rPr>
        <w:t>$</w:t>
      </w:r>
    </w:p>
    <w:p w14:paraId="5E409653">
      <w:pPr>
        <w:rPr>
          <w:rFonts w:hint="eastAsia"/>
        </w:rPr>
      </w:pPr>
      <w:r>
        <w:rPr>
          <w:rFonts w:hint="eastAsia"/>
        </w:rPr>
        <w:t>Purpose:</w:t>
      </w:r>
    </w:p>
    <w:p w14:paraId="37D042B5">
      <w:pPr>
        <w:rPr>
          <w:rFonts w:hint="eastAsia"/>
        </w:rPr>
      </w:pPr>
      <w:r>
        <w:rPr>
          <w:rFonts w:hint="eastAsia"/>
        </w:rPr>
        <w:t>- Extract RNA from individual injected larvae and quantify target gene knockdown by qRT-PCR</w:t>
      </w:r>
    </w:p>
    <w:p w14:paraId="070F5E09">
      <w:pPr>
        <w:rPr>
          <w:rFonts w:hint="eastAsia"/>
        </w:rPr>
      </w:pPr>
      <w:r>
        <w:rPr>
          <w:rFonts w:hint="eastAsia"/>
        </w:rPr>
        <w:t>$</w:t>
      </w:r>
    </w:p>
    <w:p w14:paraId="649D8BA3">
      <w:pPr>
        <w:rPr>
          <w:rFonts w:hint="eastAsia"/>
        </w:rPr>
      </w:pPr>
      <w:r>
        <w:rPr>
          <w:rFonts w:hint="eastAsia"/>
        </w:rPr>
        <w:t>Procedure:</w:t>
      </w:r>
    </w:p>
    <w:p w14:paraId="048CB91D">
      <w:pPr>
        <w:rPr>
          <w:rFonts w:hint="eastAsia"/>
        </w:rPr>
      </w:pPr>
      <w:r>
        <w:rPr>
          <w:rFonts w:hint="eastAsia"/>
        </w:rPr>
        <w:t>1. At 96 hours post-injection, collect subset of larvae (n=4 per treatment)</w:t>
      </w:r>
    </w:p>
    <w:p w14:paraId="05B15459">
      <w:pPr>
        <w:rPr>
          <w:rFonts w:hint="eastAsia"/>
        </w:rPr>
      </w:pPr>
      <w:r>
        <w:rPr>
          <w:rFonts w:hint="eastAsia"/>
        </w:rPr>
        <w:t>2. Extract RNA from individual larvae using Tri-reagent method</w:t>
      </w:r>
    </w:p>
    <w:p w14:paraId="74B8167F">
      <w:pPr>
        <w:rPr>
          <w:rFonts w:hint="eastAsia"/>
        </w:rPr>
      </w:pPr>
      <w:r>
        <w:rPr>
          <w:rFonts w:hint="eastAsia"/>
        </w:rPr>
        <w:t>3. Use 200 ng RNA for reverse transcription with iScript cDNA synthesis kit</w:t>
      </w:r>
    </w:p>
    <w:p w14:paraId="1D5150CD">
      <w:pPr>
        <w:rPr>
          <w:rFonts w:hint="eastAsia"/>
        </w:rPr>
      </w:pPr>
      <w:r>
        <w:rPr>
          <w:rFonts w:hint="eastAsia"/>
        </w:rPr>
        <w:t>4. Quantify cDNA using Nanodrop ND-1000, adjust to 5 ng/μL with RNase-free water</w:t>
      </w:r>
    </w:p>
    <w:p w14:paraId="5512231B">
      <w:pPr>
        <w:rPr>
          <w:rFonts w:hint="eastAsia"/>
        </w:rPr>
      </w:pPr>
      <w:r>
        <w:rPr>
          <w:rFonts w:hint="eastAsia"/>
        </w:rPr>
        <w:t>5. Perform qRT-PCR using CFX96 Real-Time PCR Detection system</w:t>
      </w:r>
    </w:p>
    <w:p w14:paraId="50FFD6E9">
      <w:pPr>
        <w:rPr>
          <w:rFonts w:hint="eastAsia"/>
        </w:rPr>
      </w:pPr>
      <w:r>
        <w:rPr>
          <w:rFonts w:hint="eastAsia"/>
        </w:rPr>
        <w:t>6. Use iTaq universal SYBR Green supermix (Bio-Rad)</w:t>
      </w:r>
    </w:p>
    <w:p w14:paraId="12DBD8E1">
      <w:pPr>
        <w:rPr>
          <w:rFonts w:hint="eastAsia"/>
        </w:rPr>
      </w:pPr>
      <w:r>
        <w:rPr>
          <w:rFonts w:hint="eastAsia"/>
        </w:rPr>
        <w:t>7. Reaction mix: 10 μL supermix, 4 μL water, 5 μL template cDNA (5 ng/μL), 1 μL primers (2 mM each)</w:t>
      </w:r>
    </w:p>
    <w:p w14:paraId="1190C993">
      <w:pPr>
        <w:rPr>
          <w:rFonts w:hint="eastAsia"/>
        </w:rPr>
      </w:pPr>
      <w:r>
        <w:rPr>
          <w:rFonts w:hint="eastAsia"/>
        </w:rPr>
        <w:t>8. Cycling: 3 min at 95°C, then 35 cycles of: 10 sec at 94°C, 30 sec at primer-specific annealing temperature (Table 1)</w:t>
      </w:r>
    </w:p>
    <w:p w14:paraId="148B12D4">
      <w:pPr>
        <w:rPr>
          <w:rFonts w:hint="eastAsia"/>
        </w:rPr>
      </w:pPr>
      <w:r>
        <w:rPr>
          <w:rFonts w:hint="eastAsia"/>
        </w:rPr>
        <w:t>9. Include primer-free and template-free control reactions</w:t>
      </w:r>
    </w:p>
    <w:p w14:paraId="200B48CA">
      <w:pPr>
        <w:rPr>
          <w:rFonts w:hint="eastAsia"/>
        </w:rPr>
      </w:pPr>
      <w:r>
        <w:rPr>
          <w:rFonts w:hint="eastAsia"/>
        </w:rPr>
        <w:t>10. Perform melting curve analysis: 65-95°C with 0.5°C increments every 5 seconds</w:t>
      </w:r>
    </w:p>
    <w:p w14:paraId="3DDE1C0F">
      <w:pPr>
        <w:rPr>
          <w:rFonts w:hint="eastAsia"/>
        </w:rPr>
      </w:pPr>
      <w:r>
        <w:rPr>
          <w:rFonts w:hint="eastAsia"/>
        </w:rPr>
        <w:t>11. Use RPS3 as reference gene for normalization (Table 1)</w:t>
      </w:r>
    </w:p>
    <w:p w14:paraId="0C22B7BA">
      <w:pPr>
        <w:rPr>
          <w:rFonts w:hint="eastAsia"/>
        </w:rPr>
      </w:pPr>
      <w:r>
        <w:rPr>
          <w:rFonts w:hint="eastAsia"/>
        </w:rPr>
        <w:t>12. Calculate relative normalized expression using delta-delta Ct method</w:t>
      </w:r>
    </w:p>
    <w:p w14:paraId="3C25A873">
      <w:pPr>
        <w:rPr>
          <w:rFonts w:hint="eastAsia"/>
        </w:rPr>
      </w:pPr>
      <w:r>
        <w:rPr>
          <w:rFonts w:hint="eastAsia"/>
        </w:rPr>
        <w:t>$</w:t>
      </w:r>
    </w:p>
    <w:p w14:paraId="502AC0D0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744C1E44">
      <w:pPr>
        <w:rPr>
          <w:rFonts w:hint="eastAsia"/>
        </w:rPr>
      </w:pPr>
      <w:r>
        <w:rPr>
          <w:rFonts w:hint="eastAsia"/>
        </w:rPr>
        <w:t>- Tri-reagent for RNA extraction</w:t>
      </w:r>
    </w:p>
    <w:p w14:paraId="5C052D2D">
      <w:pPr>
        <w:rPr>
          <w:rFonts w:hint="eastAsia"/>
        </w:rPr>
      </w:pPr>
      <w:r>
        <w:rPr>
          <w:rFonts w:hint="eastAsia"/>
        </w:rPr>
        <w:t>- iScript cDNA synthesis kit</w:t>
      </w:r>
    </w:p>
    <w:p w14:paraId="6781690B">
      <w:pPr>
        <w:rPr>
          <w:rFonts w:hint="eastAsia"/>
        </w:rPr>
      </w:pPr>
      <w:r>
        <w:rPr>
          <w:rFonts w:hint="eastAsia"/>
        </w:rPr>
        <w:t>- Nanodrop ND-1000</w:t>
      </w:r>
    </w:p>
    <w:p w14:paraId="08037089">
      <w:pPr>
        <w:rPr>
          <w:rFonts w:hint="eastAsia"/>
        </w:rPr>
      </w:pPr>
      <w:r>
        <w:rPr>
          <w:rFonts w:hint="eastAsia"/>
        </w:rPr>
        <w:t>- CFX96 Real-Time PCR system</w:t>
      </w:r>
    </w:p>
    <w:p w14:paraId="686E1097">
      <w:pPr>
        <w:rPr>
          <w:rFonts w:hint="eastAsia"/>
        </w:rPr>
      </w:pPr>
      <w:r>
        <w:rPr>
          <w:rFonts w:hint="eastAsia"/>
        </w:rPr>
        <w:t>- iTaq universal SYBR Green supermix</w:t>
      </w:r>
    </w:p>
    <w:p w14:paraId="05EA1CC3">
      <w:pPr>
        <w:rPr>
          <w:rFonts w:hint="eastAsia"/>
        </w:rPr>
      </w:pPr>
      <w:r>
        <w:rPr>
          <w:rFonts w:hint="eastAsia"/>
        </w:rPr>
        <w:t>- Gene-specific primers (Table 1)</w:t>
      </w:r>
    </w:p>
    <w:p w14:paraId="11E527D7">
      <w:pPr>
        <w:rPr>
          <w:rFonts w:hint="eastAsia"/>
        </w:rPr>
      </w:pPr>
      <w:r>
        <w:rPr>
          <w:rFonts w:hint="eastAsia"/>
        </w:rPr>
        <w:t>- RNase-free water and tubes</w:t>
      </w:r>
    </w:p>
    <w:p w14:paraId="5533C5A8">
      <w:pPr>
        <w:rPr>
          <w:rFonts w:hint="eastAsia"/>
        </w:rPr>
      </w:pPr>
      <w:r>
        <w:rPr>
          <w:rFonts w:hint="eastAsia"/>
        </w:rPr>
        <w:t>$</w:t>
      </w:r>
    </w:p>
    <w:p w14:paraId="20F3938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0CEDA7E">
      <w:pPr>
        <w:rPr>
          <w:rFonts w:hint="eastAsia"/>
        </w:rPr>
      </w:pPr>
      <w:r>
        <w:rPr>
          <w:rFonts w:hint="eastAsia"/>
        </w:rPr>
        <w:t>- Positive control: Known knockdown samples</w:t>
      </w:r>
    </w:p>
    <w:p w14:paraId="63AEF255">
      <w:pPr>
        <w:rPr>
          <w:rFonts w:hint="eastAsia"/>
        </w:rPr>
      </w:pPr>
      <w:r>
        <w:rPr>
          <w:rFonts w:hint="eastAsia"/>
        </w:rPr>
        <w:t>- Negative controls: Saline-injected, non-injected</w:t>
      </w:r>
    </w:p>
    <w:p w14:paraId="4B8A0ACA">
      <w:pPr>
        <w:rPr>
          <w:rFonts w:hint="eastAsia"/>
        </w:rPr>
      </w:pPr>
      <w:r>
        <w:rPr>
          <w:rFonts w:hint="eastAsia"/>
        </w:rPr>
        <w:t>- Validation logic: RPS3 normalization for consistent quantification</w:t>
      </w:r>
    </w:p>
    <w:p w14:paraId="753AB89C">
      <w:pPr>
        <w:rPr>
          <w:rFonts w:hint="eastAsia"/>
        </w:rPr>
      </w:pPr>
      <w:r>
        <w:rPr>
          <w:rFonts w:hint="eastAsia"/>
        </w:rPr>
        <w:t>$</w:t>
      </w:r>
    </w:p>
    <w:p w14:paraId="73960A82">
      <w:pPr>
        <w:rPr>
          <w:rFonts w:hint="eastAsia"/>
        </w:rPr>
      </w:pPr>
      <w:r>
        <w:rPr>
          <w:rFonts w:hint="eastAsia"/>
        </w:rPr>
        <w:t>Notes:</w:t>
      </w:r>
    </w:p>
    <w:p w14:paraId="75C41A45">
      <w:pPr>
        <w:rPr>
          <w:rFonts w:hint="eastAsia"/>
        </w:rPr>
      </w:pPr>
      <w:r>
        <w:rPr>
          <w:rFonts w:hint="eastAsia"/>
        </w:rPr>
        <w:t>- Extract RNA from individuals, not pools</w:t>
      </w:r>
    </w:p>
    <w:p w14:paraId="4D8091DB">
      <w:pPr>
        <w:rPr>
          <w:rFonts w:hint="eastAsia"/>
        </w:rPr>
      </w:pPr>
      <w:r>
        <w:rPr>
          <w:rFonts w:hint="eastAsia"/>
        </w:rPr>
        <w:t>- Use primers outside dsRNA target regions</w:t>
      </w:r>
    </w:p>
    <w:p w14:paraId="06684CA9">
      <w:pPr>
        <w:rPr>
          <w:rFonts w:hint="eastAsia"/>
        </w:rPr>
      </w:pPr>
      <w:r>
        <w:rPr>
          <w:rFonts w:hint="eastAsia"/>
        </w:rPr>
        <w:t>- Verify primer efficiencies from standard curves</w:t>
      </w:r>
    </w:p>
    <w:p w14:paraId="2208D331">
      <w:pPr>
        <w:rPr>
          <w:rFonts w:hint="eastAsia"/>
        </w:rPr>
      </w:pPr>
      <w:r>
        <w:rPr>
          <w:rFonts w:hint="eastAsia"/>
        </w:rPr>
        <w:t>- Include melting curves to confirm specificity</w:t>
      </w:r>
    </w:p>
    <w:p w14:paraId="71C6F11C">
      <w:pPr>
        <w:rPr>
          <w:rFonts w:hint="eastAsia"/>
        </w:rPr>
      </w:pPr>
      <w:r>
        <w:rPr>
          <w:rFonts w:hint="eastAsia"/>
        </w:rPr>
        <w:t>{}</w:t>
      </w:r>
    </w:p>
    <w:p w14:paraId="79E6865C">
      <w:pPr>
        <w:rPr>
          <w:rFonts w:hint="eastAsia"/>
        </w:rPr>
      </w:pPr>
      <w:r>
        <w:rPr>
          <w:rFonts w:hint="eastAsia"/>
        </w:rPr>
        <w:t>$</w:t>
      </w:r>
    </w:p>
    <w:p w14:paraId="646DEE9C">
      <w:pPr>
        <w:rPr>
          <w:rFonts w:hint="eastAsia"/>
        </w:rPr>
      </w:pPr>
      <w:r>
        <w:rPr>
          <w:rFonts w:hint="eastAsia"/>
        </w:rPr>
        <w:t>Sub-protocol 8: Apoptotic marker assessment for toxicity</w:t>
      </w:r>
    </w:p>
    <w:p w14:paraId="3B125397">
      <w:pPr>
        <w:rPr>
          <w:rFonts w:hint="eastAsia"/>
        </w:rPr>
      </w:pPr>
      <w:r>
        <w:rPr>
          <w:rFonts w:hint="eastAsia"/>
        </w:rPr>
        <w:t>[PROTOCOL_STAGE=PHYSIOLOGICAL_MEASUREMENT]</w:t>
      </w:r>
    </w:p>
    <w:p w14:paraId="57D082E0">
      <w:pPr>
        <w:rPr>
          <w:rFonts w:hint="eastAsia"/>
        </w:rPr>
      </w:pPr>
      <w:r>
        <w:rPr>
          <w:rFonts w:hint="eastAsia"/>
        </w:rPr>
        <w:t>$</w:t>
      </w:r>
    </w:p>
    <w:p w14:paraId="5D0F1065">
      <w:pPr>
        <w:rPr>
          <w:rFonts w:hint="eastAsia"/>
        </w:rPr>
      </w:pPr>
      <w:r>
        <w:rPr>
          <w:rFonts w:hint="eastAsia"/>
        </w:rPr>
        <w:t>Applicable_when:</w:t>
      </w:r>
    </w:p>
    <w:p w14:paraId="5513B72F">
      <w:pPr>
        <w:rPr>
          <w:rFonts w:hint="eastAsia"/>
        </w:rPr>
      </w:pPr>
      <w:r>
        <w:rPr>
          <w:rFonts w:hint="eastAsia"/>
        </w:rPr>
        <w:t>- Need to assess nanocarrier toxicity</w:t>
      </w:r>
    </w:p>
    <w:p w14:paraId="101CBDBA">
      <w:pPr>
        <w:rPr>
          <w:rFonts w:hint="eastAsia"/>
        </w:rPr>
      </w:pPr>
      <w:r>
        <w:rPr>
          <w:rFonts w:hint="eastAsia"/>
        </w:rPr>
        <w:t>- Monitoring cellular stress responses</w:t>
      </w:r>
    </w:p>
    <w:p w14:paraId="6E6FD35B">
      <w:pPr>
        <w:rPr>
          <w:rFonts w:hint="eastAsia"/>
        </w:rPr>
      </w:pPr>
      <w:r>
        <w:rPr>
          <w:rFonts w:hint="eastAsia"/>
        </w:rPr>
        <w:t>- Validating delivery vehicle safety</w:t>
      </w:r>
    </w:p>
    <w:p w14:paraId="27D55D2C">
      <w:pPr>
        <w:rPr>
          <w:rFonts w:hint="eastAsia"/>
        </w:rPr>
      </w:pPr>
      <w:r>
        <w:rPr>
          <w:rFonts w:hint="eastAsia"/>
        </w:rPr>
        <w:t>$</w:t>
      </w:r>
    </w:p>
    <w:p w14:paraId="02600425">
      <w:pPr>
        <w:rPr>
          <w:rFonts w:hint="eastAsia"/>
        </w:rPr>
      </w:pPr>
      <w:r>
        <w:rPr>
          <w:rFonts w:hint="eastAsia"/>
        </w:rPr>
        <w:t>Purpose:</w:t>
      </w:r>
    </w:p>
    <w:p w14:paraId="7ECD4736">
      <w:pPr>
        <w:rPr>
          <w:rFonts w:hint="eastAsia"/>
        </w:rPr>
      </w:pPr>
      <w:r>
        <w:rPr>
          <w:rFonts w:hint="eastAsia"/>
        </w:rPr>
        <w:t>- Quantify expression of apoptotic markers to assess potential toxicity of PAMAM-CNT delivery vehicles</w:t>
      </w:r>
    </w:p>
    <w:p w14:paraId="74A4245D">
      <w:pPr>
        <w:rPr>
          <w:rFonts w:hint="eastAsia"/>
        </w:rPr>
      </w:pPr>
      <w:r>
        <w:rPr>
          <w:rFonts w:hint="eastAsia"/>
        </w:rPr>
        <w:t>$</w:t>
      </w:r>
    </w:p>
    <w:p w14:paraId="715A9DDF">
      <w:pPr>
        <w:rPr>
          <w:rFonts w:hint="eastAsia"/>
        </w:rPr>
      </w:pPr>
      <w:r>
        <w:rPr>
          <w:rFonts w:hint="eastAsia"/>
        </w:rPr>
        <w:t>Procedure:</w:t>
      </w:r>
    </w:p>
    <w:p w14:paraId="1406888C">
      <w:pPr>
        <w:rPr>
          <w:rFonts w:hint="eastAsia"/>
        </w:rPr>
      </w:pPr>
      <w:r>
        <w:rPr>
          <w:rFonts w:hint="eastAsia"/>
        </w:rPr>
        <w:t>1. Extract RNA and synthesize cDNA as in Sub-protocol 7</w:t>
      </w:r>
    </w:p>
    <w:p w14:paraId="2B0C6DA5">
      <w:pPr>
        <w:rPr>
          <w:rFonts w:hint="eastAsia"/>
        </w:rPr>
      </w:pPr>
      <w:r>
        <w:rPr>
          <w:rFonts w:hint="eastAsia"/>
        </w:rPr>
        <w:t>2. Design primers for apoptotic markers (Table 1):</w:t>
      </w:r>
    </w:p>
    <w:p w14:paraId="020D1FEA">
      <w:pPr>
        <w:rPr>
          <w:rFonts w:hint="eastAsia"/>
        </w:rPr>
      </w:pPr>
      <w:r>
        <w:rPr>
          <w:rFonts w:hint="eastAsia"/>
        </w:rPr>
        <w:t xml:space="preserve">   - Dronc (Tc12580): Caspase initiator</w:t>
      </w:r>
    </w:p>
    <w:p w14:paraId="2A49D8F8">
      <w:pPr>
        <w:rPr>
          <w:rFonts w:hint="eastAsia"/>
        </w:rPr>
      </w:pPr>
      <w:r>
        <w:rPr>
          <w:rFonts w:hint="eastAsia"/>
        </w:rPr>
        <w:t xml:space="preserve">   - Dredd (TcNc-like): Caspase initiator  </w:t>
      </w:r>
    </w:p>
    <w:p w14:paraId="278E28E3">
      <w:pPr>
        <w:rPr>
          <w:rFonts w:hint="eastAsia"/>
        </w:rPr>
      </w:pPr>
      <w:r>
        <w:rPr>
          <w:rFonts w:hint="eastAsia"/>
        </w:rPr>
        <w:t xml:space="preserve">   - Buffy (Tcinhib apop1): Apoptotic inhibitor</w:t>
      </w:r>
    </w:p>
    <w:p w14:paraId="60FE62FB">
      <w:pPr>
        <w:rPr>
          <w:rFonts w:hint="eastAsia"/>
        </w:rPr>
      </w:pPr>
      <w:r>
        <w:rPr>
          <w:rFonts w:hint="eastAsia"/>
        </w:rPr>
        <w:t>3. Perform qRT-PCR using same conditions as Sub-protocol 7</w:t>
      </w:r>
    </w:p>
    <w:p w14:paraId="7BB88E3E">
      <w:pPr>
        <w:rPr>
          <w:rFonts w:hint="eastAsia"/>
        </w:rPr>
      </w:pPr>
      <w:r>
        <w:rPr>
          <w:rFonts w:hint="eastAsia"/>
        </w:rPr>
        <w:t>4. Use RPS3 as reference gene for normalization</w:t>
      </w:r>
    </w:p>
    <w:p w14:paraId="43B6847F">
      <w:pPr>
        <w:rPr>
          <w:rFonts w:hint="eastAsia"/>
        </w:rPr>
      </w:pPr>
      <w:r>
        <w:rPr>
          <w:rFonts w:hint="eastAsia"/>
        </w:rPr>
        <w:t>5. Compare expression levels between:</w:t>
      </w:r>
    </w:p>
    <w:p w14:paraId="71B49C64">
      <w:pPr>
        <w:rPr>
          <w:rFonts w:hint="eastAsia"/>
        </w:rPr>
      </w:pPr>
      <w:r>
        <w:rPr>
          <w:rFonts w:hint="eastAsia"/>
        </w:rPr>
        <w:t xml:space="preserve">   - PAMAM-CNT injected larvae</w:t>
      </w:r>
    </w:p>
    <w:p w14:paraId="6B7D68EA">
      <w:pPr>
        <w:rPr>
          <w:rFonts w:hint="eastAsia"/>
        </w:rPr>
      </w:pPr>
      <w:r>
        <w:rPr>
          <w:rFonts w:hint="eastAsia"/>
        </w:rPr>
        <w:t xml:space="preserve">   - Saline-injected controls</w:t>
      </w:r>
    </w:p>
    <w:p w14:paraId="0546EB91">
      <w:pPr>
        <w:rPr>
          <w:rFonts w:hint="eastAsia"/>
        </w:rPr>
      </w:pPr>
      <w:r>
        <w:rPr>
          <w:rFonts w:hint="eastAsia"/>
        </w:rPr>
        <w:t xml:space="preserve">   - Non-injected controls</w:t>
      </w:r>
    </w:p>
    <w:p w14:paraId="372059C4">
      <w:pPr>
        <w:rPr>
          <w:rFonts w:hint="eastAsia"/>
        </w:rPr>
      </w:pPr>
      <w:r>
        <w:rPr>
          <w:rFonts w:hint="eastAsia"/>
        </w:rPr>
        <w:t>6. Analyze using delta-delta Ct method</w:t>
      </w:r>
    </w:p>
    <w:p w14:paraId="14C8DD03">
      <w:pPr>
        <w:rPr>
          <w:rFonts w:hint="eastAsia"/>
        </w:rPr>
      </w:pPr>
      <w:r>
        <w:rPr>
          <w:rFonts w:hint="eastAsia"/>
        </w:rPr>
        <w:t>$</w:t>
      </w:r>
    </w:p>
    <w:p w14:paraId="3CEA01C1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15B3F48F">
      <w:pPr>
        <w:rPr>
          <w:rFonts w:hint="eastAsia"/>
        </w:rPr>
      </w:pPr>
      <w:r>
        <w:rPr>
          <w:rFonts w:hint="eastAsia"/>
        </w:rPr>
        <w:t>- Same as Sub-protocol 7 qRT-PCR setup</w:t>
      </w:r>
    </w:p>
    <w:p w14:paraId="457CAA10">
      <w:pPr>
        <w:rPr>
          <w:rFonts w:hint="eastAsia"/>
        </w:rPr>
      </w:pPr>
      <w:r>
        <w:rPr>
          <w:rFonts w:hint="eastAsia"/>
        </w:rPr>
        <w:t>- Specific apoptotic marker primers (Table 1)</w:t>
      </w:r>
    </w:p>
    <w:p w14:paraId="54723271">
      <w:pPr>
        <w:rPr>
          <w:rFonts w:hint="eastAsia"/>
        </w:rPr>
      </w:pPr>
      <w:r>
        <w:rPr>
          <w:rFonts w:hint="eastAsia"/>
        </w:rPr>
        <w:t>- cDNA samples from treated and control larvae</w:t>
      </w:r>
    </w:p>
    <w:p w14:paraId="5739BAF8">
      <w:pPr>
        <w:rPr>
          <w:rFonts w:hint="eastAsia"/>
        </w:rPr>
      </w:pPr>
      <w:r>
        <w:rPr>
          <w:rFonts w:hint="eastAsia"/>
        </w:rPr>
        <w:t>$</w:t>
      </w:r>
    </w:p>
    <w:p w14:paraId="6F10F38F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22E26F2">
      <w:pPr>
        <w:rPr>
          <w:rFonts w:hint="eastAsia"/>
        </w:rPr>
      </w:pPr>
      <w:r>
        <w:rPr>
          <w:rFonts w:hint="eastAsia"/>
        </w:rPr>
        <w:t>- Positive control: Known apoptotic inducer (if available)</w:t>
      </w:r>
    </w:p>
    <w:p w14:paraId="3D45E16E">
      <w:pPr>
        <w:rPr>
          <w:rFonts w:hint="eastAsia"/>
        </w:rPr>
      </w:pPr>
      <w:r>
        <w:rPr>
          <w:rFonts w:hint="eastAsia"/>
        </w:rPr>
        <w:t>- Negative controls: Saline and non-injected groups</w:t>
      </w:r>
    </w:p>
    <w:p w14:paraId="60BCDC4A">
      <w:pPr>
        <w:rPr>
          <w:rFonts w:hint="eastAsia"/>
        </w:rPr>
      </w:pPr>
      <w:r>
        <w:rPr>
          <w:rFonts w:hint="eastAsia"/>
        </w:rPr>
        <w:t>- Validation logic: No significant change indicates low toxicity</w:t>
      </w:r>
    </w:p>
    <w:p w14:paraId="43155EE8">
      <w:pPr>
        <w:rPr>
          <w:rFonts w:hint="eastAsia"/>
        </w:rPr>
      </w:pPr>
      <w:r>
        <w:rPr>
          <w:rFonts w:hint="eastAsia"/>
        </w:rPr>
        <w:t>$</w:t>
      </w:r>
    </w:p>
    <w:p w14:paraId="031EDCE3">
      <w:pPr>
        <w:rPr>
          <w:rFonts w:hint="eastAsia"/>
        </w:rPr>
      </w:pPr>
      <w:r>
        <w:rPr>
          <w:rFonts w:hint="eastAsia"/>
        </w:rPr>
        <w:t>Notes:</w:t>
      </w:r>
    </w:p>
    <w:p w14:paraId="48E229C0">
      <w:pPr>
        <w:rPr>
          <w:rFonts w:hint="eastAsia"/>
        </w:rPr>
      </w:pPr>
      <w:r>
        <w:rPr>
          <w:rFonts w:hint="eastAsia"/>
        </w:rPr>
        <w:t>- Apoptotic markers sensitive to various stresses</w:t>
      </w:r>
    </w:p>
    <w:p w14:paraId="0538244D">
      <w:pPr>
        <w:rPr>
          <w:rFonts w:hint="eastAsia"/>
        </w:rPr>
      </w:pPr>
      <w:r>
        <w:rPr>
          <w:rFonts w:hint="eastAsia"/>
        </w:rPr>
        <w:t>- Include multiple time points if assessing kinetics</w:t>
      </w:r>
    </w:p>
    <w:p w14:paraId="736F7CA4">
      <w:pPr>
        <w:rPr>
          <w:rFonts w:hint="eastAsia"/>
        </w:rPr>
      </w:pPr>
      <w:r>
        <w:rPr>
          <w:rFonts w:hint="eastAsia"/>
        </w:rPr>
        <w:t>- Normalize carefully to account for potential reference gene variation</w:t>
      </w:r>
    </w:p>
    <w:p w14:paraId="760D16CB">
      <w:pPr>
        <w:rPr>
          <w:rFonts w:hint="eastAsia"/>
        </w:rPr>
      </w:pPr>
      <w:r>
        <w:rPr>
          <w:rFonts w:hint="eastAsia"/>
        </w:rPr>
        <w:t>- Biological replicates essential for statistical power</w:t>
      </w:r>
    </w:p>
    <w:p w14:paraId="714FCD8C">
      <w:pPr>
        <w:rPr>
          <w:rFonts w:hint="eastAsia"/>
        </w:rPr>
      </w:pPr>
      <w:r>
        <w:rPr>
          <w:rFonts w:hint="eastAsia"/>
        </w:rPr>
        <w:t>{}</w:t>
      </w:r>
    </w:p>
    <w:p w14:paraId="5917786A">
      <w:pPr>
        <w:rPr>
          <w:rFonts w:hint="eastAsia"/>
        </w:rPr>
      </w:pPr>
      <w:r>
        <w:rPr>
          <w:rFonts w:hint="eastAsia"/>
        </w:rPr>
        <w:t>$</w:t>
      </w:r>
    </w:p>
    <w:p w14:paraId="0D3768FE">
      <w:pPr>
        <w:rPr>
          <w:rFonts w:hint="eastAsia"/>
        </w:rPr>
      </w:pPr>
      <w:r>
        <w:rPr>
          <w:rFonts w:hint="eastAsia"/>
        </w:rPr>
        <w:t>Sub-protocol 9: TEM sample preparation for cellular localization</w:t>
      </w:r>
    </w:p>
    <w:p w14:paraId="5CF4B558">
      <w:pPr>
        <w:rPr>
          <w:rFonts w:hint="eastAsia"/>
        </w:rPr>
      </w:pPr>
      <w:r>
        <w:rPr>
          <w:rFonts w:hint="eastAsia"/>
        </w:rPr>
        <w:t>[PROTOCOL_STAGE=SAMPLE_COLLECTION, PHENOTYPE_OBSERVATION]</w:t>
      </w:r>
    </w:p>
    <w:p w14:paraId="45AEA518">
      <w:pPr>
        <w:rPr>
          <w:rFonts w:hint="eastAsia"/>
        </w:rPr>
      </w:pPr>
      <w:r>
        <w:rPr>
          <w:rFonts w:hint="eastAsia"/>
        </w:rPr>
        <w:t>$</w:t>
      </w:r>
    </w:p>
    <w:p w14:paraId="5E88AE70">
      <w:pPr>
        <w:rPr>
          <w:rFonts w:hint="eastAsia"/>
        </w:rPr>
      </w:pPr>
      <w:r>
        <w:rPr>
          <w:rFonts w:hint="eastAsia"/>
        </w:rPr>
        <w:t>Applicable_when:</w:t>
      </w:r>
    </w:p>
    <w:p w14:paraId="5F0D07E8">
      <w:pPr>
        <w:rPr>
          <w:rFonts w:hint="eastAsia"/>
        </w:rPr>
      </w:pPr>
      <w:r>
        <w:rPr>
          <w:rFonts w:hint="eastAsia"/>
        </w:rPr>
        <w:t>- Need to visualize nanocarrier cellular uptake</w:t>
      </w:r>
    </w:p>
    <w:p w14:paraId="318CB659">
      <w:pPr>
        <w:rPr>
          <w:rFonts w:hint="eastAsia"/>
        </w:rPr>
      </w:pPr>
      <w:r>
        <w:rPr>
          <w:rFonts w:hint="eastAsia"/>
        </w:rPr>
        <w:t>- Assessing intracellular distribution</w:t>
      </w:r>
    </w:p>
    <w:p w14:paraId="08F9D648">
      <w:pPr>
        <w:rPr>
          <w:rFonts w:hint="eastAsia"/>
        </w:rPr>
      </w:pPr>
      <w:r>
        <w:rPr>
          <w:rFonts w:hint="eastAsia"/>
        </w:rPr>
        <w:t>- Confirming nuclear localization</w:t>
      </w:r>
    </w:p>
    <w:p w14:paraId="072C7166">
      <w:pPr>
        <w:rPr>
          <w:rFonts w:hint="eastAsia"/>
        </w:rPr>
      </w:pPr>
      <w:r>
        <w:rPr>
          <w:rFonts w:hint="eastAsia"/>
        </w:rPr>
        <w:t>$</w:t>
      </w:r>
    </w:p>
    <w:p w14:paraId="636F9628">
      <w:pPr>
        <w:rPr>
          <w:rFonts w:hint="eastAsia"/>
        </w:rPr>
      </w:pPr>
      <w:r>
        <w:rPr>
          <w:rFonts w:hint="eastAsia"/>
        </w:rPr>
        <w:t>Purpose:</w:t>
      </w:r>
    </w:p>
    <w:p w14:paraId="65B2078F">
      <w:pPr>
        <w:rPr>
          <w:rFonts w:hint="eastAsia"/>
        </w:rPr>
      </w:pPr>
      <w:r>
        <w:rPr>
          <w:rFonts w:hint="eastAsia"/>
        </w:rPr>
        <w:t>- Prepare larval samples for transmission electron microscopy to visualize PAMAM-CNT cellular penetration and localization</w:t>
      </w:r>
    </w:p>
    <w:p w14:paraId="4BADB192">
      <w:pPr>
        <w:rPr>
          <w:rFonts w:hint="eastAsia"/>
        </w:rPr>
      </w:pPr>
      <w:r>
        <w:rPr>
          <w:rFonts w:hint="eastAsia"/>
        </w:rPr>
        <w:t>$</w:t>
      </w:r>
    </w:p>
    <w:p w14:paraId="58F38815">
      <w:pPr>
        <w:rPr>
          <w:rFonts w:hint="eastAsia"/>
        </w:rPr>
      </w:pPr>
      <w:r>
        <w:rPr>
          <w:rFonts w:hint="eastAsia"/>
        </w:rPr>
        <w:t>Procedure:</w:t>
      </w:r>
    </w:p>
    <w:p w14:paraId="7D72161F">
      <w:pPr>
        <w:rPr>
          <w:rFonts w:hint="eastAsia"/>
        </w:rPr>
      </w:pPr>
      <w:r>
        <w:rPr>
          <w:rFonts w:hint="eastAsia"/>
        </w:rPr>
        <w:t>1. Inject larvae with 120 nL of: saline control, PAMAM-CNT (50 μg/mL), or PAMAM-CNT-dsRNAαtub (50 μg/mL)</w:t>
      </w:r>
    </w:p>
    <w:p w14:paraId="7BF149D5">
      <w:pPr>
        <w:rPr>
          <w:rFonts w:hint="eastAsia"/>
        </w:rPr>
      </w:pPr>
      <w:r>
        <w:rPr>
          <w:rFonts w:hint="eastAsia"/>
        </w:rPr>
        <w:t>2. At 48 hours post-injection, collect larvae (n=5 per treatment)</w:t>
      </w:r>
    </w:p>
    <w:p w14:paraId="58188541">
      <w:pPr>
        <w:rPr>
          <w:rFonts w:hint="eastAsia"/>
        </w:rPr>
      </w:pPr>
      <w:r>
        <w:rPr>
          <w:rFonts w:hint="eastAsia"/>
        </w:rPr>
        <w:t>3. Primary fixation: Inject 5 μL of 2.5% glutaraldehyde in 0.1 M Sorensens buffer (pH 7.4)</w:t>
      </w:r>
    </w:p>
    <w:p w14:paraId="3894A435">
      <w:pPr>
        <w:rPr>
          <w:rFonts w:hint="eastAsia"/>
        </w:rPr>
      </w:pPr>
      <w:r>
        <w:rPr>
          <w:rFonts w:hint="eastAsia"/>
        </w:rPr>
        <w:t>4. Secondary fixation: Immerse whole larvae in same fixative</w:t>
      </w:r>
    </w:p>
    <w:p w14:paraId="0AA04D9A">
      <w:pPr>
        <w:rPr>
          <w:rFonts w:hint="eastAsia"/>
        </w:rPr>
      </w:pPr>
      <w:r>
        <w:rPr>
          <w:rFonts w:hint="eastAsia"/>
        </w:rPr>
        <w:t>5. Post-fix in 1% Osmium Tetroxide in water for 1 hour</w:t>
      </w:r>
    </w:p>
    <w:p w14:paraId="0A68BA9F">
      <w:pPr>
        <w:rPr>
          <w:rFonts w:hint="eastAsia"/>
        </w:rPr>
      </w:pPr>
      <w:r>
        <w:rPr>
          <w:rFonts w:hint="eastAsia"/>
        </w:rPr>
        <w:t>6. Dehydrate in ethanol series: 30%, 50%, 75%, 100% (multiple changes)</w:t>
      </w:r>
    </w:p>
    <w:p w14:paraId="7F216001">
      <w:pPr>
        <w:rPr>
          <w:rFonts w:hint="eastAsia"/>
        </w:rPr>
      </w:pPr>
      <w:r>
        <w:rPr>
          <w:rFonts w:hint="eastAsia"/>
        </w:rPr>
        <w:t>7. Infiltrate and embed in Spurr's resin</w:t>
      </w:r>
    </w:p>
    <w:p w14:paraId="4D15DB88">
      <w:pPr>
        <w:rPr>
          <w:rFonts w:hint="eastAsia"/>
        </w:rPr>
      </w:pPr>
      <w:r>
        <w:rPr>
          <w:rFonts w:hint="eastAsia"/>
        </w:rPr>
        <w:t>8. Cut 100 nm ultrathin sections using Leica UC6 ultramicrotome</w:t>
      </w:r>
    </w:p>
    <w:p w14:paraId="57B4276A">
      <w:pPr>
        <w:rPr>
          <w:rFonts w:hint="eastAsia"/>
        </w:rPr>
      </w:pPr>
      <w:r>
        <w:rPr>
          <w:rFonts w:hint="eastAsia"/>
        </w:rPr>
        <w:t>9. View sections in JEOL 1400 plus TEM at 80 kV</w:t>
      </w:r>
    </w:p>
    <w:p w14:paraId="4D257722">
      <w:pPr>
        <w:rPr>
          <w:rFonts w:hint="eastAsia"/>
        </w:rPr>
      </w:pPr>
      <w:r>
        <w:rPr>
          <w:rFonts w:hint="eastAsia"/>
        </w:rPr>
        <w:t>10. Capture images using AMT UltraView camera</w:t>
      </w:r>
    </w:p>
    <w:p w14:paraId="5FD1B616">
      <w:pPr>
        <w:rPr>
          <w:rFonts w:hint="eastAsia"/>
        </w:rPr>
      </w:pPr>
      <w:r>
        <w:rPr>
          <w:rFonts w:hint="eastAsia"/>
        </w:rPr>
        <w:t>$</w:t>
      </w:r>
    </w:p>
    <w:p w14:paraId="1D015C1B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B0B0D06">
      <w:pPr>
        <w:rPr>
          <w:rFonts w:hint="eastAsia"/>
        </w:rPr>
      </w:pPr>
      <w:r>
        <w:rPr>
          <w:rFonts w:hint="eastAsia"/>
        </w:rPr>
        <w:t>- 2.5% glutaraldehyde in Sorensens buffer</w:t>
      </w:r>
    </w:p>
    <w:p w14:paraId="169D767B">
      <w:pPr>
        <w:rPr>
          <w:rFonts w:hint="eastAsia"/>
        </w:rPr>
      </w:pPr>
      <w:r>
        <w:rPr>
          <w:rFonts w:hint="eastAsia"/>
        </w:rPr>
        <w:t>- 1% Osmium Tetroxide</w:t>
      </w:r>
    </w:p>
    <w:p w14:paraId="46E9B858">
      <w:pPr>
        <w:rPr>
          <w:rFonts w:hint="eastAsia"/>
        </w:rPr>
      </w:pPr>
      <w:r>
        <w:rPr>
          <w:rFonts w:hint="eastAsia"/>
        </w:rPr>
        <w:t>- Ethanol series for dehydration</w:t>
      </w:r>
    </w:p>
    <w:p w14:paraId="22FB49DE">
      <w:pPr>
        <w:rPr>
          <w:rFonts w:hint="eastAsia"/>
        </w:rPr>
      </w:pPr>
      <w:r>
        <w:rPr>
          <w:rFonts w:hint="eastAsia"/>
        </w:rPr>
        <w:t>- Spurr's resin</w:t>
      </w:r>
    </w:p>
    <w:p w14:paraId="2204CD93">
      <w:pPr>
        <w:rPr>
          <w:rFonts w:hint="eastAsia"/>
        </w:rPr>
      </w:pPr>
      <w:r>
        <w:rPr>
          <w:rFonts w:hint="eastAsia"/>
        </w:rPr>
        <w:t>- Leica UC6 ultramicrotome</w:t>
      </w:r>
    </w:p>
    <w:p w14:paraId="2C5189EC">
      <w:pPr>
        <w:rPr>
          <w:rFonts w:hint="eastAsia"/>
        </w:rPr>
      </w:pPr>
      <w:r>
        <w:rPr>
          <w:rFonts w:hint="eastAsia"/>
        </w:rPr>
        <w:t>- JEOL 1400 plus TEM</w:t>
      </w:r>
    </w:p>
    <w:p w14:paraId="4238D698">
      <w:pPr>
        <w:rPr>
          <w:rFonts w:hint="eastAsia"/>
        </w:rPr>
      </w:pPr>
      <w:r>
        <w:rPr>
          <w:rFonts w:hint="eastAsia"/>
        </w:rPr>
        <w:t>- AMT UltraView camera</w:t>
      </w:r>
    </w:p>
    <w:p w14:paraId="16A20EF7">
      <w:pPr>
        <w:rPr>
          <w:rFonts w:hint="eastAsia"/>
        </w:rPr>
      </w:pPr>
      <w:r>
        <w:rPr>
          <w:rFonts w:hint="eastAsia"/>
        </w:rPr>
        <w:t>$</w:t>
      </w:r>
    </w:p>
    <w:p w14:paraId="7FFB4636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9E7D957">
      <w:pPr>
        <w:rPr>
          <w:rFonts w:hint="eastAsia"/>
        </w:rPr>
      </w:pPr>
      <w:r>
        <w:rPr>
          <w:rFonts w:hint="eastAsia"/>
        </w:rPr>
        <w:t>- Positive control: Known cellular localization markers</w:t>
      </w:r>
    </w:p>
    <w:p w14:paraId="51E8A6EB">
      <w:pPr>
        <w:rPr>
          <w:rFonts w:hint="eastAsia"/>
        </w:rPr>
      </w:pPr>
      <w:r>
        <w:rPr>
          <w:rFonts w:hint="eastAsia"/>
        </w:rPr>
        <w:t>- Negative control: Saline-injected larvae</w:t>
      </w:r>
    </w:p>
    <w:p w14:paraId="56F0E55C">
      <w:pPr>
        <w:rPr>
          <w:rFonts w:hint="eastAsia"/>
        </w:rPr>
      </w:pPr>
      <w:r>
        <w:rPr>
          <w:rFonts w:hint="eastAsia"/>
        </w:rPr>
        <w:t>- Validation logic: Comparison between CNT-treated and control samples</w:t>
      </w:r>
    </w:p>
    <w:p w14:paraId="33C82239">
      <w:pPr>
        <w:rPr>
          <w:rFonts w:hint="eastAsia"/>
        </w:rPr>
      </w:pPr>
      <w:r>
        <w:rPr>
          <w:rFonts w:hint="eastAsia"/>
        </w:rPr>
        <w:t>$</w:t>
      </w:r>
    </w:p>
    <w:p w14:paraId="40B7BED2">
      <w:pPr>
        <w:rPr>
          <w:rFonts w:hint="eastAsia"/>
        </w:rPr>
      </w:pPr>
      <w:r>
        <w:rPr>
          <w:rFonts w:hint="eastAsia"/>
        </w:rPr>
        <w:t>Notes:</w:t>
      </w:r>
    </w:p>
    <w:p w14:paraId="3C5C437F">
      <w:pPr>
        <w:rPr>
          <w:rFonts w:hint="eastAsia"/>
        </w:rPr>
      </w:pPr>
      <w:r>
        <w:rPr>
          <w:rFonts w:hint="eastAsia"/>
        </w:rPr>
        <w:t>- Primary fixation by injection ensures rapid penetration</w:t>
      </w:r>
    </w:p>
    <w:p w14:paraId="78FDB839">
      <w:pPr>
        <w:rPr>
          <w:rFonts w:hint="eastAsia"/>
        </w:rPr>
      </w:pPr>
      <w:r>
        <w:rPr>
          <w:rFonts w:hint="eastAsia"/>
        </w:rPr>
        <w:t>- Osmium tetroxide provides electron density</w:t>
      </w:r>
    </w:p>
    <w:p w14:paraId="0C65D776">
      <w:pPr>
        <w:rPr>
          <w:rFonts w:hint="eastAsia"/>
        </w:rPr>
      </w:pPr>
      <w:r>
        <w:rPr>
          <w:rFonts w:hint="eastAsia"/>
        </w:rPr>
        <w:t>- Complete dehydration critical for resin infiltration</w:t>
      </w:r>
    </w:p>
    <w:p w14:paraId="4D31AE10">
      <w:pPr>
        <w:rPr>
          <w:rFonts w:hint="eastAsia"/>
        </w:rPr>
      </w:pPr>
      <w:r>
        <w:rPr>
          <w:rFonts w:hint="eastAsia"/>
        </w:rPr>
        <w:t>- Section thickness affects resolution</w:t>
      </w:r>
    </w:p>
    <w:p w14:paraId="1718A1A9">
      <w:pPr>
        <w:rPr>
          <w:rFonts w:hint="eastAsia"/>
        </w:rPr>
      </w:pPr>
      <w:r>
        <w:rPr>
          <w:rFonts w:hint="eastAsia"/>
        </w:rPr>
        <w:t>{}</w:t>
      </w:r>
    </w:p>
    <w:p w14:paraId="6BC4DBDE">
      <w:pPr>
        <w:rPr>
          <w:rFonts w:hint="eastAsia"/>
        </w:rPr>
      </w:pPr>
      <w:r>
        <w:rPr>
          <w:rFonts w:hint="eastAsia"/>
        </w:rPr>
        <w:t>$</w:t>
      </w:r>
    </w:p>
    <w:p w14:paraId="6BB412E6">
      <w:pPr>
        <w:rPr>
          <w:rFonts w:hint="eastAsia"/>
        </w:rPr>
      </w:pPr>
      <w:r>
        <w:rPr>
          <w:rFonts w:hint="eastAsia"/>
        </w:rPr>
        <w:t>Sub-protocol 10: Phenotypic observation and statistical analysis</w:t>
      </w:r>
    </w:p>
    <w:p w14:paraId="788BDFD1">
      <w:pPr>
        <w:rPr>
          <w:rFonts w:hint="eastAsia"/>
        </w:rPr>
      </w:pPr>
      <w:r>
        <w:rPr>
          <w:rFonts w:hint="eastAsia"/>
        </w:rPr>
        <w:t>[PROTOCOL_STAGE=PHENOTYPE_OBSERVATION, CONTROL_DESIGN]</w:t>
      </w:r>
    </w:p>
    <w:p w14:paraId="6A87F2DD">
      <w:pPr>
        <w:rPr>
          <w:rFonts w:hint="eastAsia"/>
        </w:rPr>
      </w:pPr>
      <w:r>
        <w:rPr>
          <w:rFonts w:hint="eastAsia"/>
        </w:rPr>
        <w:t>$</w:t>
      </w:r>
    </w:p>
    <w:p w14:paraId="461DAA7C">
      <w:pPr>
        <w:rPr>
          <w:rFonts w:hint="eastAsia"/>
        </w:rPr>
      </w:pPr>
      <w:r>
        <w:rPr>
          <w:rFonts w:hint="eastAsia"/>
        </w:rPr>
        <w:t>Applicable_when:</w:t>
      </w:r>
    </w:p>
    <w:p w14:paraId="59ED1D87">
      <w:pPr>
        <w:rPr>
          <w:rFonts w:hint="eastAsia"/>
        </w:rPr>
      </w:pPr>
      <w:r>
        <w:rPr>
          <w:rFonts w:hint="eastAsia"/>
        </w:rPr>
        <w:t>- Assessing RNAi-induced morphological defects</w:t>
      </w:r>
    </w:p>
    <w:p w14:paraId="694FAB0B">
      <w:pPr>
        <w:rPr>
          <w:rFonts w:hint="eastAsia"/>
        </w:rPr>
      </w:pPr>
      <w:r>
        <w:rPr>
          <w:rFonts w:hint="eastAsia"/>
        </w:rPr>
        <w:t>- Comparing treatment effects on development</w:t>
      </w:r>
    </w:p>
    <w:p w14:paraId="6C09CEA4">
      <w:pPr>
        <w:rPr>
          <w:rFonts w:hint="eastAsia"/>
        </w:rPr>
      </w:pPr>
      <w:r>
        <w:rPr>
          <w:rFonts w:hint="eastAsia"/>
        </w:rPr>
        <w:t>- Validating functional knockdown consequences</w:t>
      </w:r>
    </w:p>
    <w:p w14:paraId="75BAC61A">
      <w:pPr>
        <w:rPr>
          <w:rFonts w:hint="eastAsia"/>
        </w:rPr>
      </w:pPr>
      <w:r>
        <w:rPr>
          <w:rFonts w:hint="eastAsia"/>
        </w:rPr>
        <w:t>$</w:t>
      </w:r>
    </w:p>
    <w:p w14:paraId="09AFA9EB">
      <w:pPr>
        <w:rPr>
          <w:rFonts w:hint="eastAsia"/>
        </w:rPr>
      </w:pPr>
      <w:r>
        <w:rPr>
          <w:rFonts w:hint="eastAsia"/>
        </w:rPr>
        <w:t>Purpose:</w:t>
      </w:r>
    </w:p>
    <w:p w14:paraId="3C91D29F">
      <w:pPr>
        <w:rPr>
          <w:rFonts w:hint="eastAsia"/>
        </w:rPr>
      </w:pPr>
      <w:r>
        <w:rPr>
          <w:rFonts w:hint="eastAsia"/>
        </w:rPr>
        <w:t>- Monitor injected larvae through pupation and quantify morphological phenotypes resulting from α-tubulin knockdown</w:t>
      </w:r>
    </w:p>
    <w:p w14:paraId="4EB9513E">
      <w:pPr>
        <w:rPr>
          <w:rFonts w:hint="eastAsia"/>
        </w:rPr>
      </w:pPr>
      <w:r>
        <w:rPr>
          <w:rFonts w:hint="eastAsia"/>
        </w:rPr>
        <w:t>$</w:t>
      </w:r>
    </w:p>
    <w:p w14:paraId="60B24A03">
      <w:pPr>
        <w:rPr>
          <w:rFonts w:hint="eastAsia"/>
        </w:rPr>
      </w:pPr>
      <w:r>
        <w:rPr>
          <w:rFonts w:hint="eastAsia"/>
        </w:rPr>
        <w:t>Procedure:</w:t>
      </w:r>
    </w:p>
    <w:p w14:paraId="140021C6">
      <w:pPr>
        <w:rPr>
          <w:rFonts w:hint="eastAsia"/>
        </w:rPr>
      </w:pPr>
      <w:r>
        <w:rPr>
          <w:rFonts w:hint="eastAsia"/>
        </w:rPr>
        <w:t>1. Inject four replicate groups (n=10-11 each) with:</w:t>
      </w:r>
    </w:p>
    <w:p w14:paraId="6EE85F85">
      <w:pPr>
        <w:rPr>
          <w:rFonts w:hint="eastAsia"/>
        </w:rPr>
      </w:pPr>
      <w:r>
        <w:rPr>
          <w:rFonts w:hint="eastAsia"/>
        </w:rPr>
        <w:t xml:space="preserve">   - Saline control</w:t>
      </w:r>
    </w:p>
    <w:p w14:paraId="404970A1">
      <w:pPr>
        <w:rPr>
          <w:rFonts w:hint="eastAsia"/>
        </w:rPr>
      </w:pPr>
      <w:r>
        <w:rPr>
          <w:rFonts w:hint="eastAsia"/>
        </w:rPr>
        <w:t xml:space="preserve">   - PAMAM-CNT only (50 μg/mL)</w:t>
      </w:r>
    </w:p>
    <w:p w14:paraId="26E06A78">
      <w:pPr>
        <w:rPr>
          <w:rFonts w:hint="eastAsia"/>
        </w:rPr>
      </w:pPr>
      <w:r>
        <w:rPr>
          <w:rFonts w:hint="eastAsia"/>
        </w:rPr>
        <w:t xml:space="preserve">   - PAMAM-CNT-dsRNAαtub (50 μg/mL, 5 ng/μL dsRNA)</w:t>
      </w:r>
    </w:p>
    <w:p w14:paraId="7CA8B54C">
      <w:pPr>
        <w:rPr>
          <w:rFonts w:hint="eastAsia"/>
        </w:rPr>
      </w:pPr>
      <w:r>
        <w:rPr>
          <w:rFonts w:hint="eastAsia"/>
        </w:rPr>
        <w:t xml:space="preserve">   - Naked dsRNAαtub alone (0.5 μg/μL)</w:t>
      </w:r>
    </w:p>
    <w:p w14:paraId="77532460">
      <w:pPr>
        <w:rPr>
          <w:rFonts w:hint="eastAsia"/>
        </w:rPr>
      </w:pPr>
      <w:r>
        <w:rPr>
          <w:rFonts w:hint="eastAsia"/>
        </w:rPr>
        <w:t>2. Return injected larvae to bran/flour media</w:t>
      </w:r>
    </w:p>
    <w:p w14:paraId="0F74C1AA">
      <w:pPr>
        <w:rPr>
          <w:rFonts w:hint="eastAsia"/>
        </w:rPr>
      </w:pPr>
      <w:r>
        <w:rPr>
          <w:rFonts w:hint="eastAsia"/>
        </w:rPr>
        <w:t>3. Monitor daily for mortality, remove dead individuals</w:t>
      </w:r>
    </w:p>
    <w:p w14:paraId="26A8FF24">
      <w:pPr>
        <w:rPr>
          <w:rFonts w:hint="eastAsia"/>
        </w:rPr>
      </w:pPr>
      <w:r>
        <w:rPr>
          <w:rFonts w:hint="eastAsia"/>
        </w:rPr>
        <w:t>4. Allow larvae to proceed through pupation</w:t>
      </w:r>
    </w:p>
    <w:p w14:paraId="6E15B2C3">
      <w:pPr>
        <w:rPr>
          <w:rFonts w:hint="eastAsia"/>
        </w:rPr>
      </w:pPr>
      <w:r>
        <w:rPr>
          <w:rFonts w:hint="eastAsia"/>
        </w:rPr>
        <w:t>5. Observe external morphology of pupae and adults</w:t>
      </w:r>
    </w:p>
    <w:p w14:paraId="31BEDEDB">
      <w:pPr>
        <w:rPr>
          <w:rFonts w:hint="eastAsia"/>
        </w:rPr>
      </w:pPr>
      <w:r>
        <w:rPr>
          <w:rFonts w:hint="eastAsia"/>
        </w:rPr>
        <w:t>6. Specifically note blistered wing phenotype</w:t>
      </w:r>
    </w:p>
    <w:p w14:paraId="5C1A9AAA">
      <w:pPr>
        <w:rPr>
          <w:rFonts w:hint="eastAsia"/>
        </w:rPr>
      </w:pPr>
      <w:r>
        <w:rPr>
          <w:rFonts w:hint="eastAsia"/>
        </w:rPr>
        <w:t>7. Record phenotypic frequencies for each treatment</w:t>
      </w:r>
    </w:p>
    <w:p w14:paraId="13483FA9">
      <w:pPr>
        <w:rPr>
          <w:rFonts w:hint="eastAsia"/>
        </w:rPr>
      </w:pPr>
      <w:r>
        <w:rPr>
          <w:rFonts w:hint="eastAsia"/>
        </w:rPr>
        <w:t>8. Perform statistical analysis using Minitab software (v.18)</w:t>
      </w:r>
    </w:p>
    <w:p w14:paraId="4EBCC58F">
      <w:pPr>
        <w:rPr>
          <w:rFonts w:hint="eastAsia"/>
        </w:rPr>
      </w:pPr>
      <w:r>
        <w:rPr>
          <w:rFonts w:hint="eastAsia"/>
        </w:rPr>
        <w:t>9. Use ANOVA followed by Tukey comparisons for multiple groups</w:t>
      </w:r>
    </w:p>
    <w:p w14:paraId="7B84FAF2">
      <w:pPr>
        <w:rPr>
          <w:rFonts w:hint="eastAsia"/>
        </w:rPr>
      </w:pPr>
      <w:r>
        <w:rPr>
          <w:rFonts w:hint="eastAsia"/>
        </w:rPr>
        <w:t>$</w:t>
      </w:r>
    </w:p>
    <w:p w14:paraId="38C70DB6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3989891D">
      <w:pPr>
        <w:rPr>
          <w:rFonts w:hint="eastAsia"/>
        </w:rPr>
      </w:pPr>
      <w:r>
        <w:rPr>
          <w:rFonts w:hint="eastAsia"/>
        </w:rPr>
        <w:t>- Injection setup as in Sub-protocol 6</w:t>
      </w:r>
    </w:p>
    <w:p w14:paraId="70A00BC5">
      <w:pPr>
        <w:rPr>
          <w:rFonts w:hint="eastAsia"/>
        </w:rPr>
      </w:pPr>
      <w:r>
        <w:rPr>
          <w:rFonts w:hint="eastAsia"/>
        </w:rPr>
        <w:t>- Bran/flour maintenance media</w:t>
      </w:r>
    </w:p>
    <w:p w14:paraId="790ABD14">
      <w:pPr>
        <w:rPr>
          <w:rFonts w:hint="eastAsia"/>
        </w:rPr>
      </w:pPr>
      <w:r>
        <w:rPr>
          <w:rFonts w:hint="eastAsia"/>
        </w:rPr>
        <w:t>- Stereomicroscope for phenotypic observation</w:t>
      </w:r>
    </w:p>
    <w:p w14:paraId="6F5C14AC">
      <w:pPr>
        <w:rPr>
          <w:rFonts w:hint="eastAsia"/>
        </w:rPr>
      </w:pPr>
      <w:r>
        <w:rPr>
          <w:rFonts w:hint="eastAsia"/>
        </w:rPr>
        <w:t>- Data recording system</w:t>
      </w:r>
    </w:p>
    <w:p w14:paraId="0B4D4CAC">
      <w:pPr>
        <w:rPr>
          <w:rFonts w:hint="eastAsia"/>
        </w:rPr>
      </w:pPr>
      <w:r>
        <w:rPr>
          <w:rFonts w:hint="eastAsia"/>
        </w:rPr>
        <w:t>- Minitab or equivalent statistical software</w:t>
      </w:r>
    </w:p>
    <w:p w14:paraId="681A2A13">
      <w:pPr>
        <w:rPr>
          <w:rFonts w:hint="eastAsia"/>
        </w:rPr>
      </w:pPr>
      <w:r>
        <w:rPr>
          <w:rFonts w:hint="eastAsia"/>
        </w:rPr>
        <w:t>$</w:t>
      </w:r>
    </w:p>
    <w:p w14:paraId="71948EC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434351F">
      <w:pPr>
        <w:rPr>
          <w:rFonts w:hint="eastAsia"/>
        </w:rPr>
      </w:pPr>
      <w:r>
        <w:rPr>
          <w:rFonts w:hint="eastAsia"/>
        </w:rPr>
        <w:t>- Positive control: CNT-dsRNAαtub for expected phenotype</w:t>
      </w:r>
    </w:p>
    <w:p w14:paraId="4FDDF195">
      <w:pPr>
        <w:rPr>
          <w:rFonts w:hint="eastAsia"/>
        </w:rPr>
      </w:pPr>
      <w:r>
        <w:rPr>
          <w:rFonts w:hint="eastAsia"/>
        </w:rPr>
        <w:t>- Negative controls: Saline, CNT-only, naked dsRNA</w:t>
      </w:r>
    </w:p>
    <w:p w14:paraId="1394C780">
      <w:pPr>
        <w:rPr>
          <w:rFonts w:hint="eastAsia"/>
        </w:rPr>
      </w:pPr>
      <w:r>
        <w:rPr>
          <w:rFonts w:hint="eastAsia"/>
        </w:rPr>
        <w:t>- Validation logic: Phenotype specific to α-tubulin knockdown</w:t>
      </w:r>
    </w:p>
    <w:p w14:paraId="643A5CD8">
      <w:pPr>
        <w:rPr>
          <w:rFonts w:hint="eastAsia"/>
        </w:rPr>
      </w:pPr>
      <w:r>
        <w:rPr>
          <w:rFonts w:hint="eastAsia"/>
        </w:rPr>
        <w:t>$</w:t>
      </w:r>
    </w:p>
    <w:p w14:paraId="2FF5A5FB">
      <w:pPr>
        <w:rPr>
          <w:rFonts w:hint="eastAsia"/>
        </w:rPr>
      </w:pPr>
      <w:r>
        <w:rPr>
          <w:rFonts w:hint="eastAsia"/>
        </w:rPr>
        <w:t>Notes:</w:t>
      </w:r>
    </w:p>
    <w:p w14:paraId="610C7C53">
      <w:pPr>
        <w:rPr>
          <w:rFonts w:hint="eastAsia"/>
        </w:rPr>
      </w:pPr>
      <w:r>
        <w:rPr>
          <w:rFonts w:hint="eastAsia"/>
        </w:rPr>
        <w:t>- Blistered wing phenotype indicates cytoskeletal disruption</w:t>
      </w:r>
    </w:p>
    <w:p w14:paraId="1F71AF50">
      <w:pPr>
        <w:rPr>
          <w:rFonts w:hint="eastAsia"/>
        </w:rPr>
      </w:pPr>
      <w:r>
        <w:rPr>
          <w:rFonts w:hint="eastAsia"/>
        </w:rPr>
        <w:t>- Monitor through complete development cycle</w:t>
      </w:r>
    </w:p>
    <w:p w14:paraId="750952CD">
      <w:pPr>
        <w:rPr>
          <w:rFonts w:hint="eastAsia"/>
        </w:rPr>
      </w:pPr>
      <w:r>
        <w:rPr>
          <w:rFonts w:hint="eastAsia"/>
        </w:rPr>
        <w:t>- Record both presence/absence and severity</w:t>
      </w:r>
    </w:p>
    <w:p w14:paraId="66DD3950">
      <w:pPr>
        <w:rPr>
          <w:rFonts w:hint="eastAsia"/>
        </w:rPr>
      </w:pPr>
      <w:r>
        <w:rPr>
          <w:rFonts w:hint="eastAsia"/>
        </w:rPr>
        <w:t>- Statistical analysis requires adequate sample size</w:t>
      </w:r>
    </w:p>
    <w:p w14:paraId="79B4CA63">
      <w:pPr>
        <w:rPr>
          <w:rFonts w:hint="eastAsia"/>
        </w:rPr>
      </w:pPr>
      <w:r>
        <w:rPr>
          <w:rFonts w:hint="eastAsia"/>
        </w:rPr>
        <w:t>{}</w:t>
      </w:r>
    </w:p>
    <w:p w14:paraId="7FF6DCC2">
      <w:pPr>
        <w:rPr>
          <w:rFonts w:hint="eastAsia"/>
        </w:rPr>
      </w:pPr>
      <w:r>
        <w:rPr>
          <w:rFonts w:hint="eastAsia"/>
        </w:rPr>
        <w:t>$</w:t>
      </w:r>
    </w:p>
    <w:p w14:paraId="0C6BCCB3">
      <w:pPr>
        <w:rPr>
          <w:rFonts w:hint="eastAsia"/>
        </w:rPr>
      </w:pPr>
      <w:r>
        <w:rPr>
          <w:rFonts w:hint="eastAsia"/>
        </w:rPr>
        <w:t>Sub-protocol 11: Experimental design for nanocarrier RNAi optimization</w:t>
      </w:r>
    </w:p>
    <w:p w14:paraId="38D6D439">
      <w:pPr>
        <w:rPr>
          <w:rFonts w:hint="eastAsia"/>
        </w:rPr>
      </w:pPr>
      <w:r>
        <w:rPr>
          <w:rFonts w:hint="eastAsia"/>
        </w:rPr>
        <w:t>[PROTOCOL_STAGE=CONTROL_DESIGN]</w:t>
      </w:r>
    </w:p>
    <w:p w14:paraId="48101C64">
      <w:pPr>
        <w:rPr>
          <w:rFonts w:hint="eastAsia"/>
        </w:rPr>
      </w:pPr>
      <w:r>
        <w:rPr>
          <w:rFonts w:hint="eastAsia"/>
        </w:rPr>
        <w:t>$</w:t>
      </w:r>
    </w:p>
    <w:p w14:paraId="2489E347">
      <w:pPr>
        <w:rPr>
          <w:rFonts w:hint="eastAsia"/>
        </w:rPr>
      </w:pPr>
      <w:r>
        <w:rPr>
          <w:rFonts w:hint="eastAsia"/>
        </w:rPr>
        <w:t>Applicable_when:</w:t>
      </w:r>
    </w:p>
    <w:p w14:paraId="00DED019">
      <w:pPr>
        <w:rPr>
          <w:rFonts w:hint="eastAsia"/>
        </w:rPr>
      </w:pPr>
      <w:r>
        <w:rPr>
          <w:rFonts w:hint="eastAsia"/>
        </w:rPr>
        <w:t>- Comparing nanocarrier vs naked dsRNA delivery</w:t>
      </w:r>
    </w:p>
    <w:p w14:paraId="2D912755">
      <w:pPr>
        <w:rPr>
          <w:rFonts w:hint="eastAsia"/>
        </w:rPr>
      </w:pPr>
      <w:r>
        <w:rPr>
          <w:rFonts w:hint="eastAsia"/>
        </w:rPr>
        <w:t>- Assessing carrier toxicity</w:t>
      </w:r>
    </w:p>
    <w:p w14:paraId="528A2ECE">
      <w:pPr>
        <w:rPr>
          <w:rFonts w:hint="eastAsia"/>
        </w:rPr>
      </w:pPr>
      <w:r>
        <w:rPr>
          <w:rFonts w:hint="eastAsia"/>
        </w:rPr>
        <w:t>- Optimizing RNAi protocols for new insect species</w:t>
      </w:r>
    </w:p>
    <w:p w14:paraId="39FEC02F">
      <w:pPr>
        <w:rPr>
          <w:rFonts w:hint="eastAsia"/>
        </w:rPr>
      </w:pPr>
      <w:r>
        <w:rPr>
          <w:rFonts w:hint="eastAsia"/>
        </w:rPr>
        <w:t>$</w:t>
      </w:r>
    </w:p>
    <w:p w14:paraId="61A7EC3C">
      <w:pPr>
        <w:rPr>
          <w:rFonts w:hint="eastAsia"/>
        </w:rPr>
      </w:pPr>
      <w:r>
        <w:rPr>
          <w:rFonts w:hint="eastAsia"/>
        </w:rPr>
        <w:t>Purpose:</w:t>
      </w:r>
    </w:p>
    <w:p w14:paraId="24793B23">
      <w:pPr>
        <w:rPr>
          <w:rFonts w:hint="eastAsia"/>
        </w:rPr>
      </w:pPr>
      <w:r>
        <w:rPr>
          <w:rFonts w:hint="eastAsia"/>
        </w:rPr>
        <w:t>- Provide comprehensive experimental framework to evaluate PAMAM-CNT mediated dsRNA delivery efficiency and safety in T. castaneum</w:t>
      </w:r>
    </w:p>
    <w:p w14:paraId="22079A9A">
      <w:pPr>
        <w:rPr>
          <w:rFonts w:hint="eastAsia"/>
        </w:rPr>
      </w:pPr>
      <w:r>
        <w:rPr>
          <w:rFonts w:hint="eastAsia"/>
        </w:rPr>
        <w:t>$</w:t>
      </w:r>
    </w:p>
    <w:p w14:paraId="231996D3">
      <w:pPr>
        <w:rPr>
          <w:rFonts w:hint="eastAsia"/>
        </w:rPr>
      </w:pPr>
      <w:r>
        <w:rPr>
          <w:rFonts w:hint="eastAsia"/>
        </w:rPr>
        <w:t>Procedure:</w:t>
      </w:r>
    </w:p>
    <w:p w14:paraId="79C2BD9C">
      <w:pPr>
        <w:rPr>
          <w:rFonts w:hint="eastAsia"/>
        </w:rPr>
      </w:pPr>
      <w:r>
        <w:rPr>
          <w:rFonts w:hint="eastAsia"/>
        </w:rPr>
        <w:t>1. Experimental groups (minimum required):</w:t>
      </w:r>
    </w:p>
    <w:p w14:paraId="3EF4A602">
      <w:pPr>
        <w:rPr>
          <w:rFonts w:hint="eastAsia"/>
        </w:rPr>
      </w:pPr>
      <w:r>
        <w:rPr>
          <w:rFonts w:hint="eastAsia"/>
        </w:rPr>
        <w:t xml:space="preserve">   a. Saline injection control (120 nL)</w:t>
      </w:r>
    </w:p>
    <w:p w14:paraId="425D7A12">
      <w:pPr>
        <w:rPr>
          <w:rFonts w:hint="eastAsia"/>
        </w:rPr>
      </w:pPr>
      <w:r>
        <w:rPr>
          <w:rFonts w:hint="eastAsia"/>
        </w:rPr>
        <w:t xml:space="preserve">   b. PAMAM-CNT only (50 μg/mL, 120 nL)</w:t>
      </w:r>
    </w:p>
    <w:p w14:paraId="43A02662">
      <w:pPr>
        <w:rPr>
          <w:rFonts w:hint="eastAsia"/>
        </w:rPr>
      </w:pPr>
      <w:r>
        <w:rPr>
          <w:rFonts w:hint="eastAsia"/>
        </w:rPr>
        <w:t xml:space="preserve">   c. PAMAM-CNT-dsRNAmtpol (50 μg/mL, 5 ng/μL dsRNA, 120 nL)</w:t>
      </w:r>
    </w:p>
    <w:p w14:paraId="11B330E6">
      <w:pPr>
        <w:rPr>
          <w:rFonts w:hint="eastAsia"/>
        </w:rPr>
      </w:pPr>
      <w:r>
        <w:rPr>
          <w:rFonts w:hint="eastAsia"/>
        </w:rPr>
        <w:t xml:space="preserve">   d. Naked dsRNAmtpol alone (5 ng/μL, 120 nL)</w:t>
      </w:r>
    </w:p>
    <w:p w14:paraId="11EFD686">
      <w:pPr>
        <w:rPr>
          <w:rFonts w:hint="eastAsia"/>
        </w:rPr>
      </w:pPr>
      <w:r>
        <w:rPr>
          <w:rFonts w:hint="eastAsia"/>
        </w:rPr>
        <w:t xml:space="preserve">   e. PAMAM-CNT-dsRNAαtub (50 μg/mL, 5 ng/μL dsRNA, 120 nL)</w:t>
      </w:r>
    </w:p>
    <w:p w14:paraId="20B513AF">
      <w:pPr>
        <w:rPr>
          <w:rFonts w:hint="eastAsia"/>
        </w:rPr>
      </w:pPr>
      <w:r>
        <w:rPr>
          <w:rFonts w:hint="eastAsia"/>
        </w:rPr>
        <w:t xml:space="preserve">   f. Naked dsRNAαtub alone (0.5 μg/μL, 120 nL)</w:t>
      </w:r>
    </w:p>
    <w:p w14:paraId="57EF7D52">
      <w:pPr>
        <w:rPr>
          <w:rFonts w:hint="eastAsia"/>
        </w:rPr>
      </w:pPr>
      <w:r>
        <w:rPr>
          <w:rFonts w:hint="eastAsia"/>
        </w:rPr>
        <w:t>2. Larval preparation: Use 4th instar T. castaneum, size and age sorted</w:t>
      </w:r>
    </w:p>
    <w:p w14:paraId="09D6DB49">
      <w:pPr>
        <w:rPr>
          <w:rFonts w:hint="eastAsia"/>
        </w:rPr>
      </w:pPr>
      <w:r>
        <w:rPr>
          <w:rFonts w:hint="eastAsia"/>
        </w:rPr>
        <w:t>3. Sample sizes: 9-13 for toxicity, 30-41 for knockdown studies, 10-11 for phenotypic observation</w:t>
      </w:r>
    </w:p>
    <w:p w14:paraId="71398588">
      <w:pPr>
        <w:rPr>
          <w:rFonts w:hint="eastAsia"/>
        </w:rPr>
      </w:pPr>
      <w:r>
        <w:rPr>
          <w:rFonts w:hint="eastAsia"/>
        </w:rPr>
        <w:t>4. Time points: 48h for TEM, 96h for qPCR, through pupation for phenotypes</w:t>
      </w:r>
    </w:p>
    <w:p w14:paraId="6C864BF9">
      <w:pPr>
        <w:rPr>
          <w:rFonts w:hint="eastAsia"/>
        </w:rPr>
      </w:pPr>
      <w:r>
        <w:rPr>
          <w:rFonts w:hint="eastAsia"/>
        </w:rPr>
        <w:t>5. Endpoint assessments:</w:t>
      </w:r>
    </w:p>
    <w:p w14:paraId="0EEA330D">
      <w:pPr>
        <w:rPr>
          <w:rFonts w:hint="eastAsia"/>
        </w:rPr>
      </w:pPr>
      <w:r>
        <w:rPr>
          <w:rFonts w:hint="eastAsia"/>
        </w:rPr>
        <w:t xml:space="preserve">   a. Mortality monitoring (daily)</w:t>
      </w:r>
    </w:p>
    <w:p w14:paraId="294E125F">
      <w:pPr>
        <w:rPr>
          <w:rFonts w:hint="eastAsia"/>
        </w:rPr>
      </w:pPr>
      <w:r>
        <w:rPr>
          <w:rFonts w:hint="eastAsia"/>
        </w:rPr>
        <w:t xml:space="preserve">   b. Gene knockdown (qRT-PCR at 96h)</w:t>
      </w:r>
    </w:p>
    <w:p w14:paraId="2B82AC13">
      <w:pPr>
        <w:rPr>
          <w:rFonts w:hint="eastAsia"/>
        </w:rPr>
      </w:pPr>
      <w:r>
        <w:rPr>
          <w:rFonts w:hint="eastAsia"/>
        </w:rPr>
        <w:t xml:space="preserve">   c. Apoptotic marker expression (qRT-PCR)</w:t>
      </w:r>
    </w:p>
    <w:p w14:paraId="2639AB4C">
      <w:pPr>
        <w:rPr>
          <w:rFonts w:hint="eastAsia"/>
        </w:rPr>
      </w:pPr>
      <w:r>
        <w:rPr>
          <w:rFonts w:hint="eastAsia"/>
        </w:rPr>
        <w:t xml:space="preserve">   d. Cellular localization (TEM at 48h)</w:t>
      </w:r>
    </w:p>
    <w:p w14:paraId="4195CEAA">
      <w:pPr>
        <w:rPr>
          <w:rFonts w:hint="eastAsia"/>
        </w:rPr>
      </w:pPr>
      <w:r>
        <w:rPr>
          <w:rFonts w:hint="eastAsia"/>
        </w:rPr>
        <w:t xml:space="preserve">   e. Morphological phenotypes (post-pupation)</w:t>
      </w:r>
    </w:p>
    <w:p w14:paraId="68D82898">
      <w:pPr>
        <w:rPr>
          <w:rFonts w:hint="eastAsia"/>
        </w:rPr>
      </w:pPr>
      <w:r>
        <w:rPr>
          <w:rFonts w:hint="eastAsia"/>
        </w:rPr>
        <w:t>6. Statistical analysis: ANOVA with Tukey post-hoc, Minitab v.18</w:t>
      </w:r>
    </w:p>
    <w:p w14:paraId="7F7438DE">
      <w:pPr>
        <w:rPr>
          <w:rFonts w:hint="eastAsia"/>
        </w:rPr>
      </w:pPr>
      <w:r>
        <w:rPr>
          <w:rFonts w:hint="eastAsia"/>
        </w:rPr>
        <w:t>7. Normalization: RPS3 reference gene for qRT-PCR</w:t>
      </w:r>
    </w:p>
    <w:p w14:paraId="7CC5F1A3">
      <w:pPr>
        <w:rPr>
          <w:rFonts w:hint="eastAsia"/>
        </w:rPr>
      </w:pPr>
      <w:r>
        <w:rPr>
          <w:rFonts w:hint="eastAsia"/>
        </w:rPr>
        <w:t>$</w:t>
      </w:r>
    </w:p>
    <w:p w14:paraId="2F2AD008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74DAF104">
      <w:pPr>
        <w:rPr>
          <w:rFonts w:hint="eastAsia"/>
        </w:rPr>
      </w:pPr>
      <w:r>
        <w:rPr>
          <w:rFonts w:hint="eastAsia"/>
        </w:rPr>
        <w:t>- All materials from previous sub-protocols</w:t>
      </w:r>
    </w:p>
    <w:p w14:paraId="73BA4106">
      <w:pPr>
        <w:rPr>
          <w:rFonts w:hint="eastAsia"/>
        </w:rPr>
      </w:pPr>
      <w:r>
        <w:rPr>
          <w:rFonts w:hint="eastAsia"/>
        </w:rPr>
        <w:t>- Experimental design template</w:t>
      </w:r>
    </w:p>
    <w:p w14:paraId="53561EDD">
      <w:pPr>
        <w:rPr>
          <w:rFonts w:hint="eastAsia"/>
        </w:rPr>
      </w:pPr>
      <w:r>
        <w:rPr>
          <w:rFonts w:hint="eastAsia"/>
        </w:rPr>
        <w:t>- Sample tracking system</w:t>
      </w:r>
    </w:p>
    <w:p w14:paraId="394345D9">
      <w:pPr>
        <w:rPr>
          <w:rFonts w:hint="eastAsia"/>
        </w:rPr>
      </w:pPr>
      <w:r>
        <w:rPr>
          <w:rFonts w:hint="eastAsia"/>
        </w:rPr>
        <w:t>- Statistical software</w:t>
      </w:r>
    </w:p>
    <w:p w14:paraId="0DA3872F">
      <w:pPr>
        <w:rPr>
          <w:rFonts w:hint="eastAsia"/>
        </w:rPr>
      </w:pPr>
      <w:r>
        <w:rPr>
          <w:rFonts w:hint="eastAsia"/>
        </w:rPr>
        <w:t>$</w:t>
      </w:r>
    </w:p>
    <w:p w14:paraId="41004B9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7F1F953">
      <w:pPr>
        <w:rPr>
          <w:rFonts w:hint="eastAsia"/>
        </w:rPr>
      </w:pPr>
      <w:r>
        <w:rPr>
          <w:rFonts w:hint="eastAsia"/>
        </w:rPr>
        <w:t>- Positive controls: CNT-dsRNA complexes for enhanced knockdown</w:t>
      </w:r>
    </w:p>
    <w:p w14:paraId="6A2284EE">
      <w:pPr>
        <w:rPr>
          <w:rFonts w:hint="eastAsia"/>
        </w:rPr>
      </w:pPr>
      <w:r>
        <w:rPr>
          <w:rFonts w:hint="eastAsia"/>
        </w:rPr>
        <w:t>- Negative controls: Multiple as listed above</w:t>
      </w:r>
    </w:p>
    <w:p w14:paraId="3E3B980F">
      <w:pPr>
        <w:rPr>
          <w:rFonts w:hint="eastAsia"/>
        </w:rPr>
      </w:pPr>
      <w:r>
        <w:rPr>
          <w:rFonts w:hint="eastAsia"/>
        </w:rPr>
        <w:t>- Validation logic: Differential outcomes isolate carrier effects from dsRNA effects</w:t>
      </w:r>
    </w:p>
    <w:p w14:paraId="337276C8">
      <w:pPr>
        <w:rPr>
          <w:rFonts w:hint="eastAsia"/>
        </w:rPr>
      </w:pPr>
      <w:r>
        <w:rPr>
          <w:rFonts w:hint="eastAsia"/>
        </w:rPr>
        <w:t>$</w:t>
      </w:r>
    </w:p>
    <w:p w14:paraId="24E8A36C">
      <w:pPr>
        <w:rPr>
          <w:rFonts w:hint="eastAsia"/>
        </w:rPr>
      </w:pPr>
      <w:r>
        <w:rPr>
          <w:rFonts w:hint="eastAsia"/>
        </w:rPr>
        <w:t>Notes:</w:t>
      </w:r>
    </w:p>
    <w:p w14:paraId="5411FF2E">
      <w:pPr>
        <w:rPr>
          <w:rFonts w:hint="eastAsia"/>
        </w:rPr>
      </w:pPr>
      <w:r>
        <w:rPr>
          <w:rFonts w:hint="eastAsia"/>
        </w:rPr>
        <w:t>- Consistent injection volume critical (120 nL)</w:t>
      </w:r>
    </w:p>
    <w:p w14:paraId="639060F0">
      <w:pPr>
        <w:rPr>
          <w:rFonts w:hint="eastAsia"/>
        </w:rPr>
      </w:pPr>
      <w:r>
        <w:rPr>
          <w:rFonts w:hint="eastAsia"/>
        </w:rPr>
        <w:t>- Include all controls for rigorous interpretation</w:t>
      </w:r>
    </w:p>
    <w:p w14:paraId="37C084C4">
      <w:pPr>
        <w:rPr>
          <w:rFonts w:hint="eastAsia"/>
        </w:rPr>
      </w:pPr>
      <w:r>
        <w:rPr>
          <w:rFonts w:hint="eastAsia"/>
        </w:rPr>
        <w:t>- Biological replicates essential for statistical power</w:t>
      </w:r>
    </w:p>
    <w:p w14:paraId="06D97199">
      <w:pPr>
        <w:rPr>
          <w:rFonts w:hint="eastAsia"/>
        </w:rPr>
      </w:pPr>
      <w:r>
        <w:rPr>
          <w:rFonts w:hint="eastAsia"/>
        </w:rPr>
        <w:t>- Record all parameters for reproducibility</w:t>
      </w:r>
    </w:p>
    <w:p w14:paraId="4E9A8D6D">
      <w:pPr>
        <w:rPr>
          <w:rFonts w:hint="eastAsia"/>
        </w:rPr>
      </w:pPr>
      <w:r>
        <w:rPr>
          <w:rFonts w:hint="eastAsia"/>
        </w:rPr>
        <w:t>{}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5481"/>
    <w:rsid w:val="08CE42EF"/>
    <w:rsid w:val="35D40FD7"/>
    <w:rsid w:val="41D57085"/>
    <w:rsid w:val="5DA86032"/>
    <w:rsid w:val="77AE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2813</Words>
  <Characters>16925</Characters>
  <Lines>0</Lines>
  <Paragraphs>0</Paragraphs>
  <TotalTime>6</TotalTime>
  <ScaleCrop>false</ScaleCrop>
  <LinksUpToDate>false</LinksUpToDate>
  <CharactersWithSpaces>19283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2026-01-19T07:09:00Z</dcterms:created>
  <dc:creator>DELL</dc:creator>
  <cp:lastModifiedBy>李宗桓</cp:lastModifiedBy>
  <dcterms:modified xsi:type="dcterms:W3CDTF">2026-01-20T07:47:54Z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5D95791ACB2E4A18B921BD5DF008100E_12</vt:lpwstr>
  </property>
</Properties>
</file>