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EE" w:rsidRDefault="00D5429D">
      <w:r>
        <w:object w:dxaOrig="3721" w:dyaOrig="3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05pt;height:170.2pt" o:ole="">
            <v:imagedata r:id="rId6" o:title=""/>
          </v:shape>
          <o:OLEObject Type="Embed" ProgID="Visio.Drawing.15" ShapeID="_x0000_i1025" DrawAspect="Content" ObjectID="_1587664335" r:id="rId7"/>
        </w:object>
      </w:r>
    </w:p>
    <w:p w:rsidR="001552EE" w:rsidRDefault="001552EE">
      <w:r>
        <w:rPr>
          <w:rFonts w:hint="eastAsia"/>
        </w:rPr>
        <w:t>轮子与小车坐标系的关系（车轮内的斜线表示轮缘与地面接触辊子的偏置角）</w:t>
      </w:r>
    </w:p>
    <w:p w:rsidR="001552EE" w:rsidRDefault="001552EE"/>
    <w:p w:rsidR="001552EE" w:rsidRDefault="005974FD">
      <w:r>
        <w:object w:dxaOrig="2790" w:dyaOrig="3015">
          <v:shape id="_x0000_i1026" type="#_x0000_t75" style="width:139.85pt;height:151.1pt" o:ole="">
            <v:imagedata r:id="rId8" o:title=""/>
          </v:shape>
          <o:OLEObject Type="Embed" ProgID="Visio.Drawing.15" ShapeID="_x0000_i1026" DrawAspect="Content" ObjectID="_1587664336" r:id="rId9"/>
        </w:object>
      </w:r>
      <w:r w:rsidR="00C92665">
        <w:object w:dxaOrig="3016" w:dyaOrig="2881">
          <v:shape id="_x0000_i1027" type="#_x0000_t75" style="width:151.1pt;height:2in" o:ole="">
            <v:imagedata r:id="rId10" o:title=""/>
          </v:shape>
          <o:OLEObject Type="Embed" ProgID="Visio.Drawing.15" ShapeID="_x0000_i1027" DrawAspect="Content" ObjectID="_1587664337" r:id="rId11"/>
        </w:object>
      </w:r>
    </w:p>
    <w:p w:rsidR="001552EE" w:rsidRDefault="001552EE">
      <w:r>
        <w:t>单个麦克纳姆轮和辊子的坐标系</w:t>
      </w:r>
    </w:p>
    <w:p w:rsidR="006D0617" w:rsidRDefault="006D0617"/>
    <w:p w:rsidR="00963C17" w:rsidRDefault="00963C17"/>
    <w:p w:rsidR="00DC431A" w:rsidRDefault="00504C6B">
      <w:r>
        <w:rPr>
          <w:rFonts w:hint="eastAsia"/>
        </w:rPr>
        <w:t>左右两侧轮子的中心距离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，上下两轮子的中心距离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，</w:t>
      </w:r>
      <w:r w:rsidR="00DC431A">
        <w:rPr>
          <w:rFonts w:hint="eastAsia"/>
        </w:rPr>
        <w:t>车轮轴向与</w:t>
      </w:r>
      <w:r w:rsidR="00DC431A">
        <w:rPr>
          <w:rFonts w:hint="eastAsia"/>
        </w:rPr>
        <w:t>x</w:t>
      </w:r>
      <w:r w:rsidR="00DC431A">
        <w:rPr>
          <w:rFonts w:hint="eastAsia"/>
        </w:rPr>
        <w:t>轴夹角为</w:t>
      </w:r>
      <m:oMath>
        <m:r>
          <w:rPr>
            <w:rFonts w:ascii="Cambria Math" w:hAnsi="Cambria Math"/>
          </w:rPr>
          <m:t>0°</m:t>
        </m:r>
      </m:oMath>
      <w:r w:rsidR="00DC431A">
        <w:rPr>
          <w:rFonts w:hint="eastAsia"/>
        </w:rPr>
        <w:t>，车轮滚子偏置角为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r>
        <w:t>轮子直径</w:t>
      </w:r>
      <m:oMath>
        <m:r>
          <w:rPr>
            <w:rFonts w:ascii="Cambria Math" w:hAnsi="Cambria Math"/>
          </w:rPr>
          <m:t>2r</m:t>
        </m:r>
      </m:oMath>
      <w:r w:rsidR="00BF1592">
        <w:rPr>
          <w:rFonts w:hint="eastAsia"/>
        </w:rPr>
        <w:t>，设轮子的参数为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BF1592" w:rsidRDefault="00BF1592">
      <w:r>
        <w:t>四个轮子的参数</w:t>
      </w:r>
      <w:r>
        <w:rPr>
          <w:rFonts w:hint="eastAsia"/>
        </w:rPr>
        <w:t>:</w:t>
      </w:r>
    </w:p>
    <w:p w:rsidR="00BF1592" w:rsidRPr="008D2FC0" w:rsidRDefault="00240B7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-45°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45°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-45°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45°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eqArr>
            </m:e>
          </m:d>
        </m:oMath>
      </m:oMathPara>
    </w:p>
    <w:p w:rsidR="005974FD" w:rsidRDefault="005974FD">
      <w:r>
        <w:rPr>
          <w:rFonts w:hint="eastAsia"/>
        </w:rPr>
        <w:t>则驱动轮和辊子之间相对于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坐标系的运动学</w:t>
      </w:r>
      <w:r>
        <w:rPr>
          <w:rFonts w:hint="eastAsia"/>
        </w:rPr>
        <w:t>关系</w:t>
      </w:r>
    </w:p>
    <w:p w:rsidR="005974FD" w:rsidRDefault="00240B7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-sin⁡</m:t>
                    </m:r>
                    <m:r>
                      <w:rPr>
                        <w:rFonts w:ascii="Cambria Math" w:hAnsi="Cambria Math"/>
                      </w:rPr>
                      <m:t>(α)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(α)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</m:m>
            </m:e>
          </m:d>
        </m:oMath>
      </m:oMathPara>
    </w:p>
    <w:p w:rsidR="005974FD" w:rsidRPr="00701CBB" w:rsidRDefault="00240B71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iy</m:t>
                      </m:r>
                    </m:sub>
                  </m:sSub>
                </m:e>
              </m:mr>
            </m:m>
          </m:e>
        </m:d>
      </m:oMath>
      <w:r w:rsidR="00F53B19">
        <w:rPr>
          <w:rFonts w:hint="eastAsia"/>
        </w:rPr>
        <w:t>是轮子在</w:t>
      </w:r>
      <w:r w:rsidR="001920B5">
        <w:rPr>
          <w:rFonts w:hint="eastAsia"/>
        </w:rPr>
        <w:t>车轮</w:t>
      </w:r>
      <w:r w:rsidR="00D5429D">
        <w:rPr>
          <w:rFonts w:hint="eastAsia"/>
        </w:rPr>
        <w:t>坐标系中的速度</w:t>
      </w:r>
      <w:r w:rsidR="00701CBB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mr>
            </m:m>
          </m:e>
        </m:d>
      </m:oMath>
      <w:r w:rsidR="00701CBB">
        <w:t>是轮子</w:t>
      </w:r>
      <w:r w:rsidR="001F2EA8">
        <w:t>角</w:t>
      </w:r>
      <w:r w:rsidR="00701CBB">
        <w:t>速度和辊子线速度</w:t>
      </w:r>
    </w:p>
    <w:p w:rsidR="005974FD" w:rsidRDefault="005974FD">
      <w:r>
        <w:rPr>
          <w:rFonts w:hint="eastAsia"/>
        </w:rPr>
        <w:t>在</w:t>
      </w:r>
      <w:r w:rsidR="00F16A35">
        <w:rPr>
          <w:rFonts w:hint="eastAsia"/>
        </w:rPr>
        <w:t>AGV</w:t>
      </w:r>
      <w:r>
        <w:rPr>
          <w:rFonts w:hint="eastAsia"/>
        </w:rPr>
        <w:t>坐标系</w:t>
      </w:r>
      <m:oMath>
        <m:r>
          <w:rPr>
            <w:rFonts w:ascii="Cambria Math" w:hAnsi="Cambria Math"/>
          </w:rPr>
          <m:t>xoy</m:t>
        </m:r>
      </m:oMath>
      <w:r>
        <w:rPr>
          <w:rFonts w:hint="eastAsia"/>
        </w:rPr>
        <w:t>的运动学关系式</w:t>
      </w:r>
    </w:p>
    <w:p w:rsidR="005974FD" w:rsidRPr="00D5429D" w:rsidRDefault="00240B71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-sin(θ)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sin(θ)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cos(θ)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iy</m:t>
                        </m:r>
                      </m:sub>
                    </m:sSub>
                  </m:e>
                </m:mr>
              </m:m>
            </m:e>
          </m:d>
        </m:oMath>
      </m:oMathPara>
    </w:p>
    <w:p w:rsidR="005974FD" w:rsidRPr="007A2B4D" w:rsidRDefault="007A2B4D"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为</w:t>
      </w:r>
      <w:r w:rsidR="00BA22B3">
        <w:rPr>
          <w:rFonts w:hint="eastAsia"/>
        </w:rPr>
        <w:t>轮子旋转轴线与</w:t>
      </w:r>
      <w:r w:rsidR="00ED43C6">
        <w:rPr>
          <w:rFonts w:hint="eastAsia"/>
        </w:rPr>
        <w:t>AGV</w:t>
      </w:r>
      <w:r>
        <w:rPr>
          <w:rFonts w:hint="eastAsia"/>
        </w:rPr>
        <w:t>坐标系的夹角</w:t>
      </w:r>
    </w:p>
    <w:p w:rsidR="005974FD" w:rsidRDefault="00240B71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iy</m:t>
                      </m:r>
                    </m:sub>
                  </m:sSub>
                </m:e>
              </m:mr>
            </m:m>
          </m:e>
        </m:d>
      </m:oMath>
      <w:r w:rsidR="00D5429D">
        <w:rPr>
          <w:rFonts w:hint="eastAsia"/>
        </w:rPr>
        <w:t>是轮子在</w:t>
      </w:r>
      <w:r w:rsidR="00ED43C6">
        <w:rPr>
          <w:rFonts w:hint="eastAsia"/>
        </w:rPr>
        <w:t>AGV</w:t>
      </w:r>
      <w:r w:rsidR="00D5429D">
        <w:rPr>
          <w:rFonts w:hint="eastAsia"/>
        </w:rPr>
        <w:t>坐标系中的速度</w:t>
      </w:r>
    </w:p>
    <w:p w:rsidR="00D5429D" w:rsidRDefault="00D5429D">
      <w:r>
        <w:rPr>
          <w:rFonts w:hint="eastAsia"/>
        </w:rPr>
        <w:lastRenderedPageBreak/>
        <w:t>由于</w:t>
      </w:r>
      <w:r>
        <w:rPr>
          <w:rFonts w:hint="eastAsia"/>
        </w:rPr>
        <w:t>AGV</w:t>
      </w:r>
      <w:r>
        <w:rPr>
          <w:rFonts w:hint="eastAsia"/>
        </w:rPr>
        <w:t>在平面上运动</w:t>
      </w:r>
    </w:p>
    <w:p w:rsidR="00D5429D" w:rsidRDefault="00240B7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:rsidR="00D5429D" w:rsidRDefault="00701CBB">
      <w:r>
        <w:rPr>
          <w:rFonts w:hint="eastAsia"/>
        </w:rPr>
        <w:t>综合上述公式，可得</w:t>
      </w:r>
    </w:p>
    <w:p w:rsidR="00D5429D" w:rsidRPr="00DC7E79" w:rsidRDefault="00240B71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tan⁡</m:t>
                        </m:r>
                        <m:r>
                          <w:rPr>
                            <w:rFonts w:ascii="Cambria Math" w:hAnsi="Cambria Math"/>
                          </w:rPr>
                          <m:t>(α)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w:bookmarkStart w:id="0" w:name="OLE_LINK1"/>
                    <w:bookmarkStart w:id="1" w:name="OLE_LINK2"/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tan(α)</m:t>
                        </m:r>
                      </m:den>
                    </m:f>
                    <w:bookmarkEnd w:id="0"/>
                    <w:bookmarkEnd w:id="1"/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sin(α)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sin(α)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:rsidR="00DC7E79" w:rsidRDefault="00504C6B">
      <w:r>
        <w:rPr>
          <w:rFonts w:hint="eastAsia"/>
        </w:rPr>
        <w:t>单个轮子的角速度</w:t>
      </w:r>
      <w:r w:rsidR="0055096F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tan⁡</m:t>
                      </m:r>
                      <m:r>
                        <w:rPr>
                          <w:rFonts w:ascii="Cambria Math" w:hAnsi="Cambria Math"/>
                        </w:rPr>
                        <m:t>(α)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tan(α)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mr>
            </m:m>
          </m:e>
        </m:d>
      </m:oMath>
    </w:p>
    <w:p w:rsidR="00DC7E79" w:rsidRDefault="00DC7E79">
      <w:r>
        <w:rPr>
          <w:rFonts w:hint="eastAsia"/>
        </w:rPr>
        <w:t>代入四个轮子的参数</w:t>
      </w:r>
    </w:p>
    <w:p w:rsidR="00DC7E79" w:rsidRDefault="00DC7E79"/>
    <w:p w:rsidR="00326485" w:rsidRDefault="00326485">
      <w:r>
        <w:rPr>
          <w:rFonts w:hint="eastAsia"/>
        </w:rPr>
        <w:t>轮系转速与车体中心的逆运动学关系式为</w:t>
      </w:r>
      <w:r w:rsidR="00B02A5C">
        <w:rPr>
          <w:rFonts w:hint="eastAsia"/>
        </w:rPr>
        <w:t>（已化简）</w:t>
      </w:r>
    </w:p>
    <w:p w:rsidR="00326485" w:rsidRPr="004D64E4" w:rsidRDefault="00240B7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:rsidR="004D64E4" w:rsidRDefault="004D64E4">
      <w:r>
        <w:rPr>
          <w:rFonts w:hint="eastAsia"/>
        </w:rPr>
        <w:t>轮系转速与车体中心的运动学关系式为（已化简）</w:t>
      </w:r>
    </w:p>
    <w:p w:rsidR="004D64E4" w:rsidRPr="00326485" w:rsidRDefault="00240B7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326485" w:rsidRDefault="00326485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分别为第一、二、三、四这四个象限的麦克纳姆轮</w:t>
      </w:r>
      <w:r w:rsidR="004D64E4">
        <w:rPr>
          <w:rFonts w:hint="eastAsia"/>
        </w:rPr>
        <w:t>的转速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,w</m:t>
        </m:r>
      </m:oMath>
      <w:r>
        <w:rPr>
          <w:rFonts w:hint="eastAsia"/>
        </w:rPr>
        <w:t>分别为</w:t>
      </w:r>
      <w:r>
        <w:rPr>
          <w:rFonts w:hint="eastAsia"/>
        </w:rPr>
        <w:t>AGV</w:t>
      </w:r>
      <w:r>
        <w:rPr>
          <w:rFonts w:hint="eastAsia"/>
        </w:rPr>
        <w:t>小车在</w:t>
      </w:r>
      <w:r w:rsidR="001051C8">
        <w:rPr>
          <w:rFonts w:hint="eastAsia"/>
        </w:rPr>
        <w:t>AGV</w:t>
      </w:r>
      <w:r>
        <w:rPr>
          <w:rFonts w:hint="eastAsia"/>
        </w:rPr>
        <w:t>坐标系中的线速度和角速度</w:t>
      </w:r>
      <w:r w:rsidR="0090149E">
        <w:rPr>
          <w:rFonts w:hint="eastAsia"/>
        </w:rPr>
        <w:t>。</w:t>
      </w:r>
    </w:p>
    <w:p w:rsidR="0090149E" w:rsidRDefault="0090149E"/>
    <w:p w:rsidR="00C15138" w:rsidRDefault="00C15138">
      <w:r>
        <w:rPr>
          <w:rFonts w:hint="eastAsia"/>
        </w:rPr>
        <w:t>约束方程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90149E" w:rsidRDefault="0090149E"/>
    <w:p w:rsidR="0090149E" w:rsidRDefault="0090149E">
      <w:r>
        <w:t>设小车坐标系在世界坐标系中的位姿为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o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90149E" w:rsidRDefault="005C31B3">
      <w:r>
        <w:rPr>
          <w:rFonts w:hint="eastAsia"/>
        </w:rPr>
        <w:t>则从世界坐标系变换到小车坐标系中的关系式为</w:t>
      </w:r>
    </w:p>
    <w:p w:rsidR="005C31B3" w:rsidRPr="00DE2064" w:rsidRDefault="00C15138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E2064" w:rsidRDefault="00DE2064">
      <w:r>
        <w:rPr>
          <w:rFonts w:hint="eastAsia"/>
        </w:rPr>
        <w:t>从小车坐标系变换到世界坐标系中的关系式为</w:t>
      </w:r>
    </w:p>
    <w:p w:rsidR="00DE2064" w:rsidRDefault="00240B71"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0149E" w:rsidRDefault="00DE2064"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是小车坐标系在世界坐标系中的位姿，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是在</w:t>
      </w:r>
      <w:r>
        <w:rPr>
          <w:rFonts w:hint="eastAsia"/>
        </w:rPr>
        <w:t>世界</w:t>
      </w:r>
      <w:r>
        <w:t>坐标系中的位姿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>
        <w:t>是在小车坐标系中的位姿</w:t>
      </w:r>
    </w:p>
    <w:p w:rsidR="00CC1CDE" w:rsidRDefault="00DE2064" w:rsidP="0090149E">
      <w:r>
        <w:rPr>
          <w:rFonts w:hint="eastAsia"/>
        </w:rPr>
        <w:t>即世界坐标系到小车坐标系的旋转矩阵为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w:bookmarkStart w:id="2" w:name="_GoBack"/>
                  <w:bookmarkEnd w:id="2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小车坐标系到世界坐标系的</w:t>
      </w:r>
      <w:r>
        <w:rPr>
          <w:rFonts w:hint="eastAsia"/>
        </w:rPr>
        <w:lastRenderedPageBreak/>
        <w:t>旋转矩阵为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-sinθ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</w:rPr>
                    <m:t>cosθ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CC1CDE" w:rsidRDefault="00CC1CDE" w:rsidP="0090149E"/>
    <w:p w:rsidR="00CC1CDE" w:rsidRDefault="00CC1CDE" w:rsidP="0090149E"/>
    <w:p w:rsidR="00CC1CDE" w:rsidRDefault="00CC1CDE" w:rsidP="0090149E">
      <w:r>
        <w:rPr>
          <w:rFonts w:hint="eastAsia"/>
        </w:rPr>
        <w:t>AGV</w:t>
      </w:r>
      <w:r>
        <w:rPr>
          <w:rFonts w:hint="eastAsia"/>
        </w:rPr>
        <w:t>的最大移动速度</w:t>
      </w:r>
    </w:p>
    <w:p w:rsidR="00CC1CDE" w:rsidRDefault="00CC1CDE" w:rsidP="00CC1CDE">
      <w:r>
        <w:rPr>
          <w:rFonts w:hint="eastAsia"/>
        </w:rPr>
        <w:t>约束方程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:rsidR="00CC1CDE" w:rsidRDefault="00CC1CDE" w:rsidP="00CC1CDE">
      <w:r>
        <w:rPr>
          <w:rFonts w:hint="eastAsia"/>
        </w:rPr>
        <w:t>轮系转速与车体中心的运动学关系式为（已化简）</w:t>
      </w:r>
    </w:p>
    <w:p w:rsidR="00CC1CDE" w:rsidRPr="00326485" w:rsidRDefault="00240B71" w:rsidP="00CC1CD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CC1CDE" w:rsidRDefault="00353202" w:rsidP="0090149E">
      <w:r>
        <w:rPr>
          <w:rFonts w:hint="eastAsia"/>
        </w:rPr>
        <w:t>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y</m:t>
            </m:r>
          </m:sub>
        </m:sSub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</w:p>
    <w:p w:rsidR="00353202" w:rsidRPr="00353202" w:rsidRDefault="00240B71" w:rsidP="0090149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353202" w:rsidRDefault="00353202" w:rsidP="0090149E">
      <w:r>
        <w:rPr>
          <w:rFonts w:hint="eastAsia"/>
        </w:rPr>
        <w:t>因此</w:t>
      </w:r>
      <w:r w:rsidR="008E7103">
        <w:rPr>
          <w:rFonts w:hint="eastAsia"/>
        </w:rPr>
        <w:t>在</w:t>
      </w:r>
      <w:r w:rsidR="008E7103">
        <w:rPr>
          <w:rFonts w:hint="eastAsia"/>
        </w:rPr>
        <w:t>AGV</w:t>
      </w:r>
      <w:r w:rsidR="008E7103">
        <w:rPr>
          <w:rFonts w:hint="eastAsia"/>
        </w:rPr>
        <w:t>坐标系中，</w:t>
      </w:r>
      <w:r>
        <w:rPr>
          <w:rFonts w:hint="eastAsia"/>
        </w:rPr>
        <w:t>速度是在一个菱形范围内（图还未画）</w:t>
      </w:r>
    </w:p>
    <w:p w:rsidR="001F2AF2" w:rsidRPr="0077513C" w:rsidRDefault="00240B71" w:rsidP="0090149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r≤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r</m:t>
          </m:r>
        </m:oMath>
      </m:oMathPara>
    </w:p>
    <w:p w:rsidR="0077513C" w:rsidRDefault="0077513C" w:rsidP="0090149E"/>
    <w:p w:rsidR="0077513C" w:rsidRPr="006823FB" w:rsidRDefault="00F0011E" w:rsidP="0090149E">
      <w:pPr>
        <w:rPr>
          <w:i/>
        </w:rPr>
      </w:pPr>
      <w:r>
        <w:t>设</w:t>
      </w:r>
      <w:r w:rsidR="0077513C">
        <w:t>上一时刻的坐标为全局坐标系</w:t>
      </w:r>
      <w:r w:rsidR="0077513C">
        <w:rPr>
          <w:rFonts w:hint="eastAsia"/>
        </w:rPr>
        <w:t>，运动参数为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,ω</m:t>
            </m:r>
          </m:e>
        </m:d>
      </m:oMath>
      <w:r w:rsidR="0077513C">
        <w:rPr>
          <w:rFonts w:hint="eastAsia"/>
        </w:rPr>
        <w:t>，</w:t>
      </w:r>
      <w:r w:rsidR="0077513C">
        <w:t>则瞬心坐标为</w:t>
      </w:r>
      <m:oMath>
        <m:r>
          <w:rPr>
            <w:rFonts w:ascii="Cambria Math" w:hAnsi="Cambria Math"/>
          </w:rPr>
          <m:t>(-rsinθ,rcosθ)</m:t>
        </m:r>
      </m:oMath>
      <w:r w:rsidR="0077513C">
        <w:t>,</w:t>
      </w:r>
      <w:r w:rsidR="0077513C">
        <w:rPr>
          <w:rFonts w:hint="eastAsia"/>
        </w:rPr>
        <w:t>其中</w:t>
      </w:r>
      <m:oMath>
        <m:r>
          <w:rPr>
            <w:rFonts w:ascii="Cambria Math" w:hAnsi="Cambria Math"/>
          </w:rPr>
          <m:t>tanθ=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="006823FB">
        <w:rPr>
          <w:rFonts w:hint="eastAsia"/>
        </w:rPr>
        <w:t>,</w:t>
      </w:r>
      <w:r w:rsidR="006823FB">
        <w:rPr>
          <w:rFonts w:hint="eastAsia"/>
        </w:rPr>
        <w:t>半径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cosθ*w</m:t>
            </m:r>
          </m:den>
        </m:f>
      </m:oMath>
    </w:p>
    <w:p w:rsidR="00B06988" w:rsidRPr="00CC1CDE" w:rsidRDefault="0077513C" w:rsidP="0090149E">
      <w:r>
        <w:t>则经过时间</w:t>
      </w:r>
      <m:oMath>
        <m:r>
          <w:rPr>
            <w:rFonts w:ascii="Cambria Math" w:hAnsi="Cambria Math"/>
          </w:rPr>
          <m:t>∆t</m:t>
        </m:r>
      </m:oMath>
      <w:r>
        <w:rPr>
          <w:rFonts w:hint="eastAsia"/>
        </w:rPr>
        <w:t>,</w:t>
      </w:r>
      <w:r>
        <w:rPr>
          <w:rFonts w:hint="eastAsia"/>
        </w:rPr>
        <w:t>坐标</w:t>
      </w:r>
      <m:oMath>
        <m:r>
          <w:rPr>
            <w:rFonts w:ascii="Cambria Math" w:hAnsi="Cambria Math"/>
          </w:rPr>
          <m:t>(-rsinθ+rsin(θ+w∆t),rcosθ-rcos(θ+w∆t))</m:t>
        </m:r>
      </m:oMath>
    </w:p>
    <w:sectPr w:rsidR="00B06988" w:rsidRPr="00CC1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B71" w:rsidRDefault="00240B71" w:rsidP="00ED41AB">
      <w:r>
        <w:separator/>
      </w:r>
    </w:p>
  </w:endnote>
  <w:endnote w:type="continuationSeparator" w:id="0">
    <w:p w:rsidR="00240B71" w:rsidRDefault="00240B71" w:rsidP="00ED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B71" w:rsidRDefault="00240B71" w:rsidP="00ED41AB">
      <w:r>
        <w:separator/>
      </w:r>
    </w:p>
  </w:footnote>
  <w:footnote w:type="continuationSeparator" w:id="0">
    <w:p w:rsidR="00240B71" w:rsidRDefault="00240B71" w:rsidP="00ED4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96"/>
    <w:rsid w:val="00046EE6"/>
    <w:rsid w:val="0008137E"/>
    <w:rsid w:val="0009073F"/>
    <w:rsid w:val="000B1136"/>
    <w:rsid w:val="001051C8"/>
    <w:rsid w:val="00150C99"/>
    <w:rsid w:val="001552EE"/>
    <w:rsid w:val="001920B5"/>
    <w:rsid w:val="001F2AF2"/>
    <w:rsid w:val="001F2EA8"/>
    <w:rsid w:val="0022652D"/>
    <w:rsid w:val="00237FEA"/>
    <w:rsid w:val="00240B71"/>
    <w:rsid w:val="00252D94"/>
    <w:rsid w:val="00274C3C"/>
    <w:rsid w:val="00287870"/>
    <w:rsid w:val="0029131F"/>
    <w:rsid w:val="003066D4"/>
    <w:rsid w:val="00326485"/>
    <w:rsid w:val="00353202"/>
    <w:rsid w:val="004856FD"/>
    <w:rsid w:val="004D64E4"/>
    <w:rsid w:val="00504C6B"/>
    <w:rsid w:val="00522125"/>
    <w:rsid w:val="0055096F"/>
    <w:rsid w:val="00586087"/>
    <w:rsid w:val="005974FD"/>
    <w:rsid w:val="005B35EC"/>
    <w:rsid w:val="005C31B3"/>
    <w:rsid w:val="00654961"/>
    <w:rsid w:val="006823FB"/>
    <w:rsid w:val="006D0617"/>
    <w:rsid w:val="00701CBB"/>
    <w:rsid w:val="00765951"/>
    <w:rsid w:val="0077513C"/>
    <w:rsid w:val="007A2B4D"/>
    <w:rsid w:val="00833028"/>
    <w:rsid w:val="008B12AB"/>
    <w:rsid w:val="008D2FC0"/>
    <w:rsid w:val="008E7103"/>
    <w:rsid w:val="008F7BF7"/>
    <w:rsid w:val="0090149E"/>
    <w:rsid w:val="00963C17"/>
    <w:rsid w:val="00A3104C"/>
    <w:rsid w:val="00A449B4"/>
    <w:rsid w:val="00B02A5C"/>
    <w:rsid w:val="00B06988"/>
    <w:rsid w:val="00B42F96"/>
    <w:rsid w:val="00B734E1"/>
    <w:rsid w:val="00B74AC7"/>
    <w:rsid w:val="00BA22B3"/>
    <w:rsid w:val="00BC4A68"/>
    <w:rsid w:val="00BE78CF"/>
    <w:rsid w:val="00BF1592"/>
    <w:rsid w:val="00C15138"/>
    <w:rsid w:val="00C7107C"/>
    <w:rsid w:val="00C76F0F"/>
    <w:rsid w:val="00C92665"/>
    <w:rsid w:val="00CC1CDE"/>
    <w:rsid w:val="00CC72E2"/>
    <w:rsid w:val="00D5429D"/>
    <w:rsid w:val="00D912E3"/>
    <w:rsid w:val="00D916BC"/>
    <w:rsid w:val="00DC431A"/>
    <w:rsid w:val="00DC7E79"/>
    <w:rsid w:val="00DE2064"/>
    <w:rsid w:val="00E32CEF"/>
    <w:rsid w:val="00E73E70"/>
    <w:rsid w:val="00E767BC"/>
    <w:rsid w:val="00E87196"/>
    <w:rsid w:val="00ED41AB"/>
    <w:rsid w:val="00ED43C6"/>
    <w:rsid w:val="00F0011E"/>
    <w:rsid w:val="00F16A35"/>
    <w:rsid w:val="00F37D5A"/>
    <w:rsid w:val="00F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CF36CA-16ED-47FE-A2A4-AC526DA3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431A"/>
    <w:rPr>
      <w:color w:val="808080"/>
    </w:rPr>
  </w:style>
  <w:style w:type="paragraph" w:styleId="a4">
    <w:name w:val="header"/>
    <w:basedOn w:val="a"/>
    <w:link w:val="Char"/>
    <w:uiPriority w:val="99"/>
    <w:unhideWhenUsed/>
    <w:rsid w:val="00ED4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41A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4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4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SR-USER</dc:creator>
  <cp:keywords/>
  <dc:description/>
  <cp:lastModifiedBy>章 仁辉</cp:lastModifiedBy>
  <cp:revision>40</cp:revision>
  <dcterms:created xsi:type="dcterms:W3CDTF">2018-01-30T02:12:00Z</dcterms:created>
  <dcterms:modified xsi:type="dcterms:W3CDTF">2018-05-12T13:06:00Z</dcterms:modified>
</cp:coreProperties>
</file>