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 w:asciiTheme="minorEastAsia" w:hAnsiTheme="minorEastAsia" w:eastAsiaTheme="minorEastAsia" w:cstheme="minorEastAsia"/>
          <w:szCs w:val="36"/>
          <w:lang w:val="en-US" w:eastAsia="zh-CN"/>
        </w:rPr>
      </w:pPr>
      <w:r>
        <w:rPr>
          <w:rFonts w:hint="eastAsia"/>
          <w:lang w:val="en-US" w:eastAsia="zh-CN"/>
        </w:rPr>
        <w:t>激光导航底盘操作说明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打开上位机</w:t>
      </w: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将手机或平板连接上机器人发出的Wifi热点。机器人Wifi热点的名称为：</w:t>
      </w:r>
    </w:p>
    <w:p>
      <w:pPr>
        <w:numPr>
          <w:ilvl w:val="0"/>
          <w:numId w:val="0"/>
        </w:numPr>
        <w:jc w:val="center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hitrobot-ster-xxx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其中：xxx为机器人编号，例如hitrobot-ster-001；Wifi密码为：</w:t>
      </w:r>
    </w:p>
    <w:p>
      <w:pPr>
        <w:numPr>
          <w:ilvl w:val="0"/>
          <w:numId w:val="0"/>
        </w:numPr>
        <w:jc w:val="center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hitrobot</w:t>
      </w: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打开手机或平板的浏览器，推荐谷歌（Chrome）、火狐（Firefox）或IOS系统自带的浏览器（Safari）。在地址栏输入机器人地址：</w:t>
      </w:r>
    </w:p>
    <w:p>
      <w:pPr>
        <w:numPr>
          <w:ilvl w:val="0"/>
          <w:numId w:val="0"/>
        </w:numPr>
        <w:jc w:val="center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192.168.0.233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</w:t>
      </w:r>
    </w:p>
    <w:p>
      <w:pPr>
        <w:numPr>
          <w:numId w:val="0"/>
        </w:numPr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打开上述地址后，在登录界面使用如下账户登录：</w:t>
      </w:r>
    </w:p>
    <w:p>
      <w:pPr>
        <w:numPr>
          <w:ilvl w:val="0"/>
          <w:numId w:val="0"/>
        </w:numPr>
        <w:ind w:left="420" w:leftChars="0"/>
        <w:jc w:val="center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用户名：admin</w:t>
      </w:r>
    </w:p>
    <w:p>
      <w:pPr>
        <w:numPr>
          <w:ilvl w:val="0"/>
          <w:numId w:val="0"/>
        </w:numPr>
        <w:ind w:left="420" w:leftChars="0"/>
        <w:jc w:val="center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密码： admin123</w:t>
      </w:r>
    </w:p>
    <w:p>
      <w:pPr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注：该功能目前还在测试阶段，故开放注册和查询账户功能，测试完全后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ab/>
        <w:t>注册需要授权码并关闭查询账户功能。</w:t>
      </w:r>
    </w:p>
    <w:p>
      <w:pPr>
        <w:numPr>
          <w:ilvl w:val="0"/>
          <w:numId w:val="0"/>
        </w:numPr>
        <w:jc w:val="center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312670" cy="3626485"/>
            <wp:effectExtent l="0" t="0" r="11430" b="1206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12670" cy="3626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建图</w:t>
      </w:r>
    </w:p>
    <w:p>
      <w:pPr>
        <w:numPr>
          <w:ilvl w:val="0"/>
          <w:numId w:val="2"/>
        </w:numPr>
        <w:ind w:left="425" w:leftChars="0" w:hanging="425" w:firstLine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首次使用时需要建图，选择一个建图起点（该起点今后将作为机器人开机起点）</w:t>
      </w:r>
    </w:p>
    <w:p>
      <w:pPr>
        <w:numPr>
          <w:ilvl w:val="0"/>
          <w:numId w:val="2"/>
        </w:numPr>
        <w:ind w:left="425" w:leftChars="0" w:hanging="425" w:firstLine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点击界面右上角的设置按钮；</w:t>
      </w:r>
    </w:p>
    <w:p>
      <w:pPr>
        <w:numPr>
          <w:numId w:val="0"/>
        </w:numPr>
        <w:jc w:val="center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383155" cy="3748405"/>
            <wp:effectExtent l="0" t="0" r="17145" b="444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83155" cy="3748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5" w:leftChars="0" w:hanging="425" w:firstLine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在设置界面点击地图向导按钮；</w:t>
      </w:r>
    </w:p>
    <w:p>
      <w:pPr>
        <w:numPr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336165" cy="3663950"/>
            <wp:effectExtent l="0" t="0" r="6985" b="1270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6165" cy="366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5" w:leftChars="0" w:hanging="425" w:firstLine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在建图向导界面点击开始建图；</w:t>
      </w:r>
    </w:p>
    <w:p>
      <w:pPr>
        <w:numPr>
          <w:numId w:val="0"/>
        </w:numPr>
        <w:jc w:val="center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537460" cy="3987165"/>
            <wp:effectExtent l="0" t="0" r="15240" b="1333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398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5" w:leftChars="0" w:hanging="425" w:firstLine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等待切换成地图界面后，长按弹出箭头控制界面；</w:t>
      </w:r>
    </w:p>
    <w:p>
      <w:pPr>
        <w:widowControl w:val="0"/>
        <w:numPr>
          <w:numId w:val="0"/>
        </w:numPr>
        <w:jc w:val="center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577465" cy="4080510"/>
            <wp:effectExtent l="0" t="0" r="13335" b="1524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7465" cy="4080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5" w:leftChars="0" w:hanging="425" w:firstLine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安装弹出界面的箭头即可控制机器人移动并建图；</w:t>
      </w:r>
    </w:p>
    <w:p>
      <w:pPr>
        <w:numPr>
          <w:ilvl w:val="0"/>
          <w:numId w:val="2"/>
        </w:numPr>
        <w:ind w:left="425" w:leftChars="0" w:hanging="425" w:firstLine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建图完成后，点击箭头以外区域隐藏箭头控制界面，然后点击右上角的保存地图按钮。等待地图存储完毕并进入修改地图界面（存储地图时可能耗时较长，请耐心等待）；</w:t>
      </w:r>
    </w:p>
    <w:p>
      <w:pPr>
        <w:numPr>
          <w:numId w:val="0"/>
        </w:numPr>
        <w:jc w:val="center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652395" cy="4157345"/>
            <wp:effectExtent l="0" t="0" r="14605" b="1460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2395" cy="4157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5" w:leftChars="0" w:hanging="425" w:firstLine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修改地图：点击右上角的设置按钮，弹出菜单后点击启用画笔，再点击菜单外区域即可修改地图，画黑色线条即可阻止机器人进入该区域；类似的，在菜单点击擦除即可擦除线条；若想拖动地图，则在菜单点击禁用画笔即可。</w:t>
      </w:r>
    </w:p>
    <w:p>
      <w:pPr>
        <w:numPr>
          <w:ilvl w:val="0"/>
          <w:numId w:val="2"/>
        </w:numPr>
        <w:ind w:left="425" w:leftChars="0" w:hanging="425" w:firstLine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地图修改完成后，点击菜单中的保存地图按钮，等待地图存储完毕并推出建图界面。</w:t>
      </w:r>
    </w:p>
    <w:p>
      <w:pPr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注：请记下建图的原点位置和机器人在该点的姿态，该点将在后续站点巡航设置中作为Home点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站点巡航</w:t>
      </w:r>
    </w:p>
    <w:p>
      <w:pPr>
        <w:numPr>
          <w:ilvl w:val="0"/>
          <w:numId w:val="3"/>
        </w:numPr>
        <w:ind w:left="425" w:leftChars="0" w:hanging="425" w:firstLine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添加站点</w:t>
      </w:r>
    </w:p>
    <w:p>
      <w:pPr>
        <w:numPr>
          <w:numId w:val="0"/>
        </w:numPr>
        <w:ind w:left="420"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点击站点巡航按钮，进入站点巡航设置界面；</w:t>
      </w:r>
    </w:p>
    <w:p>
      <w:pPr>
        <w:numPr>
          <w:numId w:val="0"/>
        </w:numPr>
        <w:jc w:val="center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372360" cy="3721100"/>
            <wp:effectExtent l="0" t="0" r="8890" b="1270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72360" cy="372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点击添加站点根据需要选择Action类型和模式（模式一般选择LOOP即可，该模式下机器人将多次尝试到达该站点）。</w:t>
      </w:r>
    </w:p>
    <w:p>
      <w:pPr>
        <w:numPr>
          <w:numId w:val="0"/>
        </w:numPr>
        <w:jc w:val="center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2352675" cy="3701415"/>
            <wp:effectExtent l="0" t="0" r="9525" b="1333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3701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Action类型说明如下：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Action分为map，timer，publisher，subscriber和looper五个类型。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map类型为巡航路线上的站点。在路线中添加一个map类型的站点，机器人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ab/>
        <w:t>将会导航至该点；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timer类型为停留的计时器。在路线中添加一个timer类型的站点，机器人将在完成上一个动作后原地等待设定的时间；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looper类型为循环器，仅可在巡航路线最后添加。在路线最后添加一个looper类型的站点，机器人将循环沿站点运行；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publisher和subscriber为保留类型，负责与其他node通讯。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257425" cy="2390775"/>
            <wp:effectExtent l="0" t="0" r="9525" b="952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rcRect l="5233" t="15464" r="6180" b="25067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添加map类型：点击添加站点，输入站点名称，在Action选项中选择map，点击提交。在添加站点的界面，长按即可弹出机器人控制界面，可控制机器人到达别的位置。</w:t>
      </w:r>
    </w:p>
    <w:p>
      <w:pPr>
        <w:numPr>
          <w:numId w:val="0"/>
        </w:numPr>
        <w:jc w:val="center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2313940" cy="3643630"/>
            <wp:effectExtent l="0" t="0" r="10160" b="1397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364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添加timer类型： 点击添加站点，输入站点名称，在Timeout输入框中输入等待时间（单位: s），在Action选项中选择timer类型，点击提交；</w:t>
      </w:r>
    </w:p>
    <w:p>
      <w:pPr>
        <w:numPr>
          <w:numId w:val="0"/>
        </w:numPr>
        <w:jc w:val="center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2433320" cy="3829050"/>
            <wp:effectExtent l="0" t="0" r="5080" b="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3320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添加looper类型： 点击添加站点，输入站点名称，在Action选项中选择looper类型，点击提交；</w:t>
      </w:r>
    </w:p>
    <w:p>
      <w:pPr>
        <w:numPr>
          <w:numId w:val="0"/>
        </w:numPr>
        <w:jc w:val="center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2402205" cy="3780790"/>
            <wp:effectExtent l="0" t="0" r="17145" b="1016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2205" cy="3780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注：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u w:val="single"/>
          <w:lang w:val="en-US" w:eastAsia="zh-CN"/>
        </w:rPr>
        <w:t>强烈建议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在建图原点处添加一个名为Home的map类型站点，每次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关闭机器人前点击该站点等待机器人导航至该站点后，再关闭机器人。</w:t>
      </w:r>
    </w:p>
    <w:p>
      <w:pPr>
        <w:numPr>
          <w:ilvl w:val="0"/>
          <w:numId w:val="3"/>
        </w:numPr>
        <w:ind w:left="425" w:leftChars="0" w:hanging="425" w:firstLine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添加巡航路线</w:t>
      </w:r>
    </w:p>
    <w:p>
      <w:pPr>
        <w:numPr>
          <w:numId w:val="0"/>
        </w:numPr>
        <w:ind w:firstLine="420" w:firstLine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点击添加运动轨迹；</w:t>
      </w:r>
    </w:p>
    <w:p>
      <w:pPr>
        <w:numPr>
          <w:numId w:val="0"/>
        </w:numPr>
        <w:jc w:val="center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510155" cy="3951605"/>
            <wp:effectExtent l="0" t="0" r="4445" b="1079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0155" cy="3951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在输入栏输入欲添加的巡航路线的名称；</w:t>
      </w:r>
    </w:p>
    <w:p>
      <w:pPr>
        <w:numPr>
          <w:numId w:val="0"/>
        </w:numPr>
        <w:jc w:val="center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414905" cy="3799205"/>
            <wp:effectExtent l="0" t="0" r="4445" b="1079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14905" cy="3799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点击“+”键添加站点；</w:t>
      </w:r>
    </w:p>
    <w:p>
      <w:pPr>
        <w:numPr>
          <w:numId w:val="0"/>
        </w:numPr>
        <w:jc w:val="center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425700" cy="3817620"/>
            <wp:effectExtent l="0" t="0" r="12700" b="1143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3817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完成后点击提交。</w:t>
      </w:r>
    </w:p>
    <w:p>
      <w:pPr>
        <w:numPr>
          <w:ilvl w:val="0"/>
          <w:numId w:val="3"/>
        </w:numPr>
        <w:ind w:left="425" w:leftChars="0" w:hanging="425" w:firstLine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启动与停止</w:t>
      </w:r>
    </w:p>
    <w:p>
      <w:pPr>
        <w:numPr>
          <w:numId w:val="0"/>
        </w:numPr>
        <w:ind w:firstLine="420" w:firstLine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巡航路线：点击已提交的巡航路线，在下拉菜单中点击有巡航路线名称的按钮即可启动，点击停止按钮即可停止机器人；</w:t>
      </w:r>
    </w:p>
    <w:p>
      <w:pPr>
        <w:numPr>
          <w:numId w:val="0"/>
        </w:numPr>
        <w:ind w:firstLine="420" w:firstLine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单个站点：点击站点按钮即可导航至该站点或者执行该站点动作，点击停止将停止该站点动作。</w:t>
      </w:r>
    </w:p>
    <w:p>
      <w:pPr>
        <w:numPr>
          <w:ilvl w:val="0"/>
          <w:numId w:val="0"/>
        </w:numPr>
        <w:ind w:left="840"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喷药机器的启动与停止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点击功能开关按钮，在弹出的界面即可控制喷药机器启停。</w:t>
      </w:r>
    </w:p>
    <w:p>
      <w:pPr>
        <w:numPr>
          <w:ilvl w:val="0"/>
          <w:numId w:val="0"/>
        </w:numPr>
        <w:jc w:val="center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621280" cy="4133850"/>
            <wp:effectExtent l="0" t="0" r="7620" b="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注意事项</w:t>
      </w:r>
    </w:p>
    <w:p>
      <w:pPr>
        <w:numPr>
          <w:ilvl w:val="0"/>
          <w:numId w:val="4"/>
        </w:numPr>
        <w:ind w:left="425" w:leftChars="0" w:hanging="425" w:firstLine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每次机器人关机前，请点击Home站点等待机器人导航至该点后，再关闭机器人；</w:t>
      </w:r>
    </w:p>
    <w:p>
      <w:pPr>
        <w:numPr>
          <w:ilvl w:val="0"/>
          <w:numId w:val="4"/>
        </w:numPr>
        <w:ind w:left="425" w:leftChars="0" w:hanging="425" w:firstLine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bookmarkStart w:id="0" w:name="_GoBack"/>
      <w:bookmarkEnd w:id="0"/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若机器人在Home站点外关机或者重启导航程序，请将机器人推回建图原点，并保证机器人姿态也和建图开始时相同。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jc w:val="both"/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411E20"/>
    <w:multiLevelType w:val="singleLevel"/>
    <w:tmpl w:val="58411E20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1">
    <w:nsid w:val="58411E7A"/>
    <w:multiLevelType w:val="singleLevel"/>
    <w:tmpl w:val="58411E7A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2">
    <w:nsid w:val="58411ED0"/>
    <w:multiLevelType w:val="singleLevel"/>
    <w:tmpl w:val="58411ED0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3">
    <w:nsid w:val="58411FF6"/>
    <w:multiLevelType w:val="singleLevel"/>
    <w:tmpl w:val="58411FF6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67626"/>
    <w:rsid w:val="00B04BBD"/>
    <w:rsid w:val="01C45F3C"/>
    <w:rsid w:val="02205FE3"/>
    <w:rsid w:val="023B2B15"/>
    <w:rsid w:val="027E7DA8"/>
    <w:rsid w:val="02E31F5B"/>
    <w:rsid w:val="02FA2BAF"/>
    <w:rsid w:val="03AA1FC3"/>
    <w:rsid w:val="04C14210"/>
    <w:rsid w:val="04C440D3"/>
    <w:rsid w:val="05DA6ED1"/>
    <w:rsid w:val="07BC346E"/>
    <w:rsid w:val="07F62778"/>
    <w:rsid w:val="08D76F9A"/>
    <w:rsid w:val="0C347BE2"/>
    <w:rsid w:val="0C845F38"/>
    <w:rsid w:val="0CF303B3"/>
    <w:rsid w:val="0E1C0D20"/>
    <w:rsid w:val="0F8C7252"/>
    <w:rsid w:val="0FAB5190"/>
    <w:rsid w:val="0FF413B5"/>
    <w:rsid w:val="10F722EB"/>
    <w:rsid w:val="110E6713"/>
    <w:rsid w:val="11BB3E87"/>
    <w:rsid w:val="11DC7460"/>
    <w:rsid w:val="136F1276"/>
    <w:rsid w:val="13B446B6"/>
    <w:rsid w:val="14802A87"/>
    <w:rsid w:val="14E64419"/>
    <w:rsid w:val="1AAE34AA"/>
    <w:rsid w:val="1ABC5361"/>
    <w:rsid w:val="1C80365B"/>
    <w:rsid w:val="1CCE1207"/>
    <w:rsid w:val="1CD226C4"/>
    <w:rsid w:val="1DC2170E"/>
    <w:rsid w:val="1DF12BA6"/>
    <w:rsid w:val="1E0F3D7A"/>
    <w:rsid w:val="1E124335"/>
    <w:rsid w:val="1F4408C1"/>
    <w:rsid w:val="228E1427"/>
    <w:rsid w:val="22B029F5"/>
    <w:rsid w:val="23794520"/>
    <w:rsid w:val="23F90207"/>
    <w:rsid w:val="248D52CD"/>
    <w:rsid w:val="252E7C68"/>
    <w:rsid w:val="25EB3BA9"/>
    <w:rsid w:val="26703AD8"/>
    <w:rsid w:val="269538B4"/>
    <w:rsid w:val="272B54DB"/>
    <w:rsid w:val="28B02673"/>
    <w:rsid w:val="2A342BDD"/>
    <w:rsid w:val="2A8E687E"/>
    <w:rsid w:val="2BA07FD3"/>
    <w:rsid w:val="2C24056C"/>
    <w:rsid w:val="2D1874D6"/>
    <w:rsid w:val="2DDE544B"/>
    <w:rsid w:val="2F522348"/>
    <w:rsid w:val="305526C5"/>
    <w:rsid w:val="31A27735"/>
    <w:rsid w:val="322449F5"/>
    <w:rsid w:val="32F52849"/>
    <w:rsid w:val="3646689B"/>
    <w:rsid w:val="36FF17C8"/>
    <w:rsid w:val="370A572C"/>
    <w:rsid w:val="397F3D87"/>
    <w:rsid w:val="3A5755D6"/>
    <w:rsid w:val="3B786FF8"/>
    <w:rsid w:val="3BB02956"/>
    <w:rsid w:val="3E216BDE"/>
    <w:rsid w:val="3EBA43CB"/>
    <w:rsid w:val="3FEB5534"/>
    <w:rsid w:val="40462E61"/>
    <w:rsid w:val="40E83356"/>
    <w:rsid w:val="42780D1B"/>
    <w:rsid w:val="432A3026"/>
    <w:rsid w:val="436D5331"/>
    <w:rsid w:val="45313AA5"/>
    <w:rsid w:val="46533723"/>
    <w:rsid w:val="47404869"/>
    <w:rsid w:val="4BC30FE2"/>
    <w:rsid w:val="4C20049E"/>
    <w:rsid w:val="4C577F8D"/>
    <w:rsid w:val="517D5A14"/>
    <w:rsid w:val="51A50484"/>
    <w:rsid w:val="523A0372"/>
    <w:rsid w:val="53687E02"/>
    <w:rsid w:val="53EB354F"/>
    <w:rsid w:val="53F85544"/>
    <w:rsid w:val="544F7D8D"/>
    <w:rsid w:val="55FF429A"/>
    <w:rsid w:val="560B07DD"/>
    <w:rsid w:val="58570514"/>
    <w:rsid w:val="59E023EF"/>
    <w:rsid w:val="5AA33B69"/>
    <w:rsid w:val="5B6F1ECB"/>
    <w:rsid w:val="5C1D2085"/>
    <w:rsid w:val="5D1212C7"/>
    <w:rsid w:val="5DEC7D80"/>
    <w:rsid w:val="5E0C5FCF"/>
    <w:rsid w:val="5E821E33"/>
    <w:rsid w:val="5EA01CD8"/>
    <w:rsid w:val="5ED74F5F"/>
    <w:rsid w:val="5EF03056"/>
    <w:rsid w:val="61243EAA"/>
    <w:rsid w:val="61C87992"/>
    <w:rsid w:val="62D767DC"/>
    <w:rsid w:val="638D2ADC"/>
    <w:rsid w:val="645F38DD"/>
    <w:rsid w:val="64966536"/>
    <w:rsid w:val="649E6AF5"/>
    <w:rsid w:val="65667E37"/>
    <w:rsid w:val="65CE65AE"/>
    <w:rsid w:val="66E737A5"/>
    <w:rsid w:val="673A71D4"/>
    <w:rsid w:val="67E716C0"/>
    <w:rsid w:val="67F60E7E"/>
    <w:rsid w:val="67F77BC4"/>
    <w:rsid w:val="688631EF"/>
    <w:rsid w:val="68B3386F"/>
    <w:rsid w:val="691645CC"/>
    <w:rsid w:val="6A8D7135"/>
    <w:rsid w:val="6AFD67BE"/>
    <w:rsid w:val="6BD0180B"/>
    <w:rsid w:val="6C2C594A"/>
    <w:rsid w:val="6CAF73C2"/>
    <w:rsid w:val="6CB02292"/>
    <w:rsid w:val="6FBF27D8"/>
    <w:rsid w:val="703B20FB"/>
    <w:rsid w:val="70AE2D12"/>
    <w:rsid w:val="70C06B2C"/>
    <w:rsid w:val="726650F4"/>
    <w:rsid w:val="72DF0BA9"/>
    <w:rsid w:val="7382260F"/>
    <w:rsid w:val="75B86D87"/>
    <w:rsid w:val="784468E1"/>
    <w:rsid w:val="78644010"/>
    <w:rsid w:val="78B352D2"/>
    <w:rsid w:val="78FB0953"/>
    <w:rsid w:val="7CAB142A"/>
    <w:rsid w:val="7F6608E7"/>
    <w:rsid w:val="7FD75061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</dc:creator>
  <cp:lastModifiedBy>L</cp:lastModifiedBy>
  <dcterms:modified xsi:type="dcterms:W3CDTF">2016-12-02T07:07:56Z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