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A3B" w:rsidRPr="00CA41B0" w:rsidRDefault="005D2734">
      <w:p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尊敬的巨人同事</w:t>
      </w:r>
      <w:r w:rsidR="00AA3A3B" w:rsidRPr="00CA41B0">
        <w:rPr>
          <w:rFonts w:ascii="微软雅黑" w:eastAsia="微软雅黑" w:hAnsi="微软雅黑" w:hint="eastAsia"/>
          <w:sz w:val="20"/>
          <w:szCs w:val="18"/>
        </w:rPr>
        <w:t xml:space="preserve"> 您好!</w:t>
      </w:r>
    </w:p>
    <w:p w:rsidR="00037E56" w:rsidRPr="004437B7" w:rsidRDefault="00AA3A3B" w:rsidP="004437B7">
      <w:pPr>
        <w:spacing w:line="240" w:lineRule="atLeast"/>
        <w:ind w:firstLineChars="200" w:firstLine="400"/>
        <w:rPr>
          <w:rFonts w:ascii="微软雅黑" w:eastAsia="微软雅黑" w:hAnsi="微软雅黑"/>
          <w:sz w:val="20"/>
          <w:szCs w:val="18"/>
        </w:rPr>
      </w:pPr>
      <w:r w:rsidRPr="00CA41B0">
        <w:rPr>
          <w:rFonts w:ascii="微软雅黑" w:eastAsia="微软雅黑" w:hAnsi="微软雅黑" w:hint="eastAsia"/>
          <w:sz w:val="20"/>
          <w:szCs w:val="18"/>
        </w:rPr>
        <w:t>根据</w:t>
      </w:r>
      <w:r w:rsidR="00CA41B0" w:rsidRPr="001A6825">
        <w:rPr>
          <w:rFonts w:ascii="微软雅黑" w:eastAsia="微软雅黑" w:hAnsi="微软雅黑" w:hint="eastAsia"/>
          <w:sz w:val="20"/>
          <w:szCs w:val="18"/>
        </w:rPr>
        <w:t>国家税务总局《个人所得税自行申报办法（试行）》规定</w:t>
      </w:r>
      <w:r w:rsidRPr="00CA41B0">
        <w:rPr>
          <w:rFonts w:ascii="微软雅黑" w:eastAsia="微软雅黑" w:hAnsi="微软雅黑"/>
          <w:sz w:val="20"/>
          <w:szCs w:val="18"/>
        </w:rPr>
        <w:t>，年所得</w:t>
      </w:r>
      <w:r w:rsidRPr="00CA41B0">
        <w:rPr>
          <w:rFonts w:ascii="微软雅黑" w:eastAsia="微软雅黑" w:hAnsi="微软雅黑" w:hint="eastAsia"/>
          <w:sz w:val="20"/>
          <w:szCs w:val="18"/>
        </w:rPr>
        <w:t>12万元</w:t>
      </w:r>
      <w:r w:rsidRPr="00CA41B0">
        <w:rPr>
          <w:rFonts w:ascii="微软雅黑" w:eastAsia="微软雅黑" w:hAnsi="微软雅黑"/>
          <w:sz w:val="20"/>
          <w:szCs w:val="18"/>
        </w:rPr>
        <w:t>以上的纳税人，</w:t>
      </w:r>
      <w:r w:rsidR="00CA41B0" w:rsidRPr="00CA41B0">
        <w:rPr>
          <w:rFonts w:ascii="微软雅黑" w:eastAsia="微软雅黑" w:hAnsi="微软雅黑" w:hint="eastAsia"/>
          <w:sz w:val="20"/>
          <w:szCs w:val="18"/>
        </w:rPr>
        <w:t>在纳税</w:t>
      </w:r>
      <w:r w:rsidRPr="00CA41B0">
        <w:rPr>
          <w:rFonts w:ascii="微软雅黑" w:eastAsia="微软雅黑" w:hAnsi="微软雅黑"/>
          <w:sz w:val="20"/>
          <w:szCs w:val="18"/>
        </w:rPr>
        <w:t>年度终了后</w:t>
      </w:r>
      <w:r w:rsidR="00CA41B0" w:rsidRPr="00CA41B0">
        <w:rPr>
          <w:rFonts w:ascii="微软雅黑" w:eastAsia="微软雅黑" w:hAnsi="微软雅黑" w:hint="eastAsia"/>
          <w:sz w:val="20"/>
          <w:szCs w:val="18"/>
        </w:rPr>
        <w:t>3个月</w:t>
      </w:r>
      <w:r w:rsidR="00CA41B0" w:rsidRPr="00CA41B0">
        <w:rPr>
          <w:rFonts w:ascii="微软雅黑" w:eastAsia="微软雅黑" w:hAnsi="微软雅黑"/>
          <w:sz w:val="20"/>
          <w:szCs w:val="18"/>
        </w:rPr>
        <w:t>内，</w:t>
      </w:r>
      <w:r w:rsidR="00CA41B0" w:rsidRPr="00CA41B0">
        <w:rPr>
          <w:rFonts w:ascii="微软雅黑" w:eastAsia="微软雅黑" w:hAnsi="微软雅黑" w:hint="eastAsia"/>
          <w:sz w:val="20"/>
          <w:szCs w:val="18"/>
        </w:rPr>
        <w:t>应当</w:t>
      </w:r>
      <w:r w:rsidR="00CA41B0" w:rsidRPr="00CA41B0">
        <w:rPr>
          <w:rFonts w:ascii="微软雅黑" w:eastAsia="微软雅黑" w:hAnsi="微软雅黑"/>
          <w:sz w:val="20"/>
          <w:szCs w:val="18"/>
        </w:rPr>
        <w:t>向主管税务机关</w:t>
      </w:r>
      <w:r w:rsidRPr="00CA41B0">
        <w:rPr>
          <w:rFonts w:ascii="微软雅黑" w:eastAsia="微软雅黑" w:hAnsi="微软雅黑"/>
          <w:sz w:val="20"/>
          <w:szCs w:val="18"/>
        </w:rPr>
        <w:t>办理自行纳税申报事宜</w:t>
      </w:r>
      <w:r w:rsidR="004437B7">
        <w:rPr>
          <w:rFonts w:ascii="微软雅黑" w:eastAsia="微软雅黑" w:hAnsi="微软雅黑" w:hint="eastAsia"/>
          <w:sz w:val="20"/>
          <w:szCs w:val="18"/>
        </w:rPr>
        <w:t>。</w:t>
      </w:r>
      <w:r w:rsidR="004437B7" w:rsidRPr="0012430D">
        <w:rPr>
          <w:rFonts w:ascii="微软雅黑" w:eastAsia="微软雅黑" w:hAnsi="微软雅黑" w:hint="eastAsia"/>
          <w:b/>
          <w:color w:val="FF0000"/>
          <w:sz w:val="20"/>
          <w:szCs w:val="18"/>
        </w:rPr>
        <w:t>年</w:t>
      </w:r>
      <w:r w:rsidR="004437B7" w:rsidRPr="0012430D">
        <w:rPr>
          <w:rFonts w:ascii="微软雅黑" w:eastAsia="微软雅黑" w:hAnsi="微软雅黑"/>
          <w:b/>
          <w:color w:val="FF0000"/>
          <w:sz w:val="20"/>
          <w:szCs w:val="18"/>
        </w:rPr>
        <w:t>所得</w:t>
      </w:r>
      <w:r w:rsidR="004437B7" w:rsidRPr="0012430D">
        <w:rPr>
          <w:rFonts w:ascii="微软雅黑" w:eastAsia="微软雅黑" w:hAnsi="微软雅黑" w:hint="eastAsia"/>
          <w:b/>
          <w:color w:val="FF0000"/>
          <w:sz w:val="20"/>
          <w:szCs w:val="18"/>
        </w:rPr>
        <w:t>12万</w:t>
      </w:r>
      <w:r w:rsidR="004437B7" w:rsidRPr="0012430D">
        <w:rPr>
          <w:rFonts w:ascii="微软雅黑" w:eastAsia="微软雅黑" w:hAnsi="微软雅黑"/>
          <w:b/>
          <w:color w:val="FF0000"/>
          <w:sz w:val="20"/>
          <w:szCs w:val="18"/>
        </w:rPr>
        <w:t>以上自行纳税申报</w:t>
      </w:r>
      <w:r w:rsidR="004437B7" w:rsidRPr="0012430D">
        <w:rPr>
          <w:rFonts w:ascii="微软雅黑" w:eastAsia="微软雅黑" w:hAnsi="微软雅黑" w:hint="eastAsia"/>
          <w:b/>
          <w:color w:val="FF0000"/>
          <w:sz w:val="20"/>
          <w:szCs w:val="18"/>
        </w:rPr>
        <w:t>，</w:t>
      </w:r>
      <w:r w:rsidR="004437B7" w:rsidRPr="0012430D">
        <w:rPr>
          <w:rFonts w:ascii="微软雅黑" w:eastAsia="微软雅黑" w:hAnsi="微软雅黑"/>
          <w:b/>
          <w:color w:val="FF0000"/>
          <w:sz w:val="20"/>
          <w:szCs w:val="18"/>
        </w:rPr>
        <w:t>是纳税人的义务，</w:t>
      </w:r>
      <w:r w:rsidR="008B2B9E" w:rsidRPr="0012430D">
        <w:rPr>
          <w:rFonts w:ascii="微软雅黑" w:eastAsia="微软雅黑" w:hAnsi="微软雅黑" w:hint="eastAsia"/>
          <w:b/>
          <w:color w:val="FF0000"/>
          <w:sz w:val="20"/>
          <w:szCs w:val="18"/>
        </w:rPr>
        <w:t>请</w:t>
      </w:r>
      <w:r w:rsidR="008B2B9E" w:rsidRPr="0012430D">
        <w:rPr>
          <w:rFonts w:ascii="微软雅黑" w:eastAsia="微软雅黑" w:hAnsi="微软雅黑"/>
          <w:b/>
          <w:color w:val="FF0000"/>
          <w:sz w:val="20"/>
          <w:szCs w:val="18"/>
        </w:rPr>
        <w:t>您务必重视！</w:t>
      </w:r>
      <w:r w:rsidR="00374480">
        <w:rPr>
          <w:rFonts w:ascii="微软雅黑" w:eastAsia="微软雅黑" w:hAnsi="微软雅黑" w:hint="eastAsia"/>
          <w:b/>
          <w:color w:val="FF0000"/>
          <w:sz w:val="20"/>
          <w:szCs w:val="18"/>
        </w:rPr>
        <w:t xml:space="preserve"> </w:t>
      </w:r>
      <w:r w:rsidR="001C5D81" w:rsidRPr="008B2B9E">
        <w:rPr>
          <w:rFonts w:ascii="微软雅黑" w:eastAsia="微软雅黑" w:hAnsi="微软雅黑" w:hint="eastAsia"/>
          <w:sz w:val="20"/>
          <w:szCs w:val="18"/>
        </w:rPr>
        <w:t>根据征管法规定：</w:t>
      </w:r>
      <w:r w:rsidR="001C5D81" w:rsidRPr="008B2B9E">
        <w:rPr>
          <w:rFonts w:ascii="微软雅黑" w:eastAsia="微软雅黑" w:hAnsi="微软雅黑" w:hint="eastAsia"/>
          <w:sz w:val="20"/>
          <w:szCs w:val="18"/>
        </w:rPr>
        <w:t>纳税人未按照规定的期限办理纳税申报和报送纳税资料的，由税务机关责令限期改正，可以处二千元以下的罚款；情节严重的，可以处二千元以上一万元以下的罚款。</w:t>
      </w:r>
      <w:r w:rsidR="00F51631" w:rsidRPr="00F51631">
        <w:rPr>
          <w:rFonts w:ascii="微软雅黑" w:eastAsia="微软雅黑" w:hAnsi="微软雅黑" w:hint="eastAsia"/>
          <w:sz w:val="20"/>
          <w:szCs w:val="18"/>
        </w:rPr>
        <w:t>纳税人不进行纳税申报，不缴或者少缴应纳税款的，由税务机关追缴其不缴或者少缴的税款、滞纳金，并处不缴或者少缴的税款百分之五十以上五倍以下的罚款。</w:t>
      </w:r>
      <w:r w:rsidR="00C17894">
        <w:rPr>
          <w:rFonts w:ascii="微软雅黑" w:eastAsia="微软雅黑" w:hAnsi="微软雅黑" w:hint="eastAsia"/>
          <w:sz w:val="20"/>
          <w:szCs w:val="18"/>
        </w:rPr>
        <w:t>若您</w:t>
      </w:r>
      <w:r w:rsidR="00C17894">
        <w:rPr>
          <w:rFonts w:ascii="微软雅黑" w:eastAsia="微软雅黑" w:hAnsi="微软雅黑"/>
          <w:sz w:val="20"/>
          <w:szCs w:val="18"/>
        </w:rPr>
        <w:t>确有困难</w:t>
      </w:r>
      <w:r w:rsidR="00037E56" w:rsidRPr="00CA41B0">
        <w:rPr>
          <w:rFonts w:ascii="微软雅黑" w:eastAsia="微软雅黑" w:hAnsi="微软雅黑"/>
          <w:sz w:val="20"/>
          <w:szCs w:val="18"/>
        </w:rPr>
        <w:t>无法自行申报的，请及</w:t>
      </w:r>
      <w:r w:rsidR="0012430D">
        <w:rPr>
          <w:rFonts w:ascii="微软雅黑" w:eastAsia="微软雅黑" w:hAnsi="微软雅黑" w:hint="eastAsia"/>
          <w:sz w:val="20"/>
          <w:szCs w:val="18"/>
        </w:rPr>
        <w:t>时与我们联系</w:t>
      </w:r>
      <w:r w:rsidR="00037E56" w:rsidRPr="00CA41B0">
        <w:rPr>
          <w:rFonts w:ascii="微软雅黑" w:eastAsia="微软雅黑" w:hAnsi="微软雅黑" w:hint="eastAsia"/>
          <w:sz w:val="20"/>
          <w:szCs w:val="18"/>
        </w:rPr>
        <w:t>。</w:t>
      </w:r>
      <w:bookmarkStart w:id="0" w:name="_GoBack"/>
      <w:bookmarkEnd w:id="0"/>
    </w:p>
    <w:p w:rsidR="00AA3A3B" w:rsidRDefault="00397250" w:rsidP="00CA41B0">
      <w:pPr>
        <w:spacing w:line="240" w:lineRule="atLeast"/>
        <w:ind w:firstLineChars="200" w:firstLine="400"/>
        <w:rPr>
          <w:rFonts w:ascii="微软雅黑" w:eastAsia="微软雅黑" w:hAnsi="微软雅黑" w:hint="eastAsia"/>
          <w:color w:val="FF0000"/>
          <w:sz w:val="20"/>
          <w:szCs w:val="18"/>
        </w:rPr>
      </w:pPr>
      <w:r w:rsidRPr="0012430D">
        <w:rPr>
          <w:rFonts w:ascii="微软雅黑" w:eastAsia="微软雅黑" w:hAnsi="微软雅黑" w:hint="eastAsia"/>
          <w:sz w:val="20"/>
          <w:szCs w:val="18"/>
        </w:rPr>
        <w:t>以后</w:t>
      </w:r>
      <w:r w:rsidRPr="0012430D">
        <w:rPr>
          <w:rFonts w:ascii="微软雅黑" w:eastAsia="微软雅黑" w:hAnsi="微软雅黑"/>
          <w:b/>
          <w:sz w:val="20"/>
          <w:szCs w:val="18"/>
        </w:rPr>
        <w:t>购房</w:t>
      </w:r>
      <w:r w:rsidR="004437B7" w:rsidRPr="0012430D">
        <w:rPr>
          <w:rFonts w:ascii="微软雅黑" w:eastAsia="微软雅黑" w:hAnsi="微软雅黑" w:hint="eastAsia"/>
          <w:b/>
          <w:sz w:val="20"/>
          <w:szCs w:val="18"/>
        </w:rPr>
        <w:t>贷款</w:t>
      </w:r>
      <w:r w:rsidRPr="0012430D">
        <w:rPr>
          <w:rFonts w:ascii="微软雅黑" w:eastAsia="微软雅黑" w:hAnsi="微软雅黑"/>
          <w:b/>
          <w:sz w:val="20"/>
          <w:szCs w:val="18"/>
        </w:rPr>
        <w:t>、居住证</w:t>
      </w:r>
      <w:r w:rsidR="004437B7" w:rsidRPr="0012430D">
        <w:rPr>
          <w:rFonts w:ascii="微软雅黑" w:eastAsia="微软雅黑" w:hAnsi="微软雅黑"/>
          <w:b/>
          <w:sz w:val="20"/>
          <w:szCs w:val="18"/>
        </w:rPr>
        <w:t>办理</w:t>
      </w:r>
      <w:r w:rsidR="004437B7" w:rsidRPr="0012430D">
        <w:rPr>
          <w:rFonts w:ascii="微软雅黑" w:eastAsia="微软雅黑" w:hAnsi="微软雅黑" w:hint="eastAsia"/>
          <w:b/>
          <w:sz w:val="20"/>
          <w:szCs w:val="18"/>
        </w:rPr>
        <w:t>、居转户</w:t>
      </w:r>
      <w:r w:rsidRPr="0012430D">
        <w:rPr>
          <w:rFonts w:ascii="微软雅黑" w:eastAsia="微软雅黑" w:hAnsi="微软雅黑"/>
          <w:sz w:val="20"/>
          <w:szCs w:val="18"/>
        </w:rPr>
        <w:t>等事宜，</w:t>
      </w:r>
      <w:r w:rsidRPr="0012430D">
        <w:rPr>
          <w:rFonts w:ascii="微软雅黑" w:eastAsia="微软雅黑" w:hAnsi="微软雅黑" w:hint="eastAsia"/>
          <w:sz w:val="20"/>
          <w:szCs w:val="18"/>
        </w:rPr>
        <w:t>您</w:t>
      </w:r>
      <w:r w:rsidRPr="0012430D">
        <w:rPr>
          <w:rFonts w:ascii="微软雅黑" w:eastAsia="微软雅黑" w:hAnsi="微软雅黑"/>
          <w:sz w:val="20"/>
          <w:szCs w:val="18"/>
        </w:rPr>
        <w:t>也可以</w:t>
      </w:r>
      <w:r w:rsidR="004437B7" w:rsidRPr="0012430D">
        <w:rPr>
          <w:rFonts w:ascii="微软雅黑" w:eastAsia="微软雅黑" w:hAnsi="微软雅黑" w:hint="eastAsia"/>
          <w:sz w:val="20"/>
          <w:szCs w:val="18"/>
        </w:rPr>
        <w:t>通过网上在线查询</w:t>
      </w:r>
      <w:r w:rsidRPr="0012430D">
        <w:rPr>
          <w:rFonts w:ascii="微软雅黑" w:eastAsia="微软雅黑" w:hAnsi="微软雅黑"/>
          <w:sz w:val="20"/>
          <w:szCs w:val="18"/>
        </w:rPr>
        <w:t>打印纳税清单</w:t>
      </w:r>
      <w:r w:rsidR="004437B7" w:rsidRPr="0012430D">
        <w:rPr>
          <w:rFonts w:ascii="微软雅黑" w:eastAsia="微软雅黑" w:hAnsi="微软雅黑" w:hint="eastAsia"/>
          <w:sz w:val="20"/>
          <w:szCs w:val="18"/>
        </w:rPr>
        <w:t>，十分方便。</w:t>
      </w:r>
      <w:r w:rsidR="0012430D" w:rsidRPr="0012430D">
        <w:rPr>
          <w:rFonts w:ascii="微软雅黑" w:eastAsia="微软雅黑" w:hAnsi="微软雅黑" w:hint="eastAsia"/>
          <w:sz w:val="20"/>
          <w:szCs w:val="18"/>
        </w:rPr>
        <w:t>查询网址：</w:t>
      </w:r>
      <w:r w:rsidR="0012430D">
        <w:rPr>
          <w:rFonts w:ascii="微软雅黑" w:eastAsia="微软雅黑" w:hAnsi="微软雅黑" w:hint="eastAsia"/>
          <w:color w:val="FF0000"/>
          <w:sz w:val="20"/>
          <w:szCs w:val="18"/>
        </w:rPr>
        <w:t xml:space="preserve"> </w:t>
      </w:r>
      <w:hyperlink r:id="rId8" w:history="1">
        <w:r w:rsidR="0012430D" w:rsidRPr="00F45FF8">
          <w:rPr>
            <w:rStyle w:val="a3"/>
            <w:rFonts w:ascii="微软雅黑" w:eastAsia="微软雅黑" w:hAnsi="微软雅黑"/>
            <w:sz w:val="20"/>
            <w:szCs w:val="18"/>
          </w:rPr>
          <w:t>https://gr.tax.sh.gov.cn</w:t>
        </w:r>
      </w:hyperlink>
      <w:r w:rsidR="0012430D">
        <w:rPr>
          <w:rFonts w:ascii="微软雅黑" w:eastAsia="微软雅黑" w:hAnsi="微软雅黑" w:hint="eastAsia"/>
          <w:color w:val="FF0000"/>
          <w:sz w:val="20"/>
          <w:szCs w:val="18"/>
        </w:rPr>
        <w:t xml:space="preserve"> </w:t>
      </w:r>
    </w:p>
    <w:p w:rsidR="004437B7" w:rsidRPr="0012430D" w:rsidRDefault="005D2734" w:rsidP="0012430D">
      <w:pPr>
        <w:spacing w:line="240" w:lineRule="atLeast"/>
        <w:ind w:firstLineChars="200" w:firstLine="400"/>
        <w:rPr>
          <w:rFonts w:ascii="微软雅黑" w:eastAsia="微软雅黑" w:hAnsi="微软雅黑" w:hint="eastAsia"/>
          <w:b/>
          <w:sz w:val="20"/>
          <w:szCs w:val="18"/>
        </w:rPr>
      </w:pPr>
      <w:r>
        <w:rPr>
          <w:rFonts w:ascii="微软雅黑" w:eastAsia="微软雅黑" w:hAnsi="微软雅黑" w:hint="eastAsia"/>
          <w:b/>
          <w:sz w:val="20"/>
          <w:szCs w:val="18"/>
        </w:rPr>
        <w:t>1</w:t>
      </w:r>
      <w:r w:rsidR="0012430D" w:rsidRPr="0012430D">
        <w:rPr>
          <w:rFonts w:ascii="微软雅黑" w:eastAsia="微软雅黑" w:hAnsi="微软雅黑" w:hint="eastAsia"/>
          <w:b/>
          <w:sz w:val="20"/>
          <w:szCs w:val="18"/>
        </w:rPr>
        <w:t>、申报公司：</w:t>
      </w:r>
      <w:r w:rsidR="00FB6787">
        <w:rPr>
          <w:rFonts w:ascii="微软雅黑" w:eastAsia="微软雅黑" w:hAnsi="微软雅黑" w:hint="eastAsia"/>
          <w:b/>
          <w:sz w:val="20"/>
          <w:szCs w:val="18"/>
        </w:rPr>
        <w:t xml:space="preserve"> </w:t>
      </w:r>
      <w:r w:rsidR="001C5D81" w:rsidRPr="001C5D81">
        <w:rPr>
          <w:rFonts w:ascii="微软雅黑" w:eastAsia="微软雅黑" w:hAnsi="微软雅黑" w:hint="eastAsia"/>
          <w:sz w:val="20"/>
          <w:szCs w:val="18"/>
        </w:rPr>
        <w:t>目前合同公司</w:t>
      </w:r>
    </w:p>
    <w:p w:rsidR="00C17894" w:rsidRPr="0012430D" w:rsidRDefault="005D2734" w:rsidP="00C17894">
      <w:pPr>
        <w:spacing w:line="240" w:lineRule="atLeast"/>
        <w:ind w:firstLineChars="200" w:firstLine="400"/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b/>
          <w:sz w:val="20"/>
          <w:szCs w:val="18"/>
        </w:rPr>
        <w:t>2</w:t>
      </w:r>
      <w:r w:rsidR="0012430D" w:rsidRPr="0012430D">
        <w:rPr>
          <w:rFonts w:ascii="微软雅黑" w:eastAsia="微软雅黑" w:hAnsi="微软雅黑" w:hint="eastAsia"/>
          <w:b/>
          <w:sz w:val="20"/>
          <w:szCs w:val="18"/>
        </w:rPr>
        <w:t>、申报时间：</w:t>
      </w:r>
      <w:r w:rsidR="0012430D" w:rsidRPr="0012430D">
        <w:rPr>
          <w:rFonts w:ascii="微软雅黑" w:eastAsia="微软雅黑" w:hAnsi="微软雅黑" w:hint="eastAsia"/>
          <w:sz w:val="20"/>
          <w:szCs w:val="18"/>
        </w:rPr>
        <w:t xml:space="preserve"> </w:t>
      </w:r>
      <w:r w:rsidR="00C17894" w:rsidRPr="0012430D">
        <w:rPr>
          <w:rFonts w:ascii="微软雅黑" w:eastAsia="微软雅黑" w:hAnsi="微软雅黑" w:hint="eastAsia"/>
          <w:sz w:val="20"/>
          <w:szCs w:val="18"/>
        </w:rPr>
        <w:t>今年税务</w:t>
      </w:r>
      <w:r w:rsidR="00C17894" w:rsidRPr="0012430D">
        <w:rPr>
          <w:rFonts w:ascii="微软雅黑" w:eastAsia="微软雅黑" w:hAnsi="微软雅黑"/>
          <w:sz w:val="20"/>
          <w:szCs w:val="18"/>
        </w:rPr>
        <w:t>局要求</w:t>
      </w:r>
      <w:r w:rsidR="00C17894" w:rsidRPr="001C5D81">
        <w:rPr>
          <w:rFonts w:ascii="微软雅黑" w:eastAsia="微软雅黑" w:hAnsi="微软雅黑" w:hint="eastAsia"/>
          <w:b/>
          <w:color w:val="FF0000"/>
          <w:sz w:val="20"/>
          <w:szCs w:val="18"/>
        </w:rPr>
        <w:t>2月底</w:t>
      </w:r>
      <w:r w:rsidR="00C17894" w:rsidRPr="001C5D81">
        <w:rPr>
          <w:rFonts w:ascii="微软雅黑" w:eastAsia="微软雅黑" w:hAnsi="微软雅黑"/>
          <w:b/>
          <w:color w:val="FF0000"/>
          <w:sz w:val="20"/>
          <w:szCs w:val="18"/>
        </w:rPr>
        <w:t>完成</w:t>
      </w:r>
      <w:r w:rsidR="00C17894" w:rsidRPr="0012430D">
        <w:rPr>
          <w:rFonts w:ascii="微软雅黑" w:eastAsia="微软雅黑" w:hAnsi="微软雅黑"/>
          <w:sz w:val="20"/>
          <w:szCs w:val="18"/>
        </w:rPr>
        <w:t>，</w:t>
      </w:r>
      <w:r w:rsidR="00C17894" w:rsidRPr="0012430D">
        <w:rPr>
          <w:rFonts w:ascii="微软雅黑" w:eastAsia="微软雅黑" w:hAnsi="微软雅黑" w:hint="eastAsia"/>
          <w:sz w:val="20"/>
          <w:szCs w:val="18"/>
        </w:rPr>
        <w:t>财务</w:t>
      </w:r>
      <w:r w:rsidR="00C17894" w:rsidRPr="0012430D">
        <w:rPr>
          <w:rFonts w:ascii="微软雅黑" w:eastAsia="微软雅黑" w:hAnsi="微软雅黑"/>
          <w:sz w:val="20"/>
          <w:szCs w:val="18"/>
        </w:rPr>
        <w:t>人员会在</w:t>
      </w:r>
      <w:r w:rsidR="00C17894" w:rsidRPr="0012430D">
        <w:rPr>
          <w:rFonts w:ascii="微软雅黑" w:eastAsia="微软雅黑" w:hAnsi="微软雅黑" w:hint="eastAsia"/>
          <w:sz w:val="20"/>
          <w:szCs w:val="18"/>
        </w:rPr>
        <w:t>17号</w:t>
      </w:r>
      <w:r w:rsidR="00C17894" w:rsidRPr="0012430D">
        <w:rPr>
          <w:rFonts w:ascii="微软雅黑" w:eastAsia="微软雅黑" w:hAnsi="微软雅黑"/>
          <w:sz w:val="20"/>
          <w:szCs w:val="18"/>
        </w:rPr>
        <w:t>、</w:t>
      </w:r>
      <w:r w:rsidR="00C17894" w:rsidRPr="0012430D">
        <w:rPr>
          <w:rFonts w:ascii="微软雅黑" w:eastAsia="微软雅黑" w:hAnsi="微软雅黑" w:hint="eastAsia"/>
          <w:sz w:val="20"/>
          <w:szCs w:val="18"/>
        </w:rPr>
        <w:t>24号</w:t>
      </w:r>
      <w:r w:rsidR="00C17894" w:rsidRPr="0012430D">
        <w:rPr>
          <w:rFonts w:ascii="微软雅黑" w:eastAsia="微软雅黑" w:hAnsi="微软雅黑"/>
          <w:sz w:val="20"/>
          <w:szCs w:val="18"/>
        </w:rPr>
        <w:t>向您确认</w:t>
      </w:r>
      <w:r w:rsidR="00C17894" w:rsidRPr="0012430D">
        <w:rPr>
          <w:rFonts w:ascii="微软雅黑" w:eastAsia="微软雅黑" w:hAnsi="微软雅黑" w:hint="eastAsia"/>
          <w:sz w:val="20"/>
          <w:szCs w:val="18"/>
        </w:rPr>
        <w:t>申报</w:t>
      </w:r>
      <w:r w:rsidR="00C17894" w:rsidRPr="0012430D">
        <w:rPr>
          <w:rFonts w:ascii="微软雅黑" w:eastAsia="微软雅黑" w:hAnsi="微软雅黑"/>
          <w:sz w:val="20"/>
          <w:szCs w:val="18"/>
        </w:rPr>
        <w:t>结果</w:t>
      </w:r>
      <w:r w:rsidR="00C17894" w:rsidRPr="0012430D">
        <w:rPr>
          <w:rFonts w:ascii="微软雅黑" w:eastAsia="微软雅黑" w:hAnsi="微软雅黑" w:hint="eastAsia"/>
          <w:sz w:val="20"/>
          <w:szCs w:val="18"/>
        </w:rPr>
        <w:t>，感谢</w:t>
      </w:r>
      <w:r w:rsidR="00C17894" w:rsidRPr="0012430D">
        <w:rPr>
          <w:rFonts w:ascii="微软雅黑" w:eastAsia="微软雅黑" w:hAnsi="微软雅黑"/>
          <w:sz w:val="20"/>
          <w:szCs w:val="18"/>
        </w:rPr>
        <w:t>您的配合</w:t>
      </w:r>
      <w:r w:rsidR="001C5D81">
        <w:rPr>
          <w:rFonts w:ascii="微软雅黑" w:eastAsia="微软雅黑" w:hAnsi="微软雅黑" w:hint="eastAsia"/>
          <w:sz w:val="20"/>
          <w:szCs w:val="18"/>
        </w:rPr>
        <w:t>！</w:t>
      </w:r>
      <w:r w:rsidR="00C17894" w:rsidRPr="0012430D">
        <w:rPr>
          <w:rFonts w:ascii="微软雅黑" w:eastAsia="微软雅黑" w:hAnsi="微软雅黑"/>
          <w:sz w:val="20"/>
          <w:szCs w:val="18"/>
        </w:rPr>
        <w:t>操作过程有任何问题，都可以联系我们。</w:t>
      </w:r>
    </w:p>
    <w:p w:rsidR="004437B7" w:rsidRDefault="005D2734" w:rsidP="0012430D">
      <w:pPr>
        <w:spacing w:line="240" w:lineRule="atLeast"/>
        <w:ind w:firstLineChars="200" w:firstLine="400"/>
        <w:rPr>
          <w:rFonts w:hint="eastAsia"/>
        </w:rPr>
      </w:pPr>
      <w:r>
        <w:rPr>
          <w:rFonts w:ascii="微软雅黑" w:eastAsia="微软雅黑" w:hAnsi="微软雅黑" w:hint="eastAsia"/>
          <w:b/>
          <w:sz w:val="20"/>
          <w:szCs w:val="18"/>
        </w:rPr>
        <w:t>3</w:t>
      </w:r>
      <w:r w:rsidR="0012430D" w:rsidRPr="0012430D">
        <w:rPr>
          <w:rFonts w:ascii="微软雅黑" w:eastAsia="微软雅黑" w:hAnsi="微软雅黑" w:hint="eastAsia"/>
          <w:b/>
          <w:sz w:val="20"/>
          <w:szCs w:val="18"/>
        </w:rPr>
        <w:t>、申报方法：</w:t>
      </w:r>
    </w:p>
    <w:p w:rsidR="0012430D" w:rsidRPr="001C5D81" w:rsidRDefault="004437B7" w:rsidP="001C5D81">
      <w:pPr>
        <w:ind w:firstLine="400"/>
        <w:rPr>
          <w:rFonts w:hint="eastAsia"/>
        </w:rPr>
      </w:pPr>
      <w:r>
        <w:rPr>
          <w:rFonts w:ascii="微软雅黑" w:eastAsia="微软雅黑" w:hAnsi="微软雅黑" w:hint="eastAsia"/>
          <w:sz w:val="20"/>
          <w:szCs w:val="18"/>
        </w:rPr>
        <w:t>为</w:t>
      </w:r>
      <w:r>
        <w:rPr>
          <w:rFonts w:ascii="微软雅黑" w:eastAsia="微软雅黑" w:hAnsi="微软雅黑"/>
          <w:sz w:val="20"/>
          <w:szCs w:val="18"/>
        </w:rPr>
        <w:t>简化个税申报流程，上海税务局今年推出</w:t>
      </w:r>
      <w:r w:rsidRPr="0012430D">
        <w:rPr>
          <w:rFonts w:ascii="微软雅黑" w:eastAsia="微软雅黑" w:hAnsi="微软雅黑"/>
          <w:b/>
          <w:color w:val="FF0000"/>
          <w:sz w:val="20"/>
          <w:szCs w:val="18"/>
        </w:rPr>
        <w:t>支付宝申报功能</w:t>
      </w:r>
      <w:r w:rsidRPr="00CA41B0">
        <w:rPr>
          <w:rFonts w:ascii="微软雅黑" w:eastAsia="微软雅黑" w:hAnsi="微软雅黑"/>
          <w:sz w:val="20"/>
          <w:szCs w:val="18"/>
        </w:rPr>
        <w:t>，操作</w:t>
      </w:r>
      <w:r>
        <w:rPr>
          <w:rFonts w:ascii="微软雅黑" w:eastAsia="微软雅黑" w:hAnsi="微软雅黑" w:hint="eastAsia"/>
          <w:sz w:val="20"/>
          <w:szCs w:val="18"/>
        </w:rPr>
        <w:t>更加</w:t>
      </w:r>
      <w:r w:rsidR="001C5D81">
        <w:rPr>
          <w:rFonts w:ascii="微软雅黑" w:eastAsia="微软雅黑" w:hAnsi="微软雅黑" w:hint="eastAsia"/>
          <w:sz w:val="20"/>
          <w:szCs w:val="18"/>
        </w:rPr>
        <w:t>简便</w:t>
      </w:r>
      <w:r>
        <w:rPr>
          <w:rFonts w:ascii="微软雅黑" w:eastAsia="微软雅黑" w:hAnsi="微软雅黑" w:hint="eastAsia"/>
          <w:sz w:val="20"/>
          <w:szCs w:val="18"/>
        </w:rPr>
        <w:t>。</w:t>
      </w:r>
      <w:r w:rsidR="00AA3A3B" w:rsidRPr="008F46AC">
        <w:rPr>
          <w:rFonts w:ascii="微软雅黑" w:eastAsia="微软雅黑" w:hAnsi="微软雅黑" w:hint="eastAsia"/>
          <w:sz w:val="20"/>
          <w:szCs w:val="18"/>
        </w:rPr>
        <w:t>申报路径</w:t>
      </w:r>
      <w:r w:rsidR="00037E56" w:rsidRPr="008F46AC">
        <w:rPr>
          <w:rFonts w:ascii="微软雅黑" w:eastAsia="微软雅黑" w:hAnsi="微软雅黑" w:hint="eastAsia"/>
          <w:sz w:val="20"/>
          <w:szCs w:val="18"/>
        </w:rPr>
        <w:t>及</w:t>
      </w:r>
      <w:r w:rsidR="00037E56" w:rsidRPr="008F46AC">
        <w:rPr>
          <w:rFonts w:ascii="微软雅黑" w:eastAsia="微软雅黑" w:hAnsi="微软雅黑"/>
          <w:sz w:val="20"/>
          <w:szCs w:val="18"/>
        </w:rPr>
        <w:t>操作步骤如下</w:t>
      </w:r>
      <w:r w:rsidR="00AA3A3B" w:rsidRPr="008F46AC">
        <w:rPr>
          <w:rFonts w:ascii="微软雅黑" w:eastAsia="微软雅黑" w:hAnsi="微软雅黑"/>
          <w:sz w:val="20"/>
          <w:szCs w:val="18"/>
        </w:rPr>
        <w:t>：</w:t>
      </w:r>
    </w:p>
    <w:p w:rsidR="00AA3A3B" w:rsidRPr="008F46AC" w:rsidRDefault="00AA3A3B">
      <w:pPr>
        <w:rPr>
          <w:rFonts w:ascii="微软雅黑" w:eastAsia="微软雅黑" w:hAnsi="微软雅黑"/>
          <w:sz w:val="20"/>
          <w:szCs w:val="18"/>
        </w:rPr>
      </w:pPr>
      <w:r w:rsidRPr="008F46AC">
        <w:rPr>
          <w:rFonts w:ascii="微软雅黑" w:eastAsia="微软雅黑" w:hAnsi="微软雅黑" w:hint="eastAsia"/>
          <w:sz w:val="20"/>
          <w:szCs w:val="18"/>
        </w:rPr>
        <w:t xml:space="preserve">   支付宝</w:t>
      </w:r>
      <w:r w:rsidRPr="008F46AC">
        <w:rPr>
          <w:rFonts w:ascii="微软雅黑" w:eastAsia="微软雅黑" w:hAnsi="微软雅黑"/>
          <w:sz w:val="20"/>
          <w:szCs w:val="18"/>
        </w:rPr>
        <w:t>—城市服务—税务大厅—申报管理—年所得</w:t>
      </w:r>
      <w:r w:rsidRPr="008F46AC">
        <w:rPr>
          <w:rFonts w:ascii="微软雅黑" w:eastAsia="微软雅黑" w:hAnsi="微软雅黑" w:hint="eastAsia"/>
          <w:sz w:val="20"/>
          <w:szCs w:val="18"/>
        </w:rPr>
        <w:t>12</w:t>
      </w:r>
      <w:r w:rsidR="004276F4" w:rsidRPr="008F46AC">
        <w:rPr>
          <w:rFonts w:ascii="微软雅黑" w:eastAsia="微软雅黑" w:hAnsi="微软雅黑" w:hint="eastAsia"/>
          <w:sz w:val="20"/>
          <w:szCs w:val="18"/>
        </w:rPr>
        <w:t>万</w:t>
      </w:r>
      <w:r w:rsidRPr="008F46AC">
        <w:rPr>
          <w:rFonts w:ascii="微软雅黑" w:eastAsia="微软雅黑" w:hAnsi="微软雅黑"/>
          <w:sz w:val="20"/>
          <w:szCs w:val="18"/>
        </w:rPr>
        <w:t>以上自行</w:t>
      </w:r>
      <w:r w:rsidR="004276F4" w:rsidRPr="008F46AC">
        <w:rPr>
          <w:rFonts w:ascii="微软雅黑" w:eastAsia="微软雅黑" w:hAnsi="微软雅黑" w:hint="eastAsia"/>
          <w:sz w:val="20"/>
          <w:szCs w:val="18"/>
        </w:rPr>
        <w:t>纳税</w:t>
      </w:r>
      <w:r w:rsidRPr="008F46AC">
        <w:rPr>
          <w:rFonts w:ascii="微软雅黑" w:eastAsia="微软雅黑" w:hAnsi="微软雅黑"/>
          <w:sz w:val="20"/>
          <w:szCs w:val="18"/>
        </w:rPr>
        <w:t>申报—</w:t>
      </w:r>
      <w:r w:rsidR="00037E56" w:rsidRPr="008F46AC">
        <w:rPr>
          <w:rFonts w:ascii="微软雅黑" w:eastAsia="微软雅黑" w:hAnsi="微软雅黑" w:hint="eastAsia"/>
          <w:sz w:val="20"/>
          <w:szCs w:val="18"/>
        </w:rPr>
        <w:t>补充</w:t>
      </w:r>
      <w:r w:rsidR="00037E56" w:rsidRPr="008F46AC">
        <w:rPr>
          <w:rFonts w:ascii="微软雅黑" w:eastAsia="微软雅黑" w:hAnsi="微软雅黑"/>
          <w:sz w:val="20"/>
          <w:szCs w:val="18"/>
        </w:rPr>
        <w:t>完整</w:t>
      </w:r>
      <w:r w:rsidR="004276F4" w:rsidRPr="008F46AC">
        <w:rPr>
          <w:rFonts w:ascii="微软雅黑" w:eastAsia="微软雅黑" w:hAnsi="微软雅黑" w:hint="eastAsia"/>
          <w:sz w:val="20"/>
          <w:szCs w:val="18"/>
        </w:rPr>
        <w:t>个人</w:t>
      </w:r>
      <w:r w:rsidR="004276F4" w:rsidRPr="008F46AC">
        <w:rPr>
          <w:rFonts w:ascii="微软雅黑" w:eastAsia="微软雅黑" w:hAnsi="微软雅黑"/>
          <w:sz w:val="20"/>
          <w:szCs w:val="18"/>
        </w:rPr>
        <w:t>基础信息和单位及税务机关信息</w:t>
      </w:r>
      <w:r w:rsidR="00037E56" w:rsidRPr="008F46AC">
        <w:rPr>
          <w:rFonts w:ascii="微软雅黑" w:eastAsia="微软雅黑" w:hAnsi="微软雅黑" w:hint="eastAsia"/>
          <w:sz w:val="20"/>
          <w:szCs w:val="18"/>
        </w:rPr>
        <w:t>，</w:t>
      </w:r>
      <w:r w:rsidR="00397250" w:rsidRPr="008F46AC">
        <w:rPr>
          <w:rFonts w:ascii="微软雅黑" w:eastAsia="微软雅黑" w:hAnsi="微软雅黑" w:hint="eastAsia"/>
          <w:sz w:val="20"/>
          <w:szCs w:val="18"/>
        </w:rPr>
        <w:t>并</w:t>
      </w:r>
      <w:r w:rsidR="00037E56" w:rsidRPr="008F46AC">
        <w:rPr>
          <w:rFonts w:ascii="微软雅黑" w:eastAsia="微软雅黑" w:hAnsi="微软雅黑"/>
          <w:sz w:val="20"/>
          <w:szCs w:val="18"/>
        </w:rPr>
        <w:t>保存—</w:t>
      </w:r>
      <w:r w:rsidR="00037E56" w:rsidRPr="008F46AC">
        <w:rPr>
          <w:rFonts w:ascii="微软雅黑" w:eastAsia="微软雅黑" w:hAnsi="微软雅黑" w:hint="eastAsia"/>
          <w:sz w:val="20"/>
          <w:szCs w:val="18"/>
        </w:rPr>
        <w:t>提交</w:t>
      </w:r>
      <w:r w:rsidR="00037E56" w:rsidRPr="008F46AC">
        <w:rPr>
          <w:rFonts w:ascii="微软雅黑" w:eastAsia="微软雅黑" w:hAnsi="微软雅黑"/>
          <w:sz w:val="20"/>
          <w:szCs w:val="18"/>
        </w:rPr>
        <w:t>申报—</w:t>
      </w:r>
      <w:r w:rsidR="00037E56" w:rsidRPr="008F46AC">
        <w:rPr>
          <w:rFonts w:ascii="微软雅黑" w:eastAsia="微软雅黑" w:hAnsi="微软雅黑" w:hint="eastAsia"/>
          <w:sz w:val="20"/>
          <w:szCs w:val="18"/>
        </w:rPr>
        <w:t>确认</w:t>
      </w:r>
      <w:r w:rsidR="00037E56" w:rsidRPr="008F46AC">
        <w:rPr>
          <w:rFonts w:ascii="微软雅黑" w:eastAsia="微软雅黑" w:hAnsi="微软雅黑"/>
          <w:sz w:val="20"/>
          <w:szCs w:val="18"/>
        </w:rPr>
        <w:t>申报</w:t>
      </w:r>
      <w:r w:rsidR="00397250" w:rsidRPr="008F46AC">
        <w:rPr>
          <w:rFonts w:ascii="微软雅黑" w:eastAsia="微软雅黑" w:hAnsi="微软雅黑" w:hint="eastAsia"/>
          <w:sz w:val="20"/>
          <w:szCs w:val="18"/>
        </w:rPr>
        <w:t>。</w:t>
      </w:r>
    </w:p>
    <w:p w:rsidR="00AA3A3B" w:rsidRDefault="00AA3A3B">
      <w:pPr>
        <w:rPr>
          <w:rFonts w:hint="eastAsia"/>
        </w:rPr>
      </w:pPr>
    </w:p>
    <w:p w:rsidR="005D2734" w:rsidRPr="005D2734" w:rsidRDefault="005D2734">
      <w:pPr>
        <w:rPr>
          <w:rFonts w:ascii="微软雅黑" w:eastAsia="微软雅黑" w:hAnsi="微软雅黑" w:hint="eastAsia"/>
          <w:sz w:val="20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D2734">
        <w:rPr>
          <w:rFonts w:ascii="微软雅黑" w:eastAsia="微软雅黑" w:hAnsi="微软雅黑" w:hint="eastAsia"/>
          <w:sz w:val="20"/>
          <w:szCs w:val="18"/>
        </w:rPr>
        <w:t>联系人：陈爱国   4643（分机）</w:t>
      </w:r>
    </w:p>
    <w:p w:rsidR="005D2734" w:rsidRPr="005D2734" w:rsidRDefault="005D2734">
      <w:pPr>
        <w:rPr>
          <w:rFonts w:ascii="微软雅黑" w:eastAsia="微软雅黑" w:hAnsi="微软雅黑"/>
          <w:sz w:val="20"/>
          <w:szCs w:val="18"/>
        </w:rPr>
      </w:pPr>
      <w:r w:rsidRPr="005D2734">
        <w:rPr>
          <w:rFonts w:ascii="微软雅黑" w:eastAsia="微软雅黑" w:hAnsi="微软雅黑" w:hint="eastAsia"/>
          <w:sz w:val="20"/>
          <w:szCs w:val="18"/>
        </w:rPr>
        <w:tab/>
      </w:r>
      <w:r w:rsidRPr="005D2734">
        <w:rPr>
          <w:rFonts w:ascii="微软雅黑" w:eastAsia="微软雅黑" w:hAnsi="微软雅黑" w:hint="eastAsia"/>
          <w:sz w:val="20"/>
          <w:szCs w:val="18"/>
        </w:rPr>
        <w:tab/>
      </w:r>
      <w:r w:rsidRPr="005D2734">
        <w:rPr>
          <w:rFonts w:ascii="微软雅黑" w:eastAsia="微软雅黑" w:hAnsi="微软雅黑" w:hint="eastAsia"/>
          <w:sz w:val="20"/>
          <w:szCs w:val="18"/>
        </w:rPr>
        <w:tab/>
      </w:r>
      <w:r w:rsidRPr="005D2734">
        <w:rPr>
          <w:rFonts w:ascii="微软雅黑" w:eastAsia="微软雅黑" w:hAnsi="微软雅黑" w:hint="eastAsia"/>
          <w:sz w:val="20"/>
          <w:szCs w:val="18"/>
        </w:rPr>
        <w:tab/>
      </w:r>
      <w:r w:rsidRPr="005D2734">
        <w:rPr>
          <w:rFonts w:ascii="微软雅黑" w:eastAsia="微软雅黑" w:hAnsi="微软雅黑" w:hint="eastAsia"/>
          <w:sz w:val="20"/>
          <w:szCs w:val="18"/>
        </w:rPr>
        <w:tab/>
      </w:r>
      <w:r w:rsidRPr="005D2734">
        <w:rPr>
          <w:rFonts w:ascii="微软雅黑" w:eastAsia="微软雅黑" w:hAnsi="微软雅黑" w:hint="eastAsia"/>
          <w:sz w:val="20"/>
          <w:szCs w:val="18"/>
        </w:rPr>
        <w:tab/>
      </w:r>
      <w:r w:rsidRPr="005D2734">
        <w:rPr>
          <w:rFonts w:ascii="微软雅黑" w:eastAsia="微软雅黑" w:hAnsi="微软雅黑" w:hint="eastAsia"/>
          <w:sz w:val="20"/>
          <w:szCs w:val="18"/>
        </w:rPr>
        <w:tab/>
      </w:r>
      <w:r w:rsidRPr="005D2734">
        <w:rPr>
          <w:rFonts w:ascii="微软雅黑" w:eastAsia="微软雅黑" w:hAnsi="微软雅黑" w:hint="eastAsia"/>
          <w:sz w:val="20"/>
          <w:szCs w:val="18"/>
        </w:rPr>
        <w:tab/>
      </w:r>
      <w:r w:rsidRPr="005D2734">
        <w:rPr>
          <w:rFonts w:ascii="微软雅黑" w:eastAsia="微软雅黑" w:hAnsi="微软雅黑" w:hint="eastAsia"/>
          <w:sz w:val="20"/>
          <w:szCs w:val="18"/>
        </w:rPr>
        <w:tab/>
      </w:r>
      <w:r w:rsidRPr="005D2734">
        <w:rPr>
          <w:rFonts w:ascii="微软雅黑" w:eastAsia="微软雅黑" w:hAnsi="微软雅黑" w:hint="eastAsia"/>
          <w:sz w:val="20"/>
          <w:szCs w:val="18"/>
        </w:rPr>
        <w:tab/>
      </w:r>
      <w:r w:rsidRPr="005D2734">
        <w:rPr>
          <w:rFonts w:ascii="微软雅黑" w:eastAsia="微软雅黑" w:hAnsi="微软雅黑" w:hint="eastAsia"/>
          <w:sz w:val="20"/>
          <w:szCs w:val="18"/>
        </w:rPr>
        <w:tab/>
      </w:r>
      <w:r w:rsidRPr="005D2734">
        <w:rPr>
          <w:rFonts w:ascii="微软雅黑" w:eastAsia="微软雅黑" w:hAnsi="微软雅黑" w:hint="eastAsia"/>
          <w:sz w:val="20"/>
          <w:szCs w:val="18"/>
        </w:rPr>
        <w:tab/>
      </w:r>
      <w:r w:rsidRPr="005D2734">
        <w:rPr>
          <w:rFonts w:ascii="微软雅黑" w:eastAsia="微软雅黑" w:hAnsi="微软雅黑" w:hint="eastAsia"/>
          <w:sz w:val="20"/>
          <w:szCs w:val="18"/>
        </w:rPr>
        <w:tab/>
      </w:r>
      <w:r w:rsidRPr="005D2734">
        <w:rPr>
          <w:rFonts w:ascii="微软雅黑" w:eastAsia="微软雅黑" w:hAnsi="微软雅黑" w:hint="eastAsia"/>
          <w:sz w:val="20"/>
          <w:szCs w:val="18"/>
        </w:rPr>
        <w:tab/>
      </w:r>
      <w:r w:rsidRPr="005D2734">
        <w:rPr>
          <w:rFonts w:ascii="微软雅黑" w:eastAsia="微软雅黑" w:hAnsi="微软雅黑" w:hint="eastAsia"/>
          <w:sz w:val="20"/>
          <w:szCs w:val="18"/>
        </w:rPr>
        <w:tab/>
        <w:t>常亮    6121（分机）</w:t>
      </w:r>
    </w:p>
    <w:p w:rsidR="00AA3A3B" w:rsidRDefault="00AA3A3B"/>
    <w:p w:rsidR="004276F4" w:rsidRDefault="004276F4"/>
    <w:p w:rsidR="004276F4" w:rsidRDefault="004276F4"/>
    <w:p w:rsidR="004276F4" w:rsidRDefault="004276F4"/>
    <w:p w:rsidR="00037E56" w:rsidRDefault="00037E56">
      <w:pPr>
        <w:rPr>
          <w:rFonts w:hint="eastAsia"/>
        </w:rPr>
      </w:pPr>
    </w:p>
    <w:p w:rsidR="001C5D81" w:rsidRDefault="001C5D81" w:rsidP="001C5D81">
      <w:r>
        <w:rPr>
          <w:noProof/>
        </w:rPr>
        <w:drawing>
          <wp:inline distT="0" distB="0" distL="0" distR="0" wp14:anchorId="286BEBB2" wp14:editId="4F3DE009">
            <wp:extent cx="2533650" cy="828675"/>
            <wp:effectExtent l="19050" t="19050" r="1905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286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3C897FB" wp14:editId="117B4271">
            <wp:extent cx="2238375" cy="819150"/>
            <wp:effectExtent l="19050" t="19050" r="28575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191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C5D81" w:rsidRDefault="001C5D81" w:rsidP="001C5D81"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t xml:space="preserve">1                                 </w:t>
      </w:r>
      <w:r>
        <w:rPr>
          <w:rFonts w:hint="eastAsia"/>
        </w:rPr>
        <w:t>图</w:t>
      </w:r>
      <w:r>
        <w:t>2</w:t>
      </w:r>
    </w:p>
    <w:p w:rsidR="001C5D81" w:rsidRDefault="001C5D81" w:rsidP="001C5D81">
      <w:r>
        <w:rPr>
          <w:noProof/>
        </w:rPr>
        <w:drawing>
          <wp:inline distT="0" distB="0" distL="0" distR="0" wp14:anchorId="40B09CC0" wp14:editId="527A5853">
            <wp:extent cx="2552700" cy="1533525"/>
            <wp:effectExtent l="19050" t="19050" r="19050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335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A9B5B8B" wp14:editId="7513B2D8">
            <wp:extent cx="2257425" cy="1514475"/>
            <wp:effectExtent l="19050" t="19050" r="28575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144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C5D81" w:rsidRDefault="001C5D81" w:rsidP="001C5D81"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t xml:space="preserve">3                                 </w:t>
      </w:r>
      <w:r>
        <w:rPr>
          <w:rFonts w:hint="eastAsia"/>
        </w:rPr>
        <w:t>图</w:t>
      </w:r>
      <w:r>
        <w:t>4</w:t>
      </w:r>
    </w:p>
    <w:p w:rsidR="001C5D81" w:rsidRDefault="001C5D81" w:rsidP="001C5D81">
      <w:r>
        <w:rPr>
          <w:noProof/>
        </w:rPr>
        <w:drawing>
          <wp:inline distT="0" distB="0" distL="0" distR="0" wp14:anchorId="0FC0F006" wp14:editId="77C4CAB4">
            <wp:extent cx="2571750" cy="2466975"/>
            <wp:effectExtent l="19050" t="19050" r="19050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66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3A141E4" wp14:editId="6C69B43F">
            <wp:extent cx="2266950" cy="2466975"/>
            <wp:effectExtent l="19050" t="19050" r="19050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466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C5D81" w:rsidRDefault="001C5D81" w:rsidP="001C5D81"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t xml:space="preserve">5                                 </w:t>
      </w:r>
      <w:r>
        <w:rPr>
          <w:rFonts w:hint="eastAsia"/>
        </w:rPr>
        <w:t>图</w:t>
      </w:r>
      <w:r>
        <w:t>6</w:t>
      </w:r>
    </w:p>
    <w:p w:rsidR="001C5D81" w:rsidRDefault="001C5D81" w:rsidP="001C5D8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34CEB9" wp14:editId="3AEB5005">
            <wp:extent cx="2552700" cy="264795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47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069AE39" wp14:editId="214DBBD1">
            <wp:extent cx="2295525" cy="268605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86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C5D81" w:rsidRDefault="001C5D81" w:rsidP="001C5D81"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t xml:space="preserve">7                                 </w:t>
      </w:r>
      <w:r>
        <w:rPr>
          <w:rFonts w:hint="eastAsia"/>
        </w:rPr>
        <w:t>图</w:t>
      </w:r>
      <w:r>
        <w:t>8</w:t>
      </w:r>
    </w:p>
    <w:p w:rsidR="001C5D81" w:rsidRDefault="001C5D81" w:rsidP="001C5D81">
      <w:r>
        <w:rPr>
          <w:noProof/>
          <w:kern w:val="0"/>
        </w:rPr>
        <w:drawing>
          <wp:inline distT="0" distB="0" distL="0" distR="0" wp14:anchorId="3E2B0530" wp14:editId="1372C820">
            <wp:extent cx="2533650" cy="270510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7051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742441" wp14:editId="439FA708">
            <wp:extent cx="2362200" cy="2724150"/>
            <wp:effectExtent l="19050" t="19050" r="19050" b="1905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7241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C5D81" w:rsidRPr="003871F4" w:rsidRDefault="001C5D81" w:rsidP="001C5D81"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t xml:space="preserve">9                                 </w:t>
      </w:r>
      <w:r>
        <w:rPr>
          <w:rFonts w:hint="eastAsia"/>
        </w:rPr>
        <w:t>图</w:t>
      </w:r>
      <w:r>
        <w:t>10</w:t>
      </w:r>
    </w:p>
    <w:p w:rsidR="001C5D81" w:rsidRPr="00AA3A3B" w:rsidRDefault="001C5D81"/>
    <w:sectPr w:rsidR="001C5D81" w:rsidRPr="00AA3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234" w:rsidRDefault="00857234" w:rsidP="00CA41B0">
      <w:r>
        <w:separator/>
      </w:r>
    </w:p>
  </w:endnote>
  <w:endnote w:type="continuationSeparator" w:id="0">
    <w:p w:rsidR="00857234" w:rsidRDefault="00857234" w:rsidP="00CA4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234" w:rsidRDefault="00857234" w:rsidP="00CA41B0">
      <w:r>
        <w:separator/>
      </w:r>
    </w:p>
  </w:footnote>
  <w:footnote w:type="continuationSeparator" w:id="0">
    <w:p w:rsidR="00857234" w:rsidRDefault="00857234" w:rsidP="00CA41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A3B"/>
    <w:rsid w:val="00037E56"/>
    <w:rsid w:val="00087320"/>
    <w:rsid w:val="0012430D"/>
    <w:rsid w:val="001C5D81"/>
    <w:rsid w:val="002865B6"/>
    <w:rsid w:val="002B0C80"/>
    <w:rsid w:val="00374480"/>
    <w:rsid w:val="00397250"/>
    <w:rsid w:val="004276F4"/>
    <w:rsid w:val="004437B7"/>
    <w:rsid w:val="00447225"/>
    <w:rsid w:val="00461D9E"/>
    <w:rsid w:val="005D2734"/>
    <w:rsid w:val="00731937"/>
    <w:rsid w:val="00857234"/>
    <w:rsid w:val="008B2B9E"/>
    <w:rsid w:val="008F46AC"/>
    <w:rsid w:val="009027BB"/>
    <w:rsid w:val="00A56CCD"/>
    <w:rsid w:val="00AA3A3B"/>
    <w:rsid w:val="00C17337"/>
    <w:rsid w:val="00C17894"/>
    <w:rsid w:val="00CA41B0"/>
    <w:rsid w:val="00E413FF"/>
    <w:rsid w:val="00F51631"/>
    <w:rsid w:val="00FB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E5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A4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41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4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41B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437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37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7E5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A4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41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4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41B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437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37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.tax.sh.gov.c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BFD4B-8ACA-48C6-8649-32693612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137</Words>
  <Characters>785</Characters>
  <Application>Microsoft Office Word</Application>
  <DocSecurity>0</DocSecurity>
  <Lines>6</Lines>
  <Paragraphs>1</Paragraphs>
  <ScaleCrop>false</ScaleCrop>
  <Company>Microsoft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陈爱国</dc:creator>
  <cp:keywords/>
  <dc:description/>
  <cp:lastModifiedBy>常亮</cp:lastModifiedBy>
  <cp:revision>20</cp:revision>
  <dcterms:created xsi:type="dcterms:W3CDTF">2017-02-10T08:24:00Z</dcterms:created>
  <dcterms:modified xsi:type="dcterms:W3CDTF">2017-02-10T11:06:00Z</dcterms:modified>
</cp:coreProperties>
</file>