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PRD: DataSafe (Project DataSafe)</w:t>
      </w:r>
    </w:p>
    <w:p>
      <w:r>
        <w:t>Version: 1.2.0</w:t>
      </w:r>
    </w:p>
    <w:p>
      <w:r>
        <w:t>Status: Updated for Subscription &amp; iOS Bot Workflow</w:t>
      </w:r>
    </w:p>
    <w:p>
      <w:r>
        <w:t>Owner: Sade (Product Strategist)</w:t>
      </w:r>
    </w:p>
    <w:p>
      <w:r>
        <w:t>---</w:t>
      </w:r>
    </w:p>
    <w:p>
      <w:pPr>
        <w:pStyle w:val="Heading2"/>
      </w:pPr>
      <w:r>
        <w:t>1. Product Vision</w:t>
      </w:r>
    </w:p>
    <w:p>
      <w:r>
        <w:t>To become the invisible infrastructure for Nigerian social commerce, providing merchants with "Zero-Input" business continuity and high-trust transaction verification through a culturally aligned "Sticker Receipt" system.</w:t>
      </w:r>
    </w:p>
    <w:p>
      <w:pPr>
        <w:pStyle w:val="Heading2"/>
      </w:pPr>
      <w:r>
        <w:t>2. Target Audience</w:t>
      </w:r>
    </w:p>
    <w:p>
      <w:pPr>
        <w:pStyle w:val="ListBullet"/>
      </w:pPr>
      <w:r>
        <w:t xml:space="preserve">  The "Social Vendor": Sells via WhatsApp/IG, handles 10?50 manual bank transfers daily, operates primarily on mobile.</w:t>
      </w:r>
    </w:p>
    <w:p>
      <w:pPr>
        <w:pStyle w:val="ListBullet"/>
      </w:pPr>
      <w:r>
        <w:t xml:space="preserve">  The "Balogun Power Seller": High-volume, high-distraction environment, needs zero-friction logging.</w:t>
      </w:r>
    </w:p>
    <w:p>
      <w:pPr>
        <w:pStyle w:val="Heading2"/>
      </w:pPr>
      <w:r>
        <w:t>3. User Stories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As a...</w:t>
            </w:r>
          </w:p>
        </w:tc>
        <w:tc>
          <w:tcPr>
            <w:tcW w:type="dxa" w:w="2160"/>
          </w:tcPr>
          <w:p>
            <w:r>
              <w:t>I want to...</w:t>
            </w:r>
          </w:p>
        </w:tc>
        <w:tc>
          <w:tcPr>
            <w:tcW w:type="dxa" w:w="2160"/>
          </w:tcPr>
          <w:p>
            <w:r>
              <w:t>So that...</w:t>
            </w:r>
          </w:p>
        </w:tc>
      </w:tr>
      <w:tr>
        <w:tc>
          <w:tcPr>
            <w:tcW w:type="dxa" w:w="2160"/>
          </w:tcPr>
          <w:p>
            <w:r>
              <w:t>US.1</w:t>
            </w:r>
          </w:p>
        </w:tc>
        <w:tc>
          <w:tcPr>
            <w:tcW w:type="dxa" w:w="2160"/>
          </w:tcPr>
          <w:p>
            <w:r>
              <w:t>Merchant</w:t>
            </w:r>
          </w:p>
        </w:tc>
        <w:tc>
          <w:tcPr>
            <w:tcW w:type="dxa" w:w="2160"/>
          </w:tcPr>
          <w:p>
            <w:r>
              <w:t>Have my transactions logged automatically without opening an app</w:t>
            </w:r>
          </w:p>
        </w:tc>
        <w:tc>
          <w:tcPr>
            <w:tcW w:type="dxa" w:w="2160"/>
          </w:tcPr>
          <w:p>
            <w:r>
              <w:t>I can focus on selling and never lose my books if my phone is stolen.</w:t>
            </w:r>
          </w:p>
        </w:tc>
      </w:tr>
      <w:tr>
        <w:tc>
          <w:tcPr>
            <w:tcW w:type="dxa" w:w="2160"/>
          </w:tcPr>
          <w:p>
            <w:r>
              <w:t>US.2</w:t>
            </w:r>
          </w:p>
        </w:tc>
        <w:tc>
          <w:tcPr>
            <w:tcW w:type="dxa" w:w="2160"/>
          </w:tcPr>
          <w:p>
            <w:r>
              <w:t>Merchant</w:t>
            </w:r>
          </w:p>
        </w:tc>
        <w:tc>
          <w:tcPr>
            <w:tcW w:type="dxa" w:w="2160"/>
          </w:tcPr>
          <w:p>
            <w:r>
              <w:t>Send a professional "Sticker Receipt" in 2 taps</w:t>
            </w:r>
          </w:p>
        </w:tc>
        <w:tc>
          <w:tcPr>
            <w:tcW w:type="dxa" w:w="2160"/>
          </w:tcPr>
          <w:p>
            <w:r>
              <w:t>I can confirm payment instantly and build trust with my customer.</w:t>
            </w:r>
          </w:p>
        </w:tc>
      </w:tr>
      <w:tr>
        <w:tc>
          <w:tcPr>
            <w:tcW w:type="dxa" w:w="2160"/>
          </w:tcPr>
          <w:p>
            <w:r>
              <w:t>US.3</w:t>
            </w:r>
          </w:p>
        </w:tc>
        <w:tc>
          <w:tcPr>
            <w:tcW w:type="dxa" w:w="2160"/>
          </w:tcPr>
          <w:p>
            <w:r>
              <w:t>Merchant</w:t>
            </w:r>
          </w:p>
        </w:tc>
        <w:tc>
          <w:tcPr>
            <w:tcW w:type="dxa" w:w="2160"/>
          </w:tcPr>
          <w:p>
            <w:r>
              <w:t>Access a secure dashboard via a one-time link</w:t>
            </w:r>
          </w:p>
        </w:tc>
        <w:tc>
          <w:tcPr>
            <w:tcW w:type="dxa" w:w="2160"/>
          </w:tcPr>
          <w:p>
            <w:r>
              <w:t>I can see my total sales and debts without risking data exposure on WhatsApp.</w:t>
            </w:r>
          </w:p>
        </w:tc>
      </w:tr>
      <w:tr>
        <w:tc>
          <w:tcPr>
            <w:tcW w:type="dxa" w:w="2160"/>
          </w:tcPr>
          <w:p>
            <w:r>
              <w:t>US.4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Receive a clear, verified receipt of my transfer</w:t>
            </w:r>
          </w:p>
        </w:tc>
        <w:tc>
          <w:tcPr>
            <w:tcW w:type="dxa" w:w="2160"/>
          </w:tcPr>
          <w:p>
            <w:r>
              <w:t>I know I haven't been scammed and have a record of my purchase.</w:t>
            </w:r>
          </w:p>
        </w:tc>
      </w:tr>
    </w:tbl>
    <w:p>
      <w:pPr>
        <w:pStyle w:val="Heading2"/>
      </w:pPr>
      <w:r>
        <w:t>4. Functional Requirements</w:t>
      </w:r>
    </w:p>
    <w:p>
      <w:pPr>
        <w:pStyle w:val="Heading2"/>
      </w:pPr>
      <w:r>
        <w:t>4.1 Automated Onboarding (The Bot)</w:t>
      </w:r>
    </w:p>
    <w:p>
      <w:pPr>
        <w:pStyle w:val="ListBullet"/>
      </w:pPr>
      <w:r>
        <w:t xml:space="preserve">  Requirement: The WhatsApp bot must detect OS (Android vs iOS) and deliver the correct "Agent" (Android APK or iOS WhatsApp Group Contact).</w:t>
      </w:r>
    </w:p>
    <w:p>
      <w:pPr>
        <w:pStyle w:val="ListBullet"/>
      </w:pPr>
      <w:r>
        <w:t xml:space="preserve">  Success Metric: Onboarding completion time &lt; 2 minutes.</w:t>
      </w:r>
    </w:p>
    <w:p>
      <w:pPr>
        <w:pStyle w:val="Heading2"/>
      </w:pPr>
      <w:r>
        <w:t>4.2 Multi-Platform Ingestion</w:t>
      </w:r>
    </w:p>
    <w:p>
      <w:pPr>
        <w:pStyle w:val="ListBullet"/>
      </w:pPr>
      <w:r>
        <w:t xml:space="preserve">  Android: Background NotificationListenerService and ContentObserver for WhatsApp media.</w:t>
      </w:r>
    </w:p>
    <w:p>
      <w:pPr>
        <w:pStyle w:val="ListBullet"/>
      </w:pPr>
      <w:r>
        <w:t xml:space="preserve">  iOS (The "WhatsApp Group / Forwarding Bot"): To resolve iOS background limitations and merchant friction (sellers not opening our app or shortcuts while using bank apps):</w:t>
      </w:r>
    </w:p>
    <w:p>
      <w:pPr>
        <w:pStyle w:val="ListBullet"/>
      </w:pPr>
      <w:r>
        <w:t xml:space="preserve">  Mechanism: iOS merchants save our dedicated DataSafe Ingestion WhatsApp Bot contact.</w:t>
      </w:r>
    </w:p>
    <w:p>
      <w:pPr>
        <w:pStyle w:val="ListBullet"/>
      </w:pPr>
      <w:r>
        <w:t xml:space="preserve">  Usage: Whenever a seller receives a transfer receipt screenshot or notification in WhatsApp, they simply forward it directly to our DataSafe Bot chat, or add the bot to their private billing group chat.</w:t>
      </w:r>
    </w:p>
    <w:p>
      <w:pPr>
        <w:pStyle w:val="ListBullet"/>
      </w:pPr>
      <w:r>
        <w:t xml:space="preserve">  Impact: OS-agnostic, zero-friction, native user behavior that eliminates bank-app shortcut dependency.</w:t>
      </w:r>
    </w:p>
    <w:p>
      <w:pPr>
        <w:pStyle w:val="ListBullet"/>
      </w:pPr>
      <w:r>
        <w:t xml:space="preserve">  Web: Chrome Extension using MutationObserver on WhatsApp Web DOM.</w:t>
      </w:r>
    </w:p>
    <w:p>
      <w:pPr>
        <w:pStyle w:val="Heading2"/>
      </w:pPr>
      <w:r>
        <w:t>4.3 Intelligent Ledger Engine (The Cloud)</w:t>
      </w:r>
    </w:p>
    <w:p>
      <w:pPr>
        <w:pStyle w:val="ListBullet"/>
      </w:pPr>
      <w:r>
        <w:t xml:space="preserve">  OCR: Optimized for Nigerian Banks (GTB, OPay, Kuda, etc.). Must extract: Amount, Date, Reference, and Sender Name.</w:t>
      </w:r>
    </w:p>
    <w:p>
      <w:pPr>
        <w:pStyle w:val="ListBullet"/>
      </w:pPr>
      <w:r>
        <w:t xml:space="preserve">  NLP: Parse Pidgin/English text alerts (e.g., "Alhaji paid 20k").</w:t>
      </w:r>
    </w:p>
    <w:p>
      <w:pPr>
        <w:pStyle w:val="ListBullet"/>
      </w:pPr>
      <w:r>
        <w:t xml:space="preserve">  Idempotency: Cryptographic hashing of images to prevent duplicate logs.</w:t>
      </w:r>
    </w:p>
    <w:p>
      <w:pPr>
        <w:pStyle w:val="Heading2"/>
      </w:pPr>
      <w:r>
        <w:t>4.4 Viral Sticker Receipt Generator</w:t>
      </w:r>
    </w:p>
    <w:p>
      <w:pPr>
        <w:pStyle w:val="ListBullet"/>
      </w:pPr>
      <w:r>
        <w:t xml:space="preserve">  Requirement: Generate 512x512 WebP stickers with dynamic fields (Amount, Initials).</w:t>
      </w:r>
    </w:p>
    <w:p>
      <w:pPr>
        <w:pStyle w:val="ListBullet"/>
      </w:pPr>
      <w:r>
        <w:t xml:space="preserve">  Watermarking: For the Free Safe Tier, a prominent "DataSafe Verified" watermark is embedded on the sticker to drive organic word-of-mouth branding.</w:t>
      </w:r>
    </w:p>
    <w:p>
      <w:pPr>
        <w:pStyle w:val="ListBullet"/>
      </w:pPr>
      <w:r>
        <w:t xml:space="preserve">  Privacy: Must include a tiny URL (dsf.ng) linking to a full NDPA-compliant receipt.</w:t>
      </w:r>
    </w:p>
    <w:p>
      <w:pPr>
        <w:pStyle w:val="Heading2"/>
      </w:pPr>
      <w:r>
        <w:t>4.5 Billing &amp; Subscription Processing</w:t>
      </w:r>
    </w:p>
    <w:p>
      <w:pPr>
        <w:pStyle w:val="ListBullet"/>
      </w:pPr>
      <w:r>
        <w:t xml:space="preserve">  Requirement: Premium subscription processing (?2,500/mo) is processed strictly using the mybalanceapp.com Payment API.</w:t>
      </w:r>
    </w:p>
    <w:p>
      <w:pPr>
        <w:pStyle w:val="ListBullet"/>
      </w:pPr>
      <w:r>
        <w:t xml:space="preserve">  Scope Restriction: DataSafe only processes subscription payments for our platform. We are strictly a ledger and backup service; we do not process merchant-to-customer transactions or act as a general payment gateway.</w:t>
      </w:r>
    </w:p>
    <w:p>
      <w:pPr>
        <w:pStyle w:val="Heading2"/>
      </w:pPr>
      <w:r>
        <w:t>4.6 Product Tiers &amp; Unit Economics</w:t>
      </w:r>
    </w:p>
    <w:p>
      <w:pPr>
        <w:pStyle w:val="ListBullet"/>
      </w:pPr>
      <w:r>
        <w:t xml:space="preserve">  Free Safe Tier (?0/month):</w:t>
      </w:r>
    </w:p>
    <w:p>
      <w:pPr>
        <w:pStyle w:val="ListBullet"/>
      </w:pPr>
      <w:r>
        <w:t xml:space="preserve">  Features: Up to 5 transaction backups per month, watermarked sticker receipts, basic secure dashboard.</w:t>
      </w:r>
    </w:p>
    <w:p>
      <w:pPr>
        <w:pStyle w:val="ListBullet"/>
      </w:pPr>
      <w:r>
        <w:t xml:space="preserve">  Strategic Purpose: Zero-friction viral user acquisition loop; keeps API overhead bounded.</w:t>
      </w:r>
    </w:p>
    <w:p>
      <w:pPr>
        <w:pStyle w:val="ListBullet"/>
      </w:pPr>
      <w:r>
        <w:t xml:space="preserve">  Premium Vendor Tier (?2,500/month):</w:t>
      </w:r>
    </w:p>
    <w:p>
      <w:pPr>
        <w:pStyle w:val="ListBullet"/>
      </w:pPr>
      <w:r>
        <w:t xml:space="preserve">  Features: Unlimited transaction backups, fully custom-branded unwatermarked sticker receipts, premium virtual accounts for automated reconciliation.</w:t>
      </w:r>
    </w:p>
    <w:p>
      <w:pPr>
        <w:pStyle w:val="ListBullet"/>
      </w:pPr>
      <w:r>
        <w:t xml:space="preserve">  Billing Provider: Automated monthly billing integrated via mybalanceapp.com.</w:t>
      </w:r>
    </w:p>
    <w:p>
      <w:r>
        <w:t>---</w:t>
      </w:r>
    </w:p>
    <w:p>
      <w:pPr>
        <w:pStyle w:val="Heading2"/>
      </w:pPr>
      <w:r>
        <w:t>5. Identified Issues &amp; Risks (Critical)</w:t>
      </w:r>
    </w:p>
    <w:p>
      <w:pPr>
        <w:pStyle w:val="ListNumber"/>
      </w:pPr>
      <w:r>
        <w:t>1.  iOS Background Capture Solution: Rather than relying on the fragile iOS Shortcuts app or forcing merchants to open shortcuts while looking at bank apps, our primary iOS channel is the WhatsApp Forwarding/Group Bot. Sellers simply forward transaction screenshots directly to our WhatsApp bot.</w:t>
      </w:r>
    </w:p>
    <w:p>
      <w:pPr>
        <w:pStyle w:val="ListNumber"/>
      </w:pPr>
      <w:r>
        <w:t>2.  WhatsApp Business API Costs: Delivering stickers via the Cloud API carries a per-message cost. Mitigation: The Free Safe Tier limits free backups to 5/mo, keeping free-tier API costs negligible. The ?2,500/mo Premium tier easily covers the WhatsApp Business API conversation-session pricing for unlimited backups.</w:t>
      </w:r>
    </w:p>
    <w:p>
      <w:pPr>
        <w:pStyle w:val="ListNumber"/>
      </w:pPr>
      <w:r>
        <w:t>3.  OCR Noise: "Fake Alert" apps often use similar fonts but inconsistent layouts. We need a "Verification Score" for OCR to flag suspicious screenshots rather than just logging them.</w:t>
      </w:r>
    </w:p>
    <w:p>
      <w:pPr>
        <w:pStyle w:val="ListNumber"/>
      </w:pPr>
      <w:r>
        <w:t>4.  Malware Flagging: Background notification listeners are often flagged by Android Play Protect as "Spyware." Mitigation: We must provide a clear onboarding video explaining why we need this permission and ensure our APK is signed and transparent.</w:t>
      </w:r>
    </w:p>
    <w:p>
      <w:r>
        <w:t>---</w:t>
      </w:r>
    </w:p>
    <w:p>
      <w:pPr>
        <w:pStyle w:val="Heading2"/>
      </w:pPr>
      <w:r>
        <w:t>6. Team Handoff &amp; Next Steps (Pending Sign-off)</w:t>
      </w:r>
    </w:p>
    <w:p>
      <w:r>
        <w:t>Once you approve this PRD, I will trigger the following:</w:t>
      </w:r>
    </w:p>
    <w:p>
      <w:pPr>
        <w:pStyle w:val="ListNumber"/>
      </w:pPr>
      <w:r>
        <w:t>1.  Hana (Backend): Build the Go/FastAPI ingestion pipeline and OCR integration.</w:t>
      </w:r>
    </w:p>
    <w:p>
      <w:pPr>
        <w:pStyle w:val="ListNumber"/>
      </w:pPr>
      <w:r>
        <w:t>2.  Mateus (Frontend): Design the Sticker templates and the "Secure Dashboard" web view.</w:t>
      </w:r>
    </w:p>
    <w:p>
      <w:pPr>
        <w:pStyle w:val="ListNumber"/>
      </w:pPr>
      <w:r>
        <w:t>3.  Tane (DevOps): Set up the Cloudflare/AWS infrastructure and Virtual Account hooks.</w:t>
      </w:r>
    </w:p>
    <w:p>
      <w:pPr>
        <w:pStyle w:val="ListNumber"/>
      </w:pPr>
      <w:r>
        <w:t>4.  Layla (QA): Create a test suite using 50+ real Nigerian bank screenshots.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