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DoD-STYLE SYSTEM SECURITY PLAN (SSP) - SecureDocs Cloud (Azure)</w:t>
      </w:r>
    </w:p>
    <w:p>
      <w:pPr>
        <w:pStyle w:val="Heading1"/>
      </w:pPr>
      <w:r>
        <w:t>1. System Overview</w:t>
      </w:r>
    </w:p>
    <w:p>
      <w:r>
        <w:t>Cloud-hosted system in Microsoft Azure supporting secure document management. Includes App Service, Azure SQL, Azure AD, Log Analytics.</w:t>
      </w:r>
    </w:p>
    <w:p>
      <w:pPr>
        <w:pStyle w:val="Heading1"/>
      </w:pPr>
      <w:r>
        <w:t>2. Authorization Boundary</w:t>
      </w:r>
    </w:p>
    <w:p>
      <w:r>
        <w:t>Includes Azure tenant, VMs, App Services, databases, and logging systems. Excludes external SaaS integrations.</w:t>
      </w:r>
    </w:p>
    <w:p>
      <w:pPr>
        <w:pStyle w:val="Heading1"/>
      </w:pPr>
      <w:r>
        <w:t>3. FIPS 199 Categorization</w:t>
      </w:r>
    </w:p>
    <w:p>
      <w:r>
        <w:t>Confidentiality: Moderate | Integrity: Moderate | Availability: Moderate</w:t>
      </w:r>
    </w:p>
    <w:p>
      <w:pPr>
        <w:pStyle w:val="Heading1"/>
      </w:pPr>
      <w:r>
        <w:t>4. Control Implementation (Detailed)</w:t>
      </w:r>
    </w:p>
    <w:p>
      <w:r>
        <w:t>AC-2: Azure AD RBAC enforced</w:t>
        <w:br/>
        <w:t>IA-2: MFA enforced via Conditional Access</w:t>
        <w:br/>
        <w:t>AU-6: Logs ingested into Log Analytics</w:t>
        <w:br/>
        <w:t>SC-13: TLS 1.2 enforced</w:t>
        <w:br/>
        <w:t>SI-2: Automated patching via Azure Update Manager</w:t>
      </w:r>
    </w:p>
    <w:p>
      <w:pPr>
        <w:pStyle w:val="Heading1"/>
      </w:pPr>
      <w:r>
        <w:t>5. STIG &amp; Compliance</w:t>
      </w:r>
    </w:p>
    <w:p>
      <w:r>
        <w:t>Applied DISA STIGs for Windows/Linux. Continuous compliance tracking.</w:t>
      </w:r>
    </w:p>
    <w:p>
      <w:pPr>
        <w:pStyle w:val="Heading1"/>
      </w:pPr>
      <w:r>
        <w:t>6. Continuous Monitoring</w:t>
      </w:r>
    </w:p>
    <w:p>
      <w:r>
        <w:t>ACAS scans weekly, Azure Defender alerts, log review weekly.</w:t>
      </w:r>
    </w:p>
    <w:p>
      <w:pPr>
        <w:pStyle w:val="Heading1"/>
      </w:pPr>
      <w:r>
        <w:t>7. Incident Response</w:t>
      </w:r>
    </w:p>
    <w:p>
      <w:r>
        <w:t>Aligned with NIST 800-61. Integrated with Azure Sentinel.</w:t>
      </w:r>
    </w:p>
    <w:p>
      <w:pPr>
        <w:pStyle w:val="Heading1"/>
      </w:pPr>
      <w:r>
        <w:t>8. Contingency Plan</w:t>
      </w:r>
    </w:p>
    <w:p>
      <w:r>
        <w:t>Geo-redundant backups, Azure Backup, DR testing quarterly.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