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0C02DC85" w:rsidR="0026632D" w:rsidRDefault="0026632D" w:rsidP="007C2E96">
      <w:pPr>
        <w:jc w:val="both"/>
      </w:pPr>
      <w:r>
        <w:t xml:space="preserve">Name: </w:t>
      </w:r>
      <w:r w:rsidR="00500C76">
        <w:t>Nur E Siam</w:t>
      </w:r>
    </w:p>
    <w:p w14:paraId="26055BA1" w14:textId="31203AE7" w:rsidR="0026632D" w:rsidRDefault="0026632D" w:rsidP="007C2E96">
      <w:pPr>
        <w:jc w:val="both"/>
      </w:pPr>
      <w:r>
        <w:t xml:space="preserve">Student ID: </w:t>
      </w:r>
      <w:r w:rsidR="00500C76">
        <w:t>103842784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68A83D96" w:rsidR="00F373A6" w:rsidRDefault="00E53E1C" w:rsidP="007C2E96">
      <w:pPr>
        <w:ind w:firstLine="284"/>
        <w:jc w:val="both"/>
      </w:pPr>
      <w:r>
        <w:t xml:space="preserve"> </w:t>
      </w:r>
      <w:r w:rsidR="00500C76" w:rsidRPr="00500C76">
        <w:t>The font type in helloworld2.html is different from helloworld.html that we created in the first week.</w:t>
      </w:r>
    </w:p>
    <w:p w14:paraId="3650A45F" w14:textId="66F56180" w:rsidR="00114EDC" w:rsidRDefault="00114EDC" w:rsidP="007C2E96">
      <w:pPr>
        <w:ind w:firstLine="284"/>
        <w:jc w:val="both"/>
      </w:pPr>
    </w:p>
    <w:p w14:paraId="0218E1B3" w14:textId="7AC8075D" w:rsidR="00114EDC" w:rsidRDefault="00114EDC" w:rsidP="007C2E96">
      <w:pPr>
        <w:ind w:firstLine="284"/>
        <w:jc w:val="both"/>
      </w:pPr>
    </w:p>
    <w:p w14:paraId="6DBBBAF1" w14:textId="6EAA5A2B" w:rsidR="00F373A6" w:rsidRDefault="00114EDC" w:rsidP="007C2E96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92C61" wp14:editId="1852085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33700" cy="1781175"/>
            <wp:effectExtent l="0" t="0" r="0" b="9525"/>
            <wp:wrapSquare wrapText="bothSides"/>
            <wp:docPr id="206569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997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96F3BC" wp14:editId="3A5F777E">
            <wp:extent cx="2495550" cy="1733550"/>
            <wp:effectExtent l="0" t="0" r="0" b="0"/>
            <wp:docPr id="2319179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1799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0DB02A9D" w:rsidR="00F373A6" w:rsidRDefault="00114EDC" w:rsidP="007C2E96">
      <w:pPr>
        <w:ind w:firstLine="284"/>
        <w:jc w:val="both"/>
      </w:pPr>
      <w:r w:rsidRPr="00114EDC">
        <w:t>When we remove &lt;div class=”container”&gt;&lt;/div&gt;, the indentation of the text is removed and the text is aligned to the left border</w:t>
      </w:r>
      <w:r w:rsidR="00475E91">
        <w:t>.</w:t>
      </w:r>
    </w:p>
    <w:p w14:paraId="2F2C3C5B" w14:textId="77777777" w:rsidR="00114EDC" w:rsidRDefault="00114EDC" w:rsidP="007C2E96">
      <w:pPr>
        <w:ind w:firstLine="284"/>
        <w:jc w:val="both"/>
      </w:pPr>
    </w:p>
    <w:p w14:paraId="61CF2D01" w14:textId="2C13DA0C" w:rsidR="00F373A6" w:rsidRDefault="00E53E1C" w:rsidP="007C2E96">
      <w:pPr>
        <w:ind w:firstLine="284"/>
        <w:jc w:val="both"/>
      </w:pPr>
      <w:r>
        <w:t xml:space="preserve"> 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7BECD0B1" w:rsidR="00F373A6" w:rsidRDefault="00E53E1C" w:rsidP="007C2E96">
      <w:pPr>
        <w:ind w:firstLine="284"/>
        <w:jc w:val="both"/>
      </w:pPr>
      <w:r>
        <w:t xml:space="preserve"> </w:t>
      </w:r>
      <w:r w:rsidR="00500C76" w:rsidRPr="00500C76">
        <w:t>The &lt;div class="container"&gt;&lt;/div&gt; structure is used to give a practical method of grouping and arranging material or items on a webpage. By giving a div the container class, you may design and control all of the contained items at once or just the container itself. The "container" class in Bootstrap is used to build a responsive, fixed-width container whose size and margins change depending on the viewport or device width. It aids in designing consistent layouts for various screen sizes.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402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19375">
    <w:abstractNumId w:val="1"/>
  </w:num>
  <w:num w:numId="2" w16cid:durableId="373118939">
    <w:abstractNumId w:val="2"/>
  </w:num>
  <w:num w:numId="3" w16cid:durableId="181483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14EDC"/>
    <w:rsid w:val="0017480A"/>
    <w:rsid w:val="00206524"/>
    <w:rsid w:val="0026632D"/>
    <w:rsid w:val="00402BB9"/>
    <w:rsid w:val="004404B8"/>
    <w:rsid w:val="00475E91"/>
    <w:rsid w:val="004F7604"/>
    <w:rsid w:val="00500C76"/>
    <w:rsid w:val="007C2E96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NUR E SIAM</cp:lastModifiedBy>
  <cp:revision>5</cp:revision>
  <dcterms:created xsi:type="dcterms:W3CDTF">2021-03-08T02:31:00Z</dcterms:created>
  <dcterms:modified xsi:type="dcterms:W3CDTF">2024-03-07T11:35:00Z</dcterms:modified>
</cp:coreProperties>
</file>