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A28C2" w14:textId="2D07352B" w:rsidR="00F67B24" w:rsidRDefault="00207AF8" w:rsidP="00CF45E5">
      <w:pPr>
        <w:jc w:val="center"/>
        <w:rPr>
          <w:rFonts w:ascii="Times New Roman" w:hAnsi="Times New Roman" w:cs="Times New Roman"/>
          <w:b/>
          <w:bCs/>
          <w:sz w:val="28"/>
          <w:szCs w:val="28"/>
        </w:rPr>
      </w:pPr>
      <w:r w:rsidRPr="00CF45E5">
        <w:rPr>
          <w:rFonts w:ascii="Times New Roman" w:hAnsi="Times New Roman" w:cs="Times New Roman"/>
          <w:b/>
          <w:bCs/>
          <w:sz w:val="28"/>
          <w:szCs w:val="28"/>
        </w:rPr>
        <w:t>OO Principle For 7.1P</w:t>
      </w:r>
      <w:r w:rsidRPr="00CF45E5">
        <w:rPr>
          <w:rFonts w:ascii="Times New Roman" w:hAnsi="Times New Roman" w:cs="Times New Roman"/>
          <w:b/>
          <w:bCs/>
          <w:sz w:val="28"/>
          <w:szCs w:val="28"/>
        </w:rPr>
        <w:br/>
      </w:r>
    </w:p>
    <w:p w14:paraId="0A9D3E88" w14:textId="77777777" w:rsidR="00CF45E5" w:rsidRDefault="00CF45E5" w:rsidP="00CF45E5">
      <w:pPr>
        <w:rPr>
          <w:rFonts w:ascii="Times New Roman" w:hAnsi="Times New Roman" w:cs="Times New Roman"/>
          <w:b/>
          <w:bCs/>
          <w:sz w:val="28"/>
          <w:szCs w:val="28"/>
        </w:rPr>
      </w:pPr>
    </w:p>
    <w:p w14:paraId="0D38A3D9" w14:textId="63F45505" w:rsidR="00CF45E5" w:rsidRDefault="00CF45E5" w:rsidP="00CF45E5">
      <w:pPr>
        <w:rPr>
          <w:rFonts w:ascii="Times New Roman" w:hAnsi="Times New Roman" w:cs="Times New Roman"/>
          <w:sz w:val="28"/>
          <w:szCs w:val="28"/>
        </w:rPr>
      </w:pPr>
      <w:r w:rsidRPr="00CF45E5">
        <w:rPr>
          <w:rFonts w:ascii="Times New Roman" w:hAnsi="Times New Roman" w:cs="Times New Roman"/>
          <w:b/>
          <w:bCs/>
          <w:sz w:val="28"/>
          <w:szCs w:val="28"/>
        </w:rPr>
        <w:t>Inheritance:</w:t>
      </w:r>
      <w:r w:rsidRPr="00CF45E5">
        <w:rPr>
          <w:rFonts w:ascii="Times New Roman" w:hAnsi="Times New Roman" w:cs="Times New Roman"/>
          <w:sz w:val="28"/>
          <w:szCs w:val="28"/>
        </w:rPr>
        <w:t xml:space="preserve"> </w:t>
      </w:r>
      <w:r w:rsidRPr="00CF45E5">
        <w:rPr>
          <w:rFonts w:ascii="Times New Roman" w:hAnsi="Times New Roman" w:cs="Times New Roman"/>
          <w:sz w:val="24"/>
          <w:szCs w:val="24"/>
        </w:rPr>
        <w:t>Inheritance is used to generate specialized classes out of more general ones. Within my code:</w:t>
      </w:r>
    </w:p>
    <w:p w14:paraId="201CB8BE" w14:textId="723D5DA6" w:rsidR="00CF45E5" w:rsidRDefault="00CF45E5" w:rsidP="00CF45E5">
      <w:pPr>
        <w:pStyle w:val="ListParagraph"/>
        <w:numPr>
          <w:ilvl w:val="0"/>
          <w:numId w:val="1"/>
        </w:numPr>
        <w:rPr>
          <w:rFonts w:ascii="Times New Roman" w:hAnsi="Times New Roman" w:cs="Times New Roman"/>
          <w:sz w:val="24"/>
          <w:szCs w:val="24"/>
        </w:rPr>
      </w:pPr>
      <w:r w:rsidRPr="00CF45E5">
        <w:rPr>
          <w:rFonts w:ascii="Times New Roman" w:hAnsi="Times New Roman" w:cs="Times New Roman"/>
          <w:sz w:val="24"/>
          <w:szCs w:val="24"/>
        </w:rPr>
        <w:t>The Player class extends the capabilities of the GameObject class by inheriting from it. This is seen in the constructor of the Player class, which calls base(new string[] {"me", "a Gamer"}, name, desc) to reuse parent class attributes.</w:t>
      </w:r>
    </w:p>
    <w:p w14:paraId="28848D18" w14:textId="2D275608" w:rsidR="00CF45E5" w:rsidRDefault="00CF45E5" w:rsidP="00CF45E5">
      <w:pPr>
        <w:pStyle w:val="ListParagraph"/>
        <w:numPr>
          <w:ilvl w:val="0"/>
          <w:numId w:val="1"/>
        </w:numPr>
        <w:rPr>
          <w:rFonts w:ascii="Times New Roman" w:hAnsi="Times New Roman" w:cs="Times New Roman"/>
          <w:sz w:val="24"/>
          <w:szCs w:val="24"/>
        </w:rPr>
      </w:pPr>
      <w:r w:rsidRPr="00CF45E5">
        <w:rPr>
          <w:rFonts w:ascii="Times New Roman" w:hAnsi="Times New Roman" w:cs="Times New Roman"/>
          <w:sz w:val="24"/>
          <w:szCs w:val="24"/>
        </w:rPr>
        <w:t>The LookCommand class extends the capabilities of the Command class by deriving from it</w:t>
      </w:r>
      <w:r>
        <w:rPr>
          <w:rFonts w:ascii="Times New Roman" w:hAnsi="Times New Roman" w:cs="Times New Roman"/>
          <w:sz w:val="24"/>
          <w:szCs w:val="24"/>
        </w:rPr>
        <w:t xml:space="preserve">. Also, </w:t>
      </w:r>
      <w:r w:rsidRPr="00CF45E5">
        <w:rPr>
          <w:rFonts w:ascii="Times New Roman" w:hAnsi="Times New Roman" w:cs="Times New Roman"/>
          <w:sz w:val="24"/>
          <w:szCs w:val="24"/>
        </w:rPr>
        <w:t>The Bag class is a particular kind of Item that inherits characteristics from Item.</w:t>
      </w:r>
    </w:p>
    <w:p w14:paraId="7CC0025B" w14:textId="77777777" w:rsidR="0075508B" w:rsidRPr="0075508B" w:rsidRDefault="0075508B" w:rsidP="0075508B"/>
    <w:p w14:paraId="1BD83227" w14:textId="49965923" w:rsidR="0075508B" w:rsidRDefault="0075508B" w:rsidP="0075508B">
      <w:pPr>
        <w:rPr>
          <w:rFonts w:ascii="Times New Roman" w:hAnsi="Times New Roman" w:cs="Times New Roman"/>
          <w:sz w:val="24"/>
          <w:szCs w:val="24"/>
        </w:rPr>
      </w:pPr>
      <w:r w:rsidRPr="0075508B">
        <w:rPr>
          <w:rFonts w:ascii="Times New Roman" w:hAnsi="Times New Roman" w:cs="Times New Roman"/>
          <w:b/>
          <w:bCs/>
          <w:sz w:val="28"/>
          <w:szCs w:val="28"/>
        </w:rPr>
        <w:t>Encapsulation:</w:t>
      </w:r>
      <w:r>
        <w:rPr>
          <w:rFonts w:ascii="Times New Roman" w:hAnsi="Times New Roman" w:cs="Times New Roman"/>
          <w:b/>
          <w:bCs/>
          <w:sz w:val="28"/>
          <w:szCs w:val="28"/>
        </w:rPr>
        <w:t xml:space="preserve"> </w:t>
      </w:r>
      <w:r>
        <w:rPr>
          <w:rFonts w:ascii="Times New Roman" w:hAnsi="Times New Roman" w:cs="Times New Roman"/>
          <w:sz w:val="24"/>
          <w:szCs w:val="24"/>
        </w:rPr>
        <w:t>Encapsulation in my code include.</w:t>
      </w:r>
    </w:p>
    <w:p w14:paraId="159F0340" w14:textId="77777777" w:rsidR="0075508B" w:rsidRPr="0075508B" w:rsidRDefault="0075508B" w:rsidP="0075508B">
      <w:pPr>
        <w:pStyle w:val="ListParagraph"/>
        <w:numPr>
          <w:ilvl w:val="0"/>
          <w:numId w:val="2"/>
        </w:numPr>
        <w:rPr>
          <w:rFonts w:ascii="Times New Roman" w:hAnsi="Times New Roman" w:cs="Times New Roman"/>
          <w:sz w:val="24"/>
          <w:szCs w:val="24"/>
        </w:rPr>
      </w:pPr>
      <w:r w:rsidRPr="0075508B">
        <w:rPr>
          <w:rFonts w:ascii="Times New Roman" w:hAnsi="Times New Roman" w:cs="Times New Roman"/>
          <w:sz w:val="24"/>
          <w:szCs w:val="24"/>
        </w:rPr>
        <w:t>Private fields like _inventory in the Player and Bag classes.</w:t>
      </w:r>
    </w:p>
    <w:p w14:paraId="4E956BCA" w14:textId="14AEF1BB" w:rsidR="0075508B" w:rsidRDefault="0075508B" w:rsidP="0075508B">
      <w:pPr>
        <w:pStyle w:val="ListParagraph"/>
        <w:numPr>
          <w:ilvl w:val="0"/>
          <w:numId w:val="2"/>
        </w:numPr>
        <w:rPr>
          <w:rFonts w:ascii="Times New Roman" w:hAnsi="Times New Roman" w:cs="Times New Roman"/>
          <w:sz w:val="24"/>
          <w:szCs w:val="24"/>
        </w:rPr>
      </w:pPr>
      <w:r w:rsidRPr="0075508B">
        <w:rPr>
          <w:rFonts w:ascii="Times New Roman" w:hAnsi="Times New Roman" w:cs="Times New Roman"/>
          <w:sz w:val="24"/>
          <w:szCs w:val="24"/>
        </w:rPr>
        <w:t>Methods like Put, Take, and Fetch in the Inventory class, which encapsulate item management.</w:t>
      </w:r>
    </w:p>
    <w:p w14:paraId="37F3C3D6" w14:textId="77777777" w:rsidR="0075508B" w:rsidRPr="0075508B" w:rsidRDefault="0075508B" w:rsidP="0075508B">
      <w:pPr>
        <w:pStyle w:val="ListParagraph"/>
        <w:rPr>
          <w:rFonts w:ascii="Times New Roman" w:hAnsi="Times New Roman" w:cs="Times New Roman"/>
          <w:sz w:val="24"/>
          <w:szCs w:val="24"/>
        </w:rPr>
      </w:pPr>
    </w:p>
    <w:p w14:paraId="7C69275D" w14:textId="5415AE09" w:rsidR="0075508B" w:rsidRDefault="0075508B" w:rsidP="0075508B">
      <w:pPr>
        <w:rPr>
          <w:rFonts w:ascii="Times New Roman" w:hAnsi="Times New Roman" w:cs="Times New Roman"/>
          <w:sz w:val="24"/>
          <w:szCs w:val="24"/>
        </w:rPr>
      </w:pPr>
      <w:r w:rsidRPr="0075508B">
        <w:rPr>
          <w:rFonts w:ascii="Times New Roman" w:hAnsi="Times New Roman" w:cs="Times New Roman"/>
          <w:b/>
          <w:bCs/>
          <w:sz w:val="28"/>
          <w:szCs w:val="28"/>
        </w:rPr>
        <w:t>Abstraction:</w:t>
      </w:r>
      <w:r w:rsidRPr="0075508B">
        <w:rPr>
          <w:rFonts w:ascii="Times New Roman" w:hAnsi="Times New Roman" w:cs="Times New Roman"/>
          <w:b/>
          <w:bCs/>
          <w:sz w:val="24"/>
          <w:szCs w:val="24"/>
        </w:rPr>
        <w:t xml:space="preserve"> </w:t>
      </w:r>
      <w:r w:rsidRPr="0075508B">
        <w:rPr>
          <w:rFonts w:ascii="Times New Roman" w:hAnsi="Times New Roman" w:cs="Times New Roman"/>
          <w:sz w:val="24"/>
          <w:szCs w:val="24"/>
        </w:rPr>
        <w:t>Important abstraction in my codes are</w:t>
      </w:r>
      <w:r>
        <w:rPr>
          <w:rFonts w:ascii="Times New Roman" w:hAnsi="Times New Roman" w:cs="Times New Roman"/>
          <w:sz w:val="24"/>
          <w:szCs w:val="24"/>
        </w:rPr>
        <w:t>.</w:t>
      </w:r>
    </w:p>
    <w:p w14:paraId="6618A862" w14:textId="21FD45BA" w:rsidR="0075508B" w:rsidRDefault="0075508B" w:rsidP="0075508B">
      <w:pPr>
        <w:pStyle w:val="ListParagraph"/>
        <w:numPr>
          <w:ilvl w:val="0"/>
          <w:numId w:val="3"/>
        </w:numPr>
        <w:rPr>
          <w:rFonts w:ascii="Times New Roman" w:hAnsi="Times New Roman" w:cs="Times New Roman"/>
          <w:sz w:val="24"/>
          <w:szCs w:val="24"/>
        </w:rPr>
      </w:pPr>
      <w:r w:rsidRPr="0075508B">
        <w:rPr>
          <w:rFonts w:ascii="Times New Roman" w:hAnsi="Times New Roman" w:cs="Times New Roman"/>
          <w:sz w:val="24"/>
          <w:szCs w:val="24"/>
        </w:rPr>
        <w:t>The LookCommand class provides a standard interface for this operation while abstracting the idea of "looking" at items in the game.</w:t>
      </w:r>
    </w:p>
    <w:p w14:paraId="5E954495" w14:textId="1E6EF0CB" w:rsidR="0075508B" w:rsidRDefault="0075508B" w:rsidP="0075508B">
      <w:pPr>
        <w:pStyle w:val="ListParagraph"/>
        <w:numPr>
          <w:ilvl w:val="0"/>
          <w:numId w:val="3"/>
        </w:numPr>
        <w:rPr>
          <w:rFonts w:ascii="Times New Roman" w:hAnsi="Times New Roman" w:cs="Times New Roman"/>
          <w:sz w:val="24"/>
          <w:szCs w:val="24"/>
        </w:rPr>
      </w:pPr>
      <w:r w:rsidRPr="0075508B">
        <w:rPr>
          <w:rFonts w:ascii="Times New Roman" w:hAnsi="Times New Roman" w:cs="Times New Roman"/>
          <w:sz w:val="24"/>
          <w:szCs w:val="24"/>
        </w:rPr>
        <w:t>The IdentifiableObject class abstracts object identification using identifiers.</w:t>
      </w:r>
    </w:p>
    <w:p w14:paraId="3E8139E9" w14:textId="1AA0EF3C" w:rsidR="0075508B" w:rsidRDefault="0075508B" w:rsidP="0075508B">
      <w:pPr>
        <w:pStyle w:val="ListParagraph"/>
        <w:numPr>
          <w:ilvl w:val="0"/>
          <w:numId w:val="3"/>
        </w:numPr>
        <w:rPr>
          <w:rFonts w:ascii="Times New Roman" w:hAnsi="Times New Roman" w:cs="Times New Roman"/>
          <w:sz w:val="24"/>
          <w:szCs w:val="24"/>
        </w:rPr>
      </w:pPr>
      <w:r w:rsidRPr="0075508B">
        <w:rPr>
          <w:rFonts w:ascii="Times New Roman" w:hAnsi="Times New Roman" w:cs="Times New Roman"/>
          <w:sz w:val="24"/>
          <w:szCs w:val="24"/>
        </w:rPr>
        <w:t>The IHaveInventory interface encapsulates the idea of objects that might contain other objects, making it possible for various classes to implement their own versions of the Locate function.</w:t>
      </w:r>
    </w:p>
    <w:p w14:paraId="64CB546D" w14:textId="77777777" w:rsidR="008E5C86" w:rsidRDefault="008E5C86" w:rsidP="008E5C86">
      <w:pPr>
        <w:rPr>
          <w:rFonts w:ascii="Times New Roman" w:hAnsi="Times New Roman" w:cs="Times New Roman"/>
          <w:sz w:val="24"/>
          <w:szCs w:val="24"/>
        </w:rPr>
      </w:pPr>
    </w:p>
    <w:p w14:paraId="38D8C4A6" w14:textId="0F6DF43F" w:rsidR="008E5C86" w:rsidRDefault="008E5C86" w:rsidP="008E5C86">
      <w:pPr>
        <w:rPr>
          <w:rFonts w:ascii="Times New Roman" w:hAnsi="Times New Roman" w:cs="Times New Roman"/>
          <w:sz w:val="24"/>
          <w:szCs w:val="24"/>
        </w:rPr>
      </w:pPr>
      <w:r w:rsidRPr="008E5C86">
        <w:rPr>
          <w:rFonts w:ascii="Times New Roman" w:hAnsi="Times New Roman" w:cs="Times New Roman"/>
          <w:b/>
          <w:bCs/>
          <w:sz w:val="28"/>
          <w:szCs w:val="28"/>
        </w:rPr>
        <w:t>Polymorphism:</w:t>
      </w:r>
      <w:r>
        <w:rPr>
          <w:rFonts w:ascii="Times New Roman" w:hAnsi="Times New Roman" w:cs="Times New Roman"/>
          <w:b/>
          <w:bCs/>
          <w:sz w:val="28"/>
          <w:szCs w:val="28"/>
        </w:rPr>
        <w:t xml:space="preserve"> </w:t>
      </w:r>
      <w:r w:rsidRPr="008E5C86">
        <w:rPr>
          <w:rFonts w:ascii="Times New Roman" w:hAnsi="Times New Roman" w:cs="Times New Roman"/>
          <w:sz w:val="24"/>
          <w:szCs w:val="24"/>
        </w:rPr>
        <w:t>Polymorphism is exhibited when multiple classes (e.g., Player, Item, Bag) implement the Locate method to give customised behaviour. The LookCommand class polymorphically invokes this method on numerous objects without knowing their specific types.</w:t>
      </w:r>
    </w:p>
    <w:p w14:paraId="64BD7C43" w14:textId="4F8BE8DA" w:rsidR="002F301B" w:rsidRPr="002F301B" w:rsidRDefault="002F301B" w:rsidP="002F301B">
      <w:pPr>
        <w:jc w:val="center"/>
        <w:rPr>
          <w:rFonts w:ascii="Times New Roman" w:hAnsi="Times New Roman" w:cs="Times New Roman"/>
          <w:b/>
          <w:bCs/>
          <w:sz w:val="28"/>
          <w:szCs w:val="28"/>
        </w:rPr>
      </w:pPr>
      <w:r w:rsidRPr="002F301B">
        <w:rPr>
          <w:rFonts w:ascii="Times New Roman" w:hAnsi="Times New Roman" w:cs="Times New Roman"/>
          <w:b/>
          <w:bCs/>
          <w:sz w:val="28"/>
          <w:szCs w:val="28"/>
        </w:rPr>
        <w:t xml:space="preserve">The things I have changed in my code </w:t>
      </w:r>
      <w:r w:rsidRPr="002F301B">
        <w:rPr>
          <w:rFonts w:ascii="Times New Roman" w:hAnsi="Times New Roman" w:cs="Times New Roman"/>
          <w:b/>
          <w:bCs/>
          <w:sz w:val="28"/>
          <w:szCs w:val="28"/>
        </w:rPr>
        <w:br/>
      </w:r>
    </w:p>
    <w:p w14:paraId="61343084" w14:textId="284B86AC" w:rsidR="002F301B" w:rsidRPr="002F301B" w:rsidRDefault="002F301B" w:rsidP="002F301B">
      <w:pPr>
        <w:rPr>
          <w:rFonts w:ascii="Times New Roman" w:hAnsi="Times New Roman" w:cs="Times New Roman"/>
          <w:sz w:val="24"/>
          <w:szCs w:val="24"/>
        </w:rPr>
      </w:pPr>
      <w:r w:rsidRPr="002F301B">
        <w:rPr>
          <w:rFonts w:ascii="Times New Roman" w:hAnsi="Times New Roman" w:cs="Times New Roman"/>
          <w:sz w:val="24"/>
          <w:szCs w:val="24"/>
        </w:rPr>
        <w:t>In the first code, I defined a variable greetings of type Message.</w:t>
      </w:r>
      <w:r>
        <w:rPr>
          <w:rFonts w:ascii="Times New Roman" w:hAnsi="Times New Roman" w:cs="Times New Roman"/>
          <w:sz w:val="24"/>
          <w:szCs w:val="24"/>
        </w:rPr>
        <w:t xml:space="preserve"> Because for somewhat reason the code was not running properly other than that way, but now with the help of my tutor I have fixed it a bit .</w:t>
      </w:r>
      <w:r w:rsidRPr="002F301B">
        <w:rPr>
          <w:rFonts w:ascii="Times New Roman" w:hAnsi="Times New Roman" w:cs="Times New Roman"/>
          <w:sz w:val="24"/>
          <w:szCs w:val="24"/>
        </w:rPr>
        <w:t>In the second code, I changed it to a variable Greetings of type string, which is more straightforward.</w:t>
      </w:r>
      <w:r w:rsidR="007864C5">
        <w:rPr>
          <w:rFonts w:ascii="Times New Roman" w:hAnsi="Times New Roman" w:cs="Times New Roman"/>
          <w:sz w:val="24"/>
          <w:szCs w:val="24"/>
        </w:rPr>
        <w:t xml:space="preserve"> Also added a new line that says the Exit command.</w:t>
      </w:r>
    </w:p>
    <w:sectPr w:rsidR="002F301B" w:rsidRPr="002F3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1461E"/>
    <w:multiLevelType w:val="hybridMultilevel"/>
    <w:tmpl w:val="76F07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CF1F2C"/>
    <w:multiLevelType w:val="hybridMultilevel"/>
    <w:tmpl w:val="1CC88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2969B4"/>
    <w:multiLevelType w:val="hybridMultilevel"/>
    <w:tmpl w:val="F9CEF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7865130">
    <w:abstractNumId w:val="0"/>
  </w:num>
  <w:num w:numId="2" w16cid:durableId="2108698272">
    <w:abstractNumId w:val="2"/>
  </w:num>
  <w:num w:numId="3" w16cid:durableId="2065252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AF8"/>
    <w:rsid w:val="00207AF8"/>
    <w:rsid w:val="002F301B"/>
    <w:rsid w:val="0075508B"/>
    <w:rsid w:val="007864C5"/>
    <w:rsid w:val="008E5C86"/>
    <w:rsid w:val="00AD6806"/>
    <w:rsid w:val="00CC789D"/>
    <w:rsid w:val="00CF45E5"/>
    <w:rsid w:val="00F57E06"/>
    <w:rsid w:val="00F67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380BA"/>
  <w15:chartTrackingRefBased/>
  <w15:docId w15:val="{EDAE0F0E-6F78-484D-B45D-C1D1679A2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45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279</Words>
  <Characters>1593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HYBRIDE</dc:creator>
  <cp:keywords/>
  <dc:description/>
  <cp:lastModifiedBy>THE HYBRIDE</cp:lastModifiedBy>
  <cp:revision>4</cp:revision>
  <cp:lastPrinted>2023-10-12T13:05:00Z</cp:lastPrinted>
  <dcterms:created xsi:type="dcterms:W3CDTF">2023-10-12T12:37:00Z</dcterms:created>
  <dcterms:modified xsi:type="dcterms:W3CDTF">2023-10-12T13:30:00Z</dcterms:modified>
</cp:coreProperties>
</file>