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5B95" w14:textId="77777777" w:rsidR="00706471" w:rsidRDefault="00706471"/>
    <w:p w14:paraId="3069B31E" w14:textId="74B52862" w:rsidR="00E81B0C" w:rsidRDefault="00E81B0C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Exercises Dependency Injection</w:t>
      </w:r>
    </w:p>
    <w:p w14:paraId="275355A0" w14:textId="145FB606" w:rsidR="00AF5996" w:rsidRDefault="00AF5996">
      <w:pPr>
        <w:rPr>
          <w:rFonts w:ascii="Verdana" w:hAnsi="Verdan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7D7F4C" wp14:editId="1175409C">
            <wp:extent cx="5731510" cy="2846705"/>
            <wp:effectExtent l="0" t="0" r="0" b="0"/>
            <wp:docPr id="1" name="Picture 1" descr="Dependency Injec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endency Injection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5D9D" w14:textId="77777777" w:rsidR="00AF5996" w:rsidRDefault="00AF5996">
      <w:pPr>
        <w:rPr>
          <w:rFonts w:ascii="Verdana" w:hAnsi="Verdana"/>
          <w:b/>
          <w:bCs/>
          <w:sz w:val="28"/>
          <w:szCs w:val="28"/>
        </w:rPr>
      </w:pPr>
    </w:p>
    <w:p w14:paraId="0E9791CE" w14:textId="7A6DB27B" w:rsidR="004A3E1D" w:rsidRDefault="00E81B0C">
      <w:pPr>
        <w:rPr>
          <w:rFonts w:ascii="Verdana" w:hAnsi="Verdana"/>
          <w:color w:val="000000" w:themeColor="text1"/>
        </w:rPr>
      </w:pPr>
      <w:r w:rsidRPr="00AE5C28">
        <w:rPr>
          <w:rFonts w:ascii="Verdana" w:hAnsi="Verdana"/>
          <w:b/>
          <w:bCs/>
          <w:sz w:val="28"/>
          <w:szCs w:val="28"/>
        </w:rPr>
        <w:t>Exercise 1:</w:t>
      </w:r>
      <w:r w:rsidR="00AE5C28">
        <w:rPr>
          <w:rFonts w:ascii="Verdana" w:hAnsi="Verdana"/>
          <w:b/>
          <w:bCs/>
          <w:sz w:val="28"/>
          <w:szCs w:val="28"/>
        </w:rPr>
        <w:br/>
      </w:r>
      <w:r w:rsidR="00555CF6" w:rsidRPr="00AE5C28">
        <w:rPr>
          <w:rFonts w:ascii="Verdana" w:hAnsi="Verdana"/>
          <w:b/>
          <w:bCs/>
          <w:color w:val="000000" w:themeColor="text1"/>
          <w:sz w:val="24"/>
          <w:szCs w:val="24"/>
        </w:rPr>
        <w:br/>
      </w:r>
      <w:r w:rsidR="00555CF6" w:rsidRPr="00AE5C28">
        <w:rPr>
          <w:rFonts w:ascii="Verdana" w:hAnsi="Verdana"/>
          <w:color w:val="000000" w:themeColor="text1"/>
        </w:rPr>
        <w:t xml:space="preserve">In this exercise </w:t>
      </w:r>
      <w:r w:rsidR="00AE5C28">
        <w:rPr>
          <w:rFonts w:ascii="Verdana" w:hAnsi="Verdana"/>
          <w:color w:val="000000" w:themeColor="text1"/>
        </w:rPr>
        <w:t xml:space="preserve">you </w:t>
      </w:r>
      <w:r w:rsidR="003401BC">
        <w:rPr>
          <w:rFonts w:ascii="Verdana" w:hAnsi="Verdana"/>
          <w:color w:val="000000" w:themeColor="text1"/>
        </w:rPr>
        <w:t>refactor a small c</w:t>
      </w:r>
      <w:r w:rsidR="009772AA">
        <w:rPr>
          <w:rFonts w:ascii="Verdana" w:hAnsi="Verdana"/>
          <w:color w:val="000000" w:themeColor="text1"/>
        </w:rPr>
        <w:t>onsole</w:t>
      </w:r>
      <w:r w:rsidR="00581AC5">
        <w:rPr>
          <w:rFonts w:ascii="Verdana" w:hAnsi="Verdana"/>
          <w:color w:val="000000" w:themeColor="text1"/>
        </w:rPr>
        <w:t xml:space="preserve"> </w:t>
      </w:r>
      <w:r w:rsidR="00BA74DC">
        <w:rPr>
          <w:rFonts w:ascii="Verdana" w:hAnsi="Verdana"/>
          <w:color w:val="000000" w:themeColor="text1"/>
        </w:rPr>
        <w:t>application</w:t>
      </w:r>
      <w:r w:rsidR="002D4286">
        <w:rPr>
          <w:rFonts w:ascii="Verdana" w:hAnsi="Verdana"/>
          <w:color w:val="000000" w:themeColor="text1"/>
        </w:rPr>
        <w:t xml:space="preserve"> </w:t>
      </w:r>
      <w:r w:rsidR="00F8711D" w:rsidRPr="00F8711D">
        <w:rPr>
          <w:rFonts w:ascii="Verdana" w:hAnsi="Verdana"/>
          <w:color w:val="000000" w:themeColor="text1"/>
        </w:rPr>
        <w:t>so that it works in accordance with the DI design pattern</w:t>
      </w:r>
      <w:r w:rsidR="00F8711D">
        <w:rPr>
          <w:rFonts w:ascii="Verdana" w:hAnsi="Verdana"/>
          <w:color w:val="000000" w:themeColor="text1"/>
        </w:rPr>
        <w:t>.</w:t>
      </w:r>
      <w:r w:rsidR="00D412F7">
        <w:rPr>
          <w:rFonts w:ascii="Verdana" w:hAnsi="Verdana"/>
          <w:color w:val="000000" w:themeColor="text1"/>
        </w:rPr>
        <w:br/>
      </w:r>
      <w:r w:rsidR="00D412F7">
        <w:rPr>
          <w:rFonts w:ascii="Verdana" w:hAnsi="Verdana"/>
          <w:color w:val="000000" w:themeColor="text1"/>
        </w:rPr>
        <w:br/>
        <w:t xml:space="preserve">Open the Console app  ‘ExerciseDI_FeedReader’.  </w:t>
      </w:r>
      <w:r w:rsidR="0025173F">
        <w:rPr>
          <w:rFonts w:ascii="Verdana" w:hAnsi="Verdana"/>
          <w:color w:val="000000" w:themeColor="text1"/>
        </w:rPr>
        <w:t>The project contains 3 entity classes (BlogFeedReader, PodCastFeedReader, YouTubeFeedReader)</w:t>
      </w:r>
      <w:r w:rsidR="00491D7A">
        <w:rPr>
          <w:rFonts w:ascii="Verdana" w:hAnsi="Verdana"/>
          <w:color w:val="000000" w:themeColor="text1"/>
        </w:rPr>
        <w:t xml:space="preserve">.  </w:t>
      </w:r>
      <w:r w:rsidR="00D1109B">
        <w:rPr>
          <w:rFonts w:ascii="Verdana" w:hAnsi="Verdana"/>
          <w:color w:val="000000" w:themeColor="text1"/>
        </w:rPr>
        <w:t xml:space="preserve">Objects of these classes are used in the FeedService class in order to return a specific feed to the </w:t>
      </w:r>
      <w:r w:rsidR="00605428">
        <w:rPr>
          <w:rFonts w:ascii="Verdana" w:hAnsi="Verdana"/>
          <w:color w:val="000000" w:themeColor="text1"/>
        </w:rPr>
        <w:t xml:space="preserve">Main().  </w:t>
      </w:r>
      <w:r w:rsidR="00640EFE">
        <w:rPr>
          <w:rFonts w:ascii="Verdana" w:hAnsi="Verdana"/>
          <w:color w:val="000000" w:themeColor="text1"/>
        </w:rPr>
        <w:t xml:space="preserve"> </w:t>
      </w:r>
    </w:p>
    <w:p w14:paraId="649306BB" w14:textId="240FD628" w:rsidR="00B11626" w:rsidRDefault="004A3E1D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br/>
      </w:r>
      <w:r>
        <w:rPr>
          <w:noProof/>
        </w:rPr>
        <w:drawing>
          <wp:inline distT="0" distB="0" distL="0" distR="0" wp14:anchorId="3133AC1E" wp14:editId="265EC00F">
            <wp:extent cx="2514600" cy="18383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7CB1" w14:textId="6D5824FC" w:rsidR="00300011" w:rsidRDefault="003401BC" w:rsidP="003F26D0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br/>
      </w:r>
      <w:r w:rsidR="00605428">
        <w:rPr>
          <w:rFonts w:ascii="Verdana" w:hAnsi="Verdana"/>
          <w:color w:val="000000" w:themeColor="text1"/>
        </w:rPr>
        <w:t xml:space="preserve">When you run the project, the text </w:t>
      </w:r>
      <w:r w:rsidR="00572197">
        <w:rPr>
          <w:rFonts w:ascii="Verdana" w:hAnsi="Verdana"/>
          <w:color w:val="000000" w:themeColor="text1"/>
        </w:rPr>
        <w:t xml:space="preserve">“Audio:item 1” </w:t>
      </w:r>
      <w:r w:rsidR="00A42C06">
        <w:rPr>
          <w:rFonts w:ascii="Verdana" w:hAnsi="Verdana"/>
          <w:color w:val="000000" w:themeColor="text1"/>
        </w:rPr>
        <w:t>appears in the console.</w:t>
      </w:r>
    </w:p>
    <w:p w14:paraId="4E734E62" w14:textId="3BAD0F01" w:rsidR="00F21DA7" w:rsidRDefault="00F21DA7">
      <w:pPr>
        <w:rPr>
          <w:rFonts w:ascii="Verdana" w:hAnsi="Verdana"/>
          <w:color w:val="000000" w:themeColor="text1"/>
        </w:rPr>
      </w:pPr>
    </w:p>
    <w:p w14:paraId="4766E2E1" w14:textId="30F6A4DD" w:rsidR="00662AAF" w:rsidRDefault="005E68D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 xml:space="preserve">Take a look at the </w:t>
      </w:r>
      <w:r w:rsidR="00D65D9F">
        <w:rPr>
          <w:rFonts w:ascii="Verdana" w:hAnsi="Verdana"/>
          <w:color w:val="000000" w:themeColor="text1"/>
        </w:rPr>
        <w:t xml:space="preserve">FeedService class.  </w:t>
      </w:r>
    </w:p>
    <w:p w14:paraId="30B46BCB" w14:textId="5A8BA2EB" w:rsidR="00D65D9F" w:rsidRDefault="00D65D9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You’ll notice t</w:t>
      </w:r>
      <w:r w:rsidR="00545AED">
        <w:rPr>
          <w:rFonts w:ascii="Verdana" w:hAnsi="Verdana"/>
          <w:color w:val="000000" w:themeColor="text1"/>
        </w:rPr>
        <w:t>here is a tight coupling between the FeedService class and the PodCastFeedReader class.</w:t>
      </w:r>
    </w:p>
    <w:p w14:paraId="6690864B" w14:textId="5FE112CB" w:rsidR="000E1404" w:rsidRDefault="00F058A4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Your</w:t>
      </w:r>
      <w:r w:rsidR="000E1404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task is to solve </w:t>
      </w:r>
      <w:r w:rsidR="000E1404">
        <w:rPr>
          <w:rFonts w:ascii="Verdana" w:hAnsi="Verdana"/>
          <w:color w:val="000000" w:themeColor="text1"/>
        </w:rPr>
        <w:t>this</w:t>
      </w:r>
      <w:r>
        <w:rPr>
          <w:rFonts w:ascii="Verdana" w:hAnsi="Verdana"/>
          <w:color w:val="000000" w:themeColor="text1"/>
        </w:rPr>
        <w:t xml:space="preserve"> dependency</w:t>
      </w:r>
      <w:r w:rsidR="000E1404">
        <w:rPr>
          <w:rFonts w:ascii="Verdana" w:hAnsi="Verdana"/>
          <w:color w:val="000000" w:themeColor="text1"/>
        </w:rPr>
        <w:t>.</w:t>
      </w:r>
    </w:p>
    <w:p w14:paraId="0B4F080F" w14:textId="51E5E964" w:rsidR="00122CD7" w:rsidRDefault="000E1404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Make sure that the FeedService c</w:t>
      </w:r>
      <w:r w:rsidR="001474F3">
        <w:rPr>
          <w:rFonts w:ascii="Verdana" w:hAnsi="Verdana"/>
          <w:color w:val="000000" w:themeColor="text1"/>
        </w:rPr>
        <w:t>lass can be used not</w:t>
      </w:r>
      <w:r>
        <w:rPr>
          <w:rFonts w:ascii="Verdana" w:hAnsi="Verdana"/>
          <w:color w:val="000000" w:themeColor="text1"/>
        </w:rPr>
        <w:t xml:space="preserve"> only </w:t>
      </w:r>
      <w:r w:rsidR="008A308D">
        <w:rPr>
          <w:rFonts w:ascii="Verdana" w:hAnsi="Verdana"/>
          <w:color w:val="000000" w:themeColor="text1"/>
        </w:rPr>
        <w:t>for</w:t>
      </w:r>
      <w:r>
        <w:rPr>
          <w:rFonts w:ascii="Verdana" w:hAnsi="Verdana"/>
          <w:color w:val="000000" w:themeColor="text1"/>
        </w:rPr>
        <w:t xml:space="preserve"> return</w:t>
      </w:r>
      <w:r w:rsidR="008A308D">
        <w:rPr>
          <w:rFonts w:ascii="Verdana" w:hAnsi="Verdana"/>
          <w:color w:val="000000" w:themeColor="text1"/>
        </w:rPr>
        <w:t>ing</w:t>
      </w:r>
      <w:r>
        <w:rPr>
          <w:rFonts w:ascii="Verdana" w:hAnsi="Verdana"/>
          <w:color w:val="000000" w:themeColor="text1"/>
        </w:rPr>
        <w:t xml:space="preserve"> </w:t>
      </w:r>
      <w:r w:rsidR="001474F3">
        <w:rPr>
          <w:rFonts w:ascii="Verdana" w:hAnsi="Verdana"/>
          <w:color w:val="000000" w:themeColor="text1"/>
        </w:rPr>
        <w:t xml:space="preserve">podcasts but also for returning </w:t>
      </w:r>
      <w:r w:rsidR="00327C37">
        <w:rPr>
          <w:rFonts w:ascii="Verdana" w:hAnsi="Verdana"/>
          <w:color w:val="000000" w:themeColor="text1"/>
        </w:rPr>
        <w:t xml:space="preserve">YouTube </w:t>
      </w:r>
      <w:r w:rsidR="00163413">
        <w:rPr>
          <w:rFonts w:ascii="Verdana" w:hAnsi="Verdana"/>
          <w:color w:val="000000" w:themeColor="text1"/>
        </w:rPr>
        <w:t xml:space="preserve">videos </w:t>
      </w:r>
      <w:r w:rsidR="00327C37">
        <w:rPr>
          <w:rFonts w:ascii="Verdana" w:hAnsi="Verdana"/>
          <w:color w:val="000000" w:themeColor="text1"/>
        </w:rPr>
        <w:t>and blog posts.</w:t>
      </w:r>
      <w:r w:rsidR="00DC0597">
        <w:rPr>
          <w:rFonts w:ascii="Verdana" w:hAnsi="Verdana"/>
          <w:color w:val="000000" w:themeColor="text1"/>
        </w:rPr>
        <w:t xml:space="preserve"> </w:t>
      </w:r>
    </w:p>
    <w:p w14:paraId="186A6343" w14:textId="31698318" w:rsidR="00E4027C" w:rsidRDefault="006F5521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Of course y</w:t>
      </w:r>
      <w:r w:rsidR="0015280F">
        <w:rPr>
          <w:rFonts w:ascii="Verdana" w:hAnsi="Verdana"/>
          <w:color w:val="000000" w:themeColor="text1"/>
        </w:rPr>
        <w:t xml:space="preserve">ou </w:t>
      </w:r>
      <w:r w:rsidR="00827180">
        <w:rPr>
          <w:rFonts w:ascii="Verdana" w:hAnsi="Verdana"/>
          <w:color w:val="000000" w:themeColor="text1"/>
        </w:rPr>
        <w:t>must</w:t>
      </w:r>
      <w:r w:rsidR="009713FE">
        <w:rPr>
          <w:rFonts w:ascii="Verdana" w:hAnsi="Verdana"/>
          <w:color w:val="000000" w:themeColor="text1"/>
        </w:rPr>
        <w:t xml:space="preserve"> also</w:t>
      </w:r>
      <w:r w:rsidR="00827180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test</w:t>
      </w:r>
      <w:r w:rsidR="0015280F">
        <w:rPr>
          <w:rFonts w:ascii="Verdana" w:hAnsi="Verdana"/>
          <w:color w:val="000000" w:themeColor="text1"/>
        </w:rPr>
        <w:t xml:space="preserve"> the </w:t>
      </w:r>
      <w:r w:rsidR="003C1A77">
        <w:rPr>
          <w:rFonts w:ascii="Verdana" w:hAnsi="Verdana"/>
          <w:color w:val="000000" w:themeColor="text1"/>
        </w:rPr>
        <w:t>GetFeed</w:t>
      </w:r>
      <w:r w:rsidR="006C6268">
        <w:rPr>
          <w:rFonts w:ascii="Verdana" w:hAnsi="Verdana"/>
          <w:color w:val="000000" w:themeColor="text1"/>
        </w:rPr>
        <w:t>() method from the FeedService class</w:t>
      </w:r>
      <w:r w:rsidR="00827180">
        <w:rPr>
          <w:rFonts w:ascii="Verdana" w:hAnsi="Verdana"/>
          <w:color w:val="000000" w:themeColor="text1"/>
        </w:rPr>
        <w:t>.</w:t>
      </w:r>
    </w:p>
    <w:p w14:paraId="28DDAB92" w14:textId="77777777" w:rsidR="007233E6" w:rsidRDefault="007233E6">
      <w:pPr>
        <w:rPr>
          <w:rFonts w:ascii="Verdana" w:hAnsi="Verdana"/>
          <w:color w:val="000000" w:themeColor="text1"/>
        </w:rPr>
      </w:pPr>
    </w:p>
    <w:p w14:paraId="6C76AF2A" w14:textId="2A9AC235" w:rsidR="007233E6" w:rsidRDefault="00F67ADA">
      <w:pPr>
        <w:rPr>
          <w:rFonts w:ascii="Verdana" w:hAnsi="Verdana"/>
          <w:color w:val="000000" w:themeColor="text1"/>
        </w:rPr>
      </w:pPr>
      <w:r w:rsidRPr="00AE5C28">
        <w:rPr>
          <w:rFonts w:ascii="Verdana" w:hAnsi="Verdana"/>
          <w:b/>
          <w:bCs/>
          <w:sz w:val="28"/>
          <w:szCs w:val="28"/>
        </w:rPr>
        <w:t xml:space="preserve">Exercise </w:t>
      </w:r>
      <w:r>
        <w:rPr>
          <w:rFonts w:ascii="Verdana" w:hAnsi="Verdana"/>
          <w:b/>
          <w:bCs/>
          <w:sz w:val="28"/>
          <w:szCs w:val="28"/>
        </w:rPr>
        <w:t>2</w:t>
      </w:r>
      <w:r w:rsidRPr="00AE5C28">
        <w:rPr>
          <w:rFonts w:ascii="Verdana" w:hAnsi="Verdana"/>
          <w:b/>
          <w:bCs/>
          <w:sz w:val="28"/>
          <w:szCs w:val="28"/>
        </w:rPr>
        <w:t>:</w:t>
      </w:r>
      <w:r>
        <w:rPr>
          <w:rFonts w:ascii="Verdana" w:hAnsi="Verdana"/>
          <w:b/>
          <w:bCs/>
          <w:sz w:val="28"/>
          <w:szCs w:val="28"/>
        </w:rPr>
        <w:br/>
      </w:r>
      <w:r>
        <w:rPr>
          <w:rFonts w:ascii="Verdana" w:hAnsi="Verdana"/>
          <w:color w:val="000000" w:themeColor="text1"/>
        </w:rPr>
        <w:br/>
        <w:t xml:space="preserve">In this exercise you </w:t>
      </w:r>
      <w:r w:rsidR="00A83033">
        <w:rPr>
          <w:rFonts w:ascii="Verdana" w:hAnsi="Verdana"/>
          <w:color w:val="000000" w:themeColor="text1"/>
        </w:rPr>
        <w:t xml:space="preserve">add extra functionality to an </w:t>
      </w:r>
      <w:r>
        <w:rPr>
          <w:rFonts w:ascii="Verdana" w:hAnsi="Verdana"/>
          <w:color w:val="000000" w:themeColor="text1"/>
        </w:rPr>
        <w:t>ASP.NET MVC application</w:t>
      </w:r>
      <w:r w:rsidR="00201FCA">
        <w:rPr>
          <w:rFonts w:ascii="Verdana" w:hAnsi="Verdana"/>
          <w:color w:val="000000" w:themeColor="text1"/>
        </w:rPr>
        <w:t>.</w:t>
      </w:r>
      <w:r>
        <w:rPr>
          <w:rFonts w:ascii="Verdana" w:hAnsi="Verdana"/>
          <w:color w:val="000000" w:themeColor="text1"/>
        </w:rPr>
        <w:t xml:space="preserve"> </w:t>
      </w:r>
    </w:p>
    <w:p w14:paraId="349AFB8F" w14:textId="1255FCB5" w:rsidR="00F67ADA" w:rsidRDefault="00F67ADA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</w:t>
      </w:r>
      <w:r w:rsidR="00E67923">
        <w:rPr>
          <w:rFonts w:ascii="Verdana" w:hAnsi="Verdana"/>
          <w:color w:val="000000" w:themeColor="text1"/>
        </w:rPr>
        <w:t>pen the ASP.NET MVC application ‘ExerciseDI_MusicStore’.</w:t>
      </w:r>
      <w:r w:rsidR="005B68D1">
        <w:rPr>
          <w:rFonts w:ascii="Verdana" w:hAnsi="Verdana"/>
          <w:color w:val="000000" w:themeColor="text1"/>
        </w:rPr>
        <w:t xml:space="preserve">  </w:t>
      </w:r>
    </w:p>
    <w:p w14:paraId="6C49C483" w14:textId="5F3B8D62" w:rsidR="00950430" w:rsidRDefault="00950430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Goal is to </w:t>
      </w:r>
      <w:r w:rsidR="00616C78">
        <w:rPr>
          <w:rFonts w:ascii="Verdana" w:hAnsi="Verdana"/>
          <w:color w:val="000000" w:themeColor="text1"/>
        </w:rPr>
        <w:t>extend</w:t>
      </w:r>
      <w:r>
        <w:rPr>
          <w:rFonts w:ascii="Verdana" w:hAnsi="Verdana"/>
          <w:color w:val="000000" w:themeColor="text1"/>
        </w:rPr>
        <w:t xml:space="preserve"> th</w:t>
      </w:r>
      <w:r w:rsidR="00347966">
        <w:rPr>
          <w:rFonts w:ascii="Verdana" w:hAnsi="Verdana"/>
          <w:color w:val="000000" w:themeColor="text1"/>
        </w:rPr>
        <w:t>e</w:t>
      </w:r>
      <w:r w:rsidR="008A0AF3">
        <w:rPr>
          <w:rFonts w:ascii="Verdana" w:hAnsi="Verdana"/>
          <w:color w:val="000000" w:themeColor="text1"/>
        </w:rPr>
        <w:t xml:space="preserve"> Shopping Cart page</w:t>
      </w:r>
      <w:r>
        <w:rPr>
          <w:rFonts w:ascii="Verdana" w:hAnsi="Verdana"/>
          <w:color w:val="000000" w:themeColor="text1"/>
        </w:rPr>
        <w:t xml:space="preserve"> </w:t>
      </w:r>
      <w:r w:rsidR="00457220">
        <w:rPr>
          <w:rFonts w:ascii="Verdana" w:hAnsi="Verdana"/>
          <w:color w:val="000000" w:themeColor="text1"/>
        </w:rPr>
        <w:t xml:space="preserve">by </w:t>
      </w:r>
      <w:r w:rsidR="00457220" w:rsidRPr="00457220">
        <w:rPr>
          <w:rFonts w:ascii="Verdana" w:hAnsi="Verdana"/>
          <w:color w:val="000000" w:themeColor="text1"/>
        </w:rPr>
        <w:t xml:space="preserve">calculating the amount to be paid taking into account any </w:t>
      </w:r>
      <w:r w:rsidR="002D3CCB">
        <w:rPr>
          <w:rFonts w:ascii="Verdana" w:hAnsi="Verdana"/>
          <w:color w:val="000000" w:themeColor="text1"/>
        </w:rPr>
        <w:t xml:space="preserve">possible </w:t>
      </w:r>
      <w:r w:rsidR="00457220" w:rsidRPr="00457220">
        <w:rPr>
          <w:rFonts w:ascii="Verdana" w:hAnsi="Verdana"/>
          <w:color w:val="000000" w:themeColor="text1"/>
        </w:rPr>
        <w:t>discount</w:t>
      </w:r>
      <w:r w:rsidR="002D3CCB">
        <w:rPr>
          <w:rFonts w:ascii="Verdana" w:hAnsi="Verdana"/>
          <w:color w:val="000000" w:themeColor="text1"/>
        </w:rPr>
        <w:t>.</w:t>
      </w:r>
    </w:p>
    <w:p w14:paraId="28980FDD" w14:textId="78DC0FA5" w:rsidR="00A875A3" w:rsidRDefault="00B43C42">
      <w:pPr>
        <w:rPr>
          <w:rFonts w:ascii="Verdana" w:hAnsi="Verdana"/>
          <w:color w:val="000000" w:themeColor="text1"/>
        </w:rPr>
      </w:pPr>
      <w:r>
        <w:rPr>
          <w:noProof/>
        </w:rPr>
        <w:drawing>
          <wp:inline distT="0" distB="0" distL="0" distR="0" wp14:anchorId="2D5122CE" wp14:editId="4337E614">
            <wp:extent cx="4328160" cy="3223822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009" cy="32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204D" w14:textId="03286877" w:rsidR="00F058A4" w:rsidRDefault="00F058A4">
      <w:pPr>
        <w:rPr>
          <w:rFonts w:ascii="Verdana" w:hAnsi="Verdana"/>
          <w:color w:val="000000" w:themeColor="text1"/>
        </w:rPr>
      </w:pPr>
    </w:p>
    <w:p w14:paraId="1D3E350F" w14:textId="37E260B8" w:rsidR="001C2B34" w:rsidRPr="002C4507" w:rsidRDefault="002C4507" w:rsidP="001C2B34">
      <w:pPr>
        <w:pStyle w:val="Lijstalinea"/>
        <w:numPr>
          <w:ilvl w:val="0"/>
          <w:numId w:val="4"/>
        </w:numPr>
        <w:rPr>
          <w:rFonts w:ascii="Verdana" w:hAnsi="Verdana"/>
          <w:b/>
          <w:bCs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>Create f</w:t>
      </w:r>
      <w:r w:rsidR="001C2B34" w:rsidRPr="002C4507">
        <w:rPr>
          <w:rFonts w:ascii="Verdana" w:hAnsi="Verdana"/>
          <w:b/>
          <w:bCs/>
          <w:color w:val="000000" w:themeColor="text1"/>
        </w:rPr>
        <w:t xml:space="preserve">older </w:t>
      </w:r>
      <w:r w:rsidR="00D64EAF">
        <w:rPr>
          <w:rFonts w:ascii="Verdana" w:hAnsi="Verdana"/>
          <w:b/>
          <w:bCs/>
          <w:color w:val="000000" w:themeColor="text1"/>
        </w:rPr>
        <w:t>‘S</w:t>
      </w:r>
      <w:r w:rsidR="001C2B34" w:rsidRPr="002C4507">
        <w:rPr>
          <w:rFonts w:ascii="Verdana" w:hAnsi="Verdana"/>
          <w:b/>
          <w:bCs/>
          <w:color w:val="000000" w:themeColor="text1"/>
        </w:rPr>
        <w:t>ervices</w:t>
      </w:r>
      <w:r w:rsidR="00D64EAF">
        <w:rPr>
          <w:rFonts w:ascii="Verdana" w:hAnsi="Verdana"/>
          <w:b/>
          <w:bCs/>
          <w:color w:val="000000" w:themeColor="text1"/>
        </w:rPr>
        <w:t>’</w:t>
      </w:r>
    </w:p>
    <w:p w14:paraId="0DA8BD2B" w14:textId="17C3EE7C" w:rsidR="00853BAD" w:rsidRDefault="00853BAD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Th</w:t>
      </w:r>
      <w:r w:rsidR="00175422">
        <w:rPr>
          <w:rFonts w:ascii="Verdana" w:hAnsi="Verdana"/>
          <w:color w:val="000000" w:themeColor="text1"/>
        </w:rPr>
        <w:t>is</w:t>
      </w:r>
      <w:r>
        <w:rPr>
          <w:rFonts w:ascii="Verdana" w:hAnsi="Verdana"/>
          <w:color w:val="000000" w:themeColor="text1"/>
        </w:rPr>
        <w:t xml:space="preserve"> extra functionality</w:t>
      </w:r>
      <w:r w:rsidR="001E0361">
        <w:rPr>
          <w:rFonts w:ascii="Verdana" w:hAnsi="Verdana"/>
          <w:color w:val="000000" w:themeColor="text1"/>
        </w:rPr>
        <w:t xml:space="preserve"> or business logic</w:t>
      </w:r>
      <w:r>
        <w:rPr>
          <w:rFonts w:ascii="Verdana" w:hAnsi="Verdana"/>
          <w:color w:val="000000" w:themeColor="text1"/>
        </w:rPr>
        <w:t xml:space="preserve"> is added to the application </w:t>
      </w:r>
      <w:r w:rsidR="001E0361">
        <w:rPr>
          <w:rFonts w:ascii="Verdana" w:hAnsi="Verdana"/>
          <w:color w:val="000000" w:themeColor="text1"/>
        </w:rPr>
        <w:t>in</w:t>
      </w:r>
      <w:r>
        <w:rPr>
          <w:rFonts w:ascii="Verdana" w:hAnsi="Verdana"/>
          <w:color w:val="000000" w:themeColor="text1"/>
        </w:rPr>
        <w:t xml:space="preserve"> a service</w:t>
      </w:r>
      <w:r w:rsidR="001E0361">
        <w:rPr>
          <w:rFonts w:ascii="Verdana" w:hAnsi="Verdana"/>
          <w:color w:val="000000" w:themeColor="text1"/>
        </w:rPr>
        <w:t xml:space="preserve"> layer. </w:t>
      </w:r>
      <w:r w:rsidR="007373D2">
        <w:rPr>
          <w:rFonts w:ascii="Verdana" w:hAnsi="Verdana"/>
          <w:color w:val="000000" w:themeColor="text1"/>
        </w:rPr>
        <w:t xml:space="preserve"> So first add a new folder ‘Services’.  Inside this folder you code your business logic but </w:t>
      </w:r>
      <w:r w:rsidR="00EC77DF">
        <w:rPr>
          <w:rFonts w:ascii="Verdana" w:hAnsi="Verdana"/>
          <w:color w:val="000000" w:themeColor="text1"/>
        </w:rPr>
        <w:t xml:space="preserve">taking into account the </w:t>
      </w:r>
      <w:r w:rsidR="003736CF">
        <w:rPr>
          <w:rFonts w:ascii="Verdana" w:hAnsi="Verdana"/>
          <w:color w:val="000000" w:themeColor="text1"/>
        </w:rPr>
        <w:t>IOC principle</w:t>
      </w:r>
      <w:r w:rsidR="000D2D75">
        <w:rPr>
          <w:rFonts w:ascii="Verdana" w:hAnsi="Verdana"/>
          <w:color w:val="000000" w:themeColor="text1"/>
        </w:rPr>
        <w:t>,</w:t>
      </w:r>
      <w:r w:rsidR="003736CF">
        <w:rPr>
          <w:rFonts w:ascii="Verdana" w:hAnsi="Verdana"/>
          <w:color w:val="000000" w:themeColor="text1"/>
        </w:rPr>
        <w:t xml:space="preserve"> it’s important to abstract this service layer. </w:t>
      </w:r>
      <w:r w:rsidR="000D2D75">
        <w:rPr>
          <w:rFonts w:ascii="Verdana" w:hAnsi="Verdana"/>
          <w:color w:val="000000" w:themeColor="text1"/>
        </w:rPr>
        <w:t xml:space="preserve">The code below is just an example, the </w:t>
      </w:r>
      <w:r w:rsidR="005543E5">
        <w:rPr>
          <w:rFonts w:ascii="Verdana" w:hAnsi="Verdana"/>
          <w:color w:val="000000" w:themeColor="text1"/>
        </w:rPr>
        <w:t>exact</w:t>
      </w:r>
      <w:r w:rsidR="000D2D75">
        <w:rPr>
          <w:rFonts w:ascii="Verdana" w:hAnsi="Verdana"/>
          <w:color w:val="000000" w:themeColor="text1"/>
        </w:rPr>
        <w:t xml:space="preserve"> interface and classes </w:t>
      </w:r>
      <w:r w:rsidR="004867FC">
        <w:rPr>
          <w:rFonts w:ascii="Verdana" w:hAnsi="Verdana"/>
          <w:color w:val="000000" w:themeColor="text1"/>
        </w:rPr>
        <w:t>you need to</w:t>
      </w:r>
      <w:r w:rsidR="000D2D75">
        <w:rPr>
          <w:rFonts w:ascii="Verdana" w:hAnsi="Verdana"/>
          <w:color w:val="000000" w:themeColor="text1"/>
        </w:rPr>
        <w:t xml:space="preserve"> implement, </w:t>
      </w:r>
      <w:r w:rsidR="004867FC">
        <w:rPr>
          <w:rFonts w:ascii="Verdana" w:hAnsi="Verdana"/>
          <w:color w:val="000000" w:themeColor="text1"/>
        </w:rPr>
        <w:t>will be explained</w:t>
      </w:r>
      <w:r w:rsidR="000D2D75">
        <w:rPr>
          <w:rFonts w:ascii="Verdana" w:hAnsi="Verdana"/>
          <w:color w:val="000000" w:themeColor="text1"/>
        </w:rPr>
        <w:t xml:space="preserve"> in paragraph 2.</w:t>
      </w:r>
    </w:p>
    <w:p w14:paraId="7C76427E" w14:textId="77777777" w:rsidR="00BC517D" w:rsidRPr="00394E02" w:rsidRDefault="00BC517D" w:rsidP="004F6D7A">
      <w:pPr>
        <w:spacing w:after="6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>public interface IMyService</w:t>
      </w:r>
    </w:p>
    <w:p w14:paraId="5FE1D0E2" w14:textId="77777777" w:rsidR="00BC517D" w:rsidRPr="00394E02" w:rsidRDefault="00BC517D" w:rsidP="004F6D7A">
      <w:pPr>
        <w:spacing w:after="6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>{</w:t>
      </w:r>
    </w:p>
    <w:p w14:paraId="75176AB4" w14:textId="77777777" w:rsidR="00BC517D" w:rsidRPr="00394E02" w:rsidRDefault="00BC517D" w:rsidP="004F6D7A">
      <w:pPr>
        <w:spacing w:after="6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   ... some service methods</w:t>
      </w:r>
    </w:p>
    <w:p w14:paraId="1E657E38" w14:textId="77777777" w:rsidR="00BC517D" w:rsidRPr="00394E02" w:rsidRDefault="00BC517D" w:rsidP="004F6D7A">
      <w:pPr>
        <w:spacing w:after="6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>}</w:t>
      </w:r>
    </w:p>
    <w:p w14:paraId="054552FC" w14:textId="77777777" w:rsidR="00394E02" w:rsidRDefault="00394E02" w:rsidP="00BC517D">
      <w:pPr>
        <w:rPr>
          <w:rFonts w:ascii="Verdana" w:hAnsi="Verdana"/>
          <w:color w:val="000000" w:themeColor="text1"/>
        </w:rPr>
      </w:pPr>
    </w:p>
    <w:p w14:paraId="61D00921" w14:textId="1D2FB652" w:rsidR="00BC517D" w:rsidRPr="00BC517D" w:rsidRDefault="00BC517D" w:rsidP="00BC517D">
      <w:pPr>
        <w:rPr>
          <w:rFonts w:ascii="Verdana" w:hAnsi="Verdana"/>
          <w:color w:val="000000" w:themeColor="text1"/>
        </w:rPr>
      </w:pPr>
      <w:r w:rsidRPr="00BC517D">
        <w:rPr>
          <w:rFonts w:ascii="Verdana" w:hAnsi="Verdana"/>
          <w:color w:val="000000" w:themeColor="text1"/>
        </w:rPr>
        <w:t>and then have your controllers work only with this abstraction</w:t>
      </w:r>
      <w:r w:rsidR="00A4577B">
        <w:rPr>
          <w:rFonts w:ascii="Verdana" w:hAnsi="Verdana"/>
          <w:color w:val="000000" w:themeColor="text1"/>
        </w:rPr>
        <w:t xml:space="preserve"> through injection of the service class.</w:t>
      </w:r>
    </w:p>
    <w:p w14:paraId="04FB3073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>public class MyController: Controller</w:t>
      </w:r>
    </w:p>
    <w:p w14:paraId="337E701D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>{</w:t>
      </w:r>
    </w:p>
    <w:p w14:paraId="149FD531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   private readonly IMyService _service;</w:t>
      </w:r>
    </w:p>
    <w:p w14:paraId="52C2654F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   public MyController(IMyService service)</w:t>
      </w:r>
    </w:p>
    <w:p w14:paraId="06B55D7F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   {</w:t>
      </w:r>
    </w:p>
    <w:p w14:paraId="76D083C9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       _service = service;</w:t>
      </w:r>
    </w:p>
    <w:p w14:paraId="385CAE21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   }</w:t>
      </w:r>
    </w:p>
    <w:p w14:paraId="5691086C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</w:p>
    <w:p w14:paraId="14FCE84F" w14:textId="4C02E623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="004F6D7A" w:rsidRPr="00394E02">
        <w:rPr>
          <w:rFonts w:ascii="Consolas" w:hAnsi="Consolas"/>
          <w:color w:val="000000" w:themeColor="text1"/>
          <w:sz w:val="20"/>
          <w:szCs w:val="20"/>
        </w:rPr>
        <w:t xml:space="preserve">  </w:t>
      </w:r>
      <w:r w:rsidRPr="00394E02">
        <w:rPr>
          <w:rFonts w:ascii="Consolas" w:hAnsi="Consolas"/>
          <w:color w:val="000000" w:themeColor="text1"/>
          <w:sz w:val="20"/>
          <w:szCs w:val="20"/>
        </w:rPr>
        <w:t>public ActionResult MyAction()</w:t>
      </w:r>
    </w:p>
    <w:p w14:paraId="4568E6B5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   {</w:t>
      </w:r>
    </w:p>
    <w:p w14:paraId="64677695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       ... call some methods on the service layer</w:t>
      </w:r>
    </w:p>
    <w:p w14:paraId="703D213F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   }</w:t>
      </w:r>
    </w:p>
    <w:p w14:paraId="19DA60DD" w14:textId="74315609" w:rsidR="003736CF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>}</w:t>
      </w:r>
    </w:p>
    <w:p w14:paraId="47B12502" w14:textId="77777777" w:rsidR="00545AED" w:rsidRDefault="00545AED">
      <w:pPr>
        <w:rPr>
          <w:rFonts w:ascii="Verdana" w:hAnsi="Verdana"/>
          <w:color w:val="000000" w:themeColor="text1"/>
        </w:rPr>
      </w:pPr>
    </w:p>
    <w:p w14:paraId="6F14F98F" w14:textId="05D3479F" w:rsidR="002B4248" w:rsidRPr="002C4507" w:rsidRDefault="00D64EAF" w:rsidP="002C4507">
      <w:pPr>
        <w:pStyle w:val="Lijstalinea"/>
        <w:numPr>
          <w:ilvl w:val="0"/>
          <w:numId w:val="4"/>
        </w:numPr>
        <w:rPr>
          <w:rFonts w:ascii="Verdana" w:hAnsi="Verdana"/>
          <w:b/>
          <w:bCs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>Add ‘</w:t>
      </w:r>
      <w:r w:rsidR="002C4507" w:rsidRPr="002C4507">
        <w:rPr>
          <w:rFonts w:ascii="Verdana" w:hAnsi="Verdana"/>
          <w:b/>
          <w:bCs/>
          <w:color w:val="000000" w:themeColor="text1"/>
        </w:rPr>
        <w:t>IDiscountService</w:t>
      </w:r>
      <w:r>
        <w:rPr>
          <w:rFonts w:ascii="Verdana" w:hAnsi="Verdana"/>
          <w:b/>
          <w:bCs/>
          <w:color w:val="000000" w:themeColor="text1"/>
        </w:rPr>
        <w:t>’</w:t>
      </w:r>
      <w:r w:rsidR="002C4507" w:rsidRPr="002C4507">
        <w:rPr>
          <w:rFonts w:ascii="Verdana" w:hAnsi="Verdana"/>
          <w:b/>
          <w:bCs/>
          <w:color w:val="000000" w:themeColor="text1"/>
        </w:rPr>
        <w:t xml:space="preserve"> and 2 implementations</w:t>
      </w:r>
      <w:r w:rsidR="00D91F2B">
        <w:rPr>
          <w:rFonts w:ascii="Verdana" w:hAnsi="Verdana"/>
          <w:b/>
          <w:bCs/>
          <w:color w:val="000000" w:themeColor="text1"/>
        </w:rPr>
        <w:t xml:space="preserve"> to the services layer</w:t>
      </w:r>
    </w:p>
    <w:p w14:paraId="6AA3717C" w14:textId="3BE00CDD" w:rsidR="003D1FCE" w:rsidRPr="003D1FCE" w:rsidRDefault="00D64EAF" w:rsidP="003D1FCE">
      <w:pPr>
        <w:rPr>
          <w:rFonts w:ascii="Consolas" w:hAnsi="Consolas"/>
          <w:color w:val="000000" w:themeColor="text1"/>
        </w:rPr>
      </w:pPr>
      <w:r>
        <w:rPr>
          <w:rFonts w:ascii="Verdana" w:hAnsi="Verdana"/>
          <w:color w:val="000000" w:themeColor="text1"/>
        </w:rPr>
        <w:br/>
        <w:t xml:space="preserve">Add the interface </w:t>
      </w:r>
      <w:r w:rsidRPr="002272F5">
        <w:rPr>
          <w:rFonts w:ascii="Verdana" w:hAnsi="Verdana"/>
          <w:b/>
          <w:bCs/>
          <w:color w:val="000000" w:themeColor="text1"/>
        </w:rPr>
        <w:t>IDiscountService</w:t>
      </w:r>
      <w:r>
        <w:rPr>
          <w:rFonts w:ascii="Verdana" w:hAnsi="Verdana"/>
          <w:color w:val="000000" w:themeColor="text1"/>
        </w:rPr>
        <w:t xml:space="preserve"> containing </w:t>
      </w:r>
      <w:r w:rsidR="003D1FCE">
        <w:rPr>
          <w:rFonts w:ascii="Verdana" w:hAnsi="Verdana"/>
          <w:color w:val="000000" w:themeColor="text1"/>
        </w:rPr>
        <w:t>1 method:</w:t>
      </w:r>
      <w:r w:rsidR="003D1FCE">
        <w:rPr>
          <w:rFonts w:ascii="Verdana" w:hAnsi="Verdana"/>
          <w:color w:val="000000" w:themeColor="text1"/>
        </w:rPr>
        <w:br/>
      </w:r>
      <w:r w:rsidR="003D1FCE">
        <w:rPr>
          <w:rFonts w:ascii="Verdana" w:hAnsi="Verdana"/>
          <w:color w:val="000000" w:themeColor="text1"/>
        </w:rPr>
        <w:br/>
      </w:r>
      <w:r w:rsidR="003D1FCE" w:rsidRPr="003D1FCE">
        <w:rPr>
          <w:rFonts w:ascii="Consolas" w:hAnsi="Consolas" w:cs="Cascadia Mono"/>
          <w:color w:val="0000FF"/>
          <w:sz w:val="19"/>
          <w:szCs w:val="19"/>
        </w:rPr>
        <w:t>int</w:t>
      </w:r>
      <w:r w:rsidR="003D1FCE" w:rsidRPr="003D1FCE">
        <w:rPr>
          <w:rFonts w:ascii="Consolas" w:hAnsi="Consolas" w:cs="Cascadia Mono"/>
          <w:color w:val="000000"/>
          <w:sz w:val="19"/>
          <w:szCs w:val="19"/>
        </w:rPr>
        <w:t xml:space="preserve"> GetDiscount(List&lt;CartItem&gt; items);</w:t>
      </w:r>
    </w:p>
    <w:p w14:paraId="5B06C72E" w14:textId="48CD4CC9" w:rsidR="00F96410" w:rsidRDefault="00C36B9F" w:rsidP="002B424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br/>
        <w:t xml:space="preserve">Add the class </w:t>
      </w:r>
      <w:r w:rsidRPr="002272F5">
        <w:rPr>
          <w:rFonts w:ascii="Verdana" w:hAnsi="Verdana"/>
          <w:b/>
          <w:bCs/>
          <w:color w:val="000000" w:themeColor="text1"/>
        </w:rPr>
        <w:t>DiscountN</w:t>
      </w:r>
      <w:r w:rsidR="00EF4FAE" w:rsidRPr="002272F5">
        <w:rPr>
          <w:rFonts w:ascii="Verdana" w:hAnsi="Verdana"/>
          <w:b/>
          <w:bCs/>
          <w:color w:val="000000" w:themeColor="text1"/>
        </w:rPr>
        <w:t>umberOf</w:t>
      </w:r>
      <w:r w:rsidR="00EF4FAE">
        <w:rPr>
          <w:rFonts w:ascii="Verdana" w:hAnsi="Verdana"/>
          <w:color w:val="000000" w:themeColor="text1"/>
        </w:rPr>
        <w:t xml:space="preserve"> that implements the interface.</w:t>
      </w:r>
      <w:r w:rsidR="00536C89">
        <w:rPr>
          <w:rFonts w:ascii="Verdana" w:hAnsi="Verdana"/>
          <w:color w:val="000000" w:themeColor="text1"/>
        </w:rPr>
        <w:br/>
        <w:t>GetDiscount</w:t>
      </w:r>
      <w:r w:rsidR="00224311">
        <w:rPr>
          <w:rFonts w:ascii="Verdana" w:hAnsi="Verdana"/>
          <w:color w:val="000000" w:themeColor="text1"/>
        </w:rPr>
        <w:t>() return</w:t>
      </w:r>
      <w:r w:rsidR="004F1279">
        <w:rPr>
          <w:rFonts w:ascii="Verdana" w:hAnsi="Verdana"/>
          <w:color w:val="000000" w:themeColor="text1"/>
        </w:rPr>
        <w:t>s</w:t>
      </w:r>
      <w:r w:rsidR="00625725">
        <w:rPr>
          <w:rFonts w:ascii="Verdana" w:hAnsi="Verdana"/>
          <w:color w:val="000000" w:themeColor="text1"/>
        </w:rPr>
        <w:t xml:space="preserve"> 0 when the </w:t>
      </w:r>
      <w:r w:rsidR="00C470E2">
        <w:rPr>
          <w:rFonts w:ascii="Verdana" w:hAnsi="Verdana"/>
          <w:color w:val="000000" w:themeColor="text1"/>
        </w:rPr>
        <w:t>shopping cart contains less than 5 items.</w:t>
      </w:r>
      <w:r w:rsidR="00C470E2">
        <w:rPr>
          <w:rFonts w:ascii="Verdana" w:hAnsi="Verdana"/>
          <w:color w:val="000000" w:themeColor="text1"/>
        </w:rPr>
        <w:br/>
        <w:t>When you b</w:t>
      </w:r>
      <w:r w:rsidR="00033031">
        <w:rPr>
          <w:rFonts w:ascii="Verdana" w:hAnsi="Verdana"/>
          <w:color w:val="000000" w:themeColor="text1"/>
        </w:rPr>
        <w:t xml:space="preserve">uy more than 5 items but less than 10, you receive a discount from €5.  Who buys </w:t>
      </w:r>
      <w:r w:rsidR="00F96410">
        <w:rPr>
          <w:rFonts w:ascii="Verdana" w:hAnsi="Verdana"/>
          <w:color w:val="000000" w:themeColor="text1"/>
        </w:rPr>
        <w:t xml:space="preserve">10 or </w:t>
      </w:r>
      <w:r w:rsidR="00033031">
        <w:rPr>
          <w:rFonts w:ascii="Verdana" w:hAnsi="Verdana"/>
          <w:color w:val="000000" w:themeColor="text1"/>
        </w:rPr>
        <w:t xml:space="preserve">more items </w:t>
      </w:r>
      <w:r w:rsidR="00F96410">
        <w:rPr>
          <w:rFonts w:ascii="Verdana" w:hAnsi="Verdana"/>
          <w:color w:val="000000" w:themeColor="text1"/>
        </w:rPr>
        <w:t>gets a €10 discount.</w:t>
      </w:r>
    </w:p>
    <w:p w14:paraId="55B30A5F" w14:textId="77777777" w:rsidR="00F96410" w:rsidRDefault="00F96410" w:rsidP="002B4248">
      <w:pPr>
        <w:rPr>
          <w:rFonts w:ascii="Verdana" w:hAnsi="Verdana"/>
          <w:color w:val="000000" w:themeColor="text1"/>
        </w:rPr>
      </w:pPr>
    </w:p>
    <w:p w14:paraId="218B7464" w14:textId="1D203F60" w:rsidR="00D57641" w:rsidRDefault="002272F5" w:rsidP="002B424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Add the class </w:t>
      </w:r>
      <w:r w:rsidRPr="002272F5">
        <w:rPr>
          <w:rFonts w:ascii="Verdana" w:hAnsi="Verdana"/>
          <w:b/>
          <w:bCs/>
          <w:color w:val="000000" w:themeColor="text1"/>
        </w:rPr>
        <w:t>DiscountTotalPrice</w:t>
      </w:r>
      <w:r>
        <w:rPr>
          <w:rFonts w:ascii="Verdana" w:hAnsi="Verdana"/>
          <w:color w:val="000000" w:themeColor="text1"/>
        </w:rPr>
        <w:t xml:space="preserve"> that implements the interface.</w:t>
      </w:r>
      <w:r>
        <w:rPr>
          <w:rFonts w:ascii="Verdana" w:hAnsi="Verdana"/>
          <w:color w:val="000000" w:themeColor="text1"/>
        </w:rPr>
        <w:br/>
      </w:r>
      <w:r w:rsidR="004F1279">
        <w:rPr>
          <w:rFonts w:ascii="Verdana" w:hAnsi="Verdana"/>
          <w:color w:val="000000" w:themeColor="text1"/>
        </w:rPr>
        <w:t xml:space="preserve">GetDiscount() returns 0 when the amount to be paid is less than </w:t>
      </w:r>
      <w:r w:rsidR="0055604D">
        <w:rPr>
          <w:rFonts w:ascii="Verdana" w:hAnsi="Verdana"/>
          <w:color w:val="000000" w:themeColor="text1"/>
        </w:rPr>
        <w:t>€25.</w:t>
      </w:r>
      <w:r w:rsidR="00A175B2">
        <w:rPr>
          <w:rFonts w:ascii="Verdana" w:hAnsi="Verdana"/>
          <w:color w:val="000000" w:themeColor="text1"/>
        </w:rPr>
        <w:t xml:space="preserve"> </w:t>
      </w:r>
      <w:r w:rsidR="0055604D">
        <w:rPr>
          <w:rFonts w:ascii="Verdana" w:hAnsi="Verdana"/>
          <w:color w:val="000000" w:themeColor="text1"/>
        </w:rPr>
        <w:t xml:space="preserve">Between €25 and €50, the discount is set to €5.  </w:t>
      </w:r>
      <w:r w:rsidR="00D85AC8">
        <w:rPr>
          <w:rFonts w:ascii="Verdana" w:hAnsi="Verdana"/>
          <w:color w:val="000000" w:themeColor="text1"/>
        </w:rPr>
        <w:t xml:space="preserve">From </w:t>
      </w:r>
      <w:r w:rsidR="00A175B2">
        <w:rPr>
          <w:rFonts w:ascii="Verdana" w:hAnsi="Verdana"/>
          <w:color w:val="000000" w:themeColor="text1"/>
        </w:rPr>
        <w:t>€50 onwards, you receive a €10 discount.</w:t>
      </w:r>
      <w:r>
        <w:rPr>
          <w:rFonts w:ascii="Verdana" w:hAnsi="Verdana"/>
          <w:color w:val="000000" w:themeColor="text1"/>
        </w:rPr>
        <w:br/>
      </w:r>
      <w:r w:rsidR="00EF4FAE">
        <w:rPr>
          <w:rFonts w:ascii="Verdana" w:hAnsi="Verdana"/>
          <w:color w:val="000000" w:themeColor="text1"/>
        </w:rPr>
        <w:br/>
      </w:r>
    </w:p>
    <w:p w14:paraId="1AF3FC3C" w14:textId="77777777" w:rsidR="003D1FCE" w:rsidRPr="002B4248" w:rsidRDefault="00D57641" w:rsidP="002B424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br w:type="column"/>
      </w:r>
    </w:p>
    <w:p w14:paraId="3E5865FC" w14:textId="15903434" w:rsidR="004B75EB" w:rsidRDefault="004B75EB" w:rsidP="00D91F2B">
      <w:pPr>
        <w:pStyle w:val="Lijstalinea"/>
        <w:numPr>
          <w:ilvl w:val="0"/>
          <w:numId w:val="4"/>
        </w:numPr>
        <w:rPr>
          <w:rFonts w:ascii="Verdana" w:hAnsi="Verdana"/>
          <w:b/>
          <w:bCs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>Add a</w:t>
      </w:r>
      <w:r w:rsidR="003C1E6F">
        <w:rPr>
          <w:rFonts w:ascii="Verdana" w:hAnsi="Verdana"/>
          <w:b/>
          <w:bCs/>
          <w:color w:val="000000" w:themeColor="text1"/>
        </w:rPr>
        <w:t>n</w:t>
      </w:r>
      <w:r>
        <w:rPr>
          <w:rFonts w:ascii="Verdana" w:hAnsi="Verdana"/>
          <w:b/>
          <w:bCs/>
          <w:color w:val="000000" w:themeColor="text1"/>
        </w:rPr>
        <w:t xml:space="preserve"> </w:t>
      </w:r>
      <w:r w:rsidR="003C1E6F">
        <w:rPr>
          <w:rFonts w:ascii="Verdana" w:hAnsi="Verdana"/>
          <w:b/>
          <w:bCs/>
          <w:color w:val="000000" w:themeColor="text1"/>
        </w:rPr>
        <w:t>MSTest T</w:t>
      </w:r>
      <w:r>
        <w:rPr>
          <w:rFonts w:ascii="Verdana" w:hAnsi="Verdana"/>
          <w:b/>
          <w:bCs/>
          <w:color w:val="000000" w:themeColor="text1"/>
        </w:rPr>
        <w:t>est project ‘MusicStore.Unittests’</w:t>
      </w:r>
    </w:p>
    <w:p w14:paraId="75681B57" w14:textId="77777777" w:rsidR="004B75EB" w:rsidRDefault="004B75EB" w:rsidP="004B75EB">
      <w:pPr>
        <w:pStyle w:val="Lijstalinea"/>
        <w:ind w:left="360"/>
        <w:rPr>
          <w:rFonts w:ascii="Verdana" w:hAnsi="Verdana"/>
          <w:b/>
          <w:bCs/>
          <w:color w:val="000000" w:themeColor="text1"/>
        </w:rPr>
      </w:pPr>
    </w:p>
    <w:p w14:paraId="3D6332EF" w14:textId="26EB83C9" w:rsidR="002E1B8C" w:rsidRDefault="003C1E6F" w:rsidP="004B75EB">
      <w:pPr>
        <w:pStyle w:val="Lijstalinea"/>
        <w:ind w:left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Rename the test class into</w:t>
      </w:r>
      <w:r w:rsidR="002E1B8C">
        <w:rPr>
          <w:rFonts w:ascii="Verdana" w:hAnsi="Verdana"/>
          <w:color w:val="000000" w:themeColor="text1"/>
        </w:rPr>
        <w:t xml:space="preserve"> </w:t>
      </w:r>
      <w:r w:rsidR="002E1B8C" w:rsidRPr="003C1E6F">
        <w:rPr>
          <w:rFonts w:ascii="Verdana" w:hAnsi="Verdana"/>
          <w:i/>
          <w:iCs/>
          <w:color w:val="000000" w:themeColor="text1"/>
        </w:rPr>
        <w:t>Dis</w:t>
      </w:r>
      <w:r w:rsidRPr="003C1E6F">
        <w:rPr>
          <w:rFonts w:ascii="Verdana" w:hAnsi="Verdana"/>
          <w:i/>
          <w:iCs/>
          <w:color w:val="000000" w:themeColor="text1"/>
        </w:rPr>
        <w:t>c</w:t>
      </w:r>
      <w:r w:rsidR="002E1B8C" w:rsidRPr="003C1E6F">
        <w:rPr>
          <w:rFonts w:ascii="Verdana" w:hAnsi="Verdana"/>
          <w:i/>
          <w:iCs/>
          <w:color w:val="000000" w:themeColor="text1"/>
        </w:rPr>
        <w:t>ountTotalPriceUnitTest</w:t>
      </w:r>
      <w:r>
        <w:rPr>
          <w:rFonts w:ascii="Verdana" w:hAnsi="Verdana"/>
          <w:color w:val="000000" w:themeColor="text1"/>
        </w:rPr>
        <w:t xml:space="preserve">. We’ll use this class to test the methods of the </w:t>
      </w:r>
      <w:r w:rsidRPr="003C1E6F">
        <w:rPr>
          <w:rFonts w:ascii="Verdana" w:hAnsi="Verdana"/>
          <w:i/>
          <w:iCs/>
          <w:color w:val="000000" w:themeColor="text1"/>
        </w:rPr>
        <w:t>DiscountTotalPrice</w:t>
      </w:r>
      <w:r>
        <w:rPr>
          <w:rFonts w:ascii="Verdana" w:hAnsi="Verdana"/>
          <w:color w:val="000000" w:themeColor="text1"/>
        </w:rPr>
        <w:t xml:space="preserve"> class.</w:t>
      </w:r>
      <w:r w:rsidR="002E1B8C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W</w:t>
      </w:r>
      <w:r w:rsidR="002E1B8C">
        <w:rPr>
          <w:rFonts w:ascii="Verdana" w:hAnsi="Verdana"/>
          <w:color w:val="000000" w:themeColor="text1"/>
        </w:rPr>
        <w:t>rite the following test methods:</w:t>
      </w:r>
    </w:p>
    <w:p w14:paraId="342B7A21" w14:textId="77777777" w:rsidR="003C1E6F" w:rsidRDefault="003C1E6F" w:rsidP="004B75EB">
      <w:pPr>
        <w:pStyle w:val="Lijstalinea"/>
        <w:ind w:left="0"/>
        <w:rPr>
          <w:rFonts w:ascii="Verdana" w:hAnsi="Verdana"/>
          <w:color w:val="000000" w:themeColor="text1"/>
        </w:rPr>
      </w:pPr>
    </w:p>
    <w:p w14:paraId="7FC46968" w14:textId="55D3E63C" w:rsidR="002E1B8C" w:rsidRPr="00D35137" w:rsidRDefault="00D35137" w:rsidP="002E1B8C">
      <w:pPr>
        <w:pStyle w:val="Lijstalinea"/>
        <w:numPr>
          <w:ilvl w:val="0"/>
          <w:numId w:val="5"/>
        </w:numPr>
        <w:rPr>
          <w:rFonts w:ascii="Verdana" w:hAnsi="Verdana"/>
          <w:color w:val="000000" w:themeColor="text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GetDiscount_ArticlesPrice10_Returns0()</w:t>
      </w:r>
    </w:p>
    <w:p w14:paraId="099C895F" w14:textId="3B7A2685" w:rsidR="00D35137" w:rsidRPr="002B214E" w:rsidRDefault="00D35137" w:rsidP="002E1B8C">
      <w:pPr>
        <w:pStyle w:val="Lijstalinea"/>
        <w:numPr>
          <w:ilvl w:val="0"/>
          <w:numId w:val="5"/>
        </w:numPr>
        <w:rPr>
          <w:rFonts w:ascii="Verdana" w:hAnsi="Verdana"/>
          <w:color w:val="000000" w:themeColor="text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GetDiscount_ArticlesPrice30_Returns5()</w:t>
      </w:r>
    </w:p>
    <w:p w14:paraId="0F8702B9" w14:textId="57ABB2F7" w:rsidR="002B214E" w:rsidRPr="004B75EB" w:rsidRDefault="002B214E" w:rsidP="002E1B8C">
      <w:pPr>
        <w:pStyle w:val="Lijstalinea"/>
        <w:numPr>
          <w:ilvl w:val="0"/>
          <w:numId w:val="5"/>
        </w:numPr>
        <w:rPr>
          <w:rFonts w:ascii="Verdana" w:hAnsi="Verdana"/>
          <w:color w:val="000000" w:themeColor="text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GetDiscount_ArticlesPrice60_Returns10()</w:t>
      </w:r>
    </w:p>
    <w:p w14:paraId="0FA86A71" w14:textId="27477998" w:rsidR="004B75EB" w:rsidRDefault="004B75EB" w:rsidP="002B214E">
      <w:pPr>
        <w:pStyle w:val="Lijstalinea"/>
        <w:ind w:left="0"/>
        <w:rPr>
          <w:rFonts w:ascii="Verdana" w:hAnsi="Verdana"/>
          <w:b/>
          <w:bCs/>
          <w:color w:val="000000" w:themeColor="text1"/>
        </w:rPr>
      </w:pPr>
    </w:p>
    <w:p w14:paraId="202653FB" w14:textId="600CE994" w:rsidR="00A67ED9" w:rsidRPr="00A67ED9" w:rsidRDefault="00A67ED9" w:rsidP="002B214E">
      <w:pPr>
        <w:pStyle w:val="Lijstalinea"/>
        <w:ind w:left="0"/>
        <w:rPr>
          <w:rFonts w:ascii="Verdana" w:hAnsi="Verdana"/>
          <w:color w:val="000000" w:themeColor="text1"/>
        </w:rPr>
      </w:pPr>
      <w:r w:rsidRPr="00A67ED9">
        <w:rPr>
          <w:rFonts w:ascii="Verdana" w:hAnsi="Verdana"/>
          <w:color w:val="000000" w:themeColor="text1"/>
        </w:rPr>
        <w:t xml:space="preserve">Add a </w:t>
      </w:r>
      <w:r w:rsidRPr="003C1E6F">
        <w:rPr>
          <w:rFonts w:ascii="Verdana" w:hAnsi="Verdana"/>
          <w:i/>
          <w:iCs/>
          <w:color w:val="000000" w:themeColor="text1"/>
        </w:rPr>
        <w:t>DiscountNumberOfUnitTest</w:t>
      </w:r>
      <w:r w:rsidRPr="00A67ED9">
        <w:rPr>
          <w:rFonts w:ascii="Verdana" w:hAnsi="Verdana"/>
          <w:color w:val="000000" w:themeColor="text1"/>
        </w:rPr>
        <w:t xml:space="preserve"> and code some test methods.</w:t>
      </w:r>
    </w:p>
    <w:p w14:paraId="16031776" w14:textId="69F077AE" w:rsidR="004B75EB" w:rsidRPr="00B04C0E" w:rsidRDefault="008158C4" w:rsidP="002B214E">
      <w:pPr>
        <w:pStyle w:val="Lijstalinea"/>
        <w:ind w:left="0"/>
        <w:rPr>
          <w:rFonts w:ascii="Verdana" w:hAnsi="Verdana"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br/>
      </w:r>
      <w:r w:rsidR="00B04C0E" w:rsidRPr="00B04C0E">
        <w:rPr>
          <w:rFonts w:ascii="Verdana" w:hAnsi="Verdana"/>
          <w:color w:val="000000" w:themeColor="text1"/>
        </w:rPr>
        <w:t>W</w:t>
      </w:r>
      <w:r w:rsidRPr="00B04C0E">
        <w:rPr>
          <w:rFonts w:ascii="Verdana" w:hAnsi="Verdana"/>
          <w:color w:val="000000" w:themeColor="text1"/>
        </w:rPr>
        <w:t xml:space="preserve">hen </w:t>
      </w:r>
      <w:r w:rsidR="00B04C0E" w:rsidRPr="00B04C0E">
        <w:rPr>
          <w:rFonts w:ascii="Verdana" w:hAnsi="Verdana"/>
          <w:color w:val="000000" w:themeColor="text1"/>
        </w:rPr>
        <w:t>all the</w:t>
      </w:r>
      <w:r w:rsidRPr="00B04C0E">
        <w:rPr>
          <w:rFonts w:ascii="Verdana" w:hAnsi="Verdana"/>
          <w:color w:val="000000" w:themeColor="text1"/>
        </w:rPr>
        <w:t xml:space="preserve"> tests pass, you can use the </w:t>
      </w:r>
      <w:r w:rsidR="00B04C0E" w:rsidRPr="00B04C0E">
        <w:rPr>
          <w:rFonts w:ascii="Verdana" w:hAnsi="Verdana"/>
          <w:color w:val="000000" w:themeColor="text1"/>
        </w:rPr>
        <w:t>DiscountService in the app.</w:t>
      </w:r>
      <w:r w:rsidR="00E34D54">
        <w:rPr>
          <w:rFonts w:ascii="Verdana" w:hAnsi="Verdana"/>
          <w:color w:val="000000" w:themeColor="text1"/>
        </w:rPr>
        <w:br/>
      </w:r>
      <w:r w:rsidR="002B214E" w:rsidRPr="00B04C0E">
        <w:rPr>
          <w:rFonts w:ascii="Verdana" w:hAnsi="Verdana"/>
          <w:color w:val="000000" w:themeColor="text1"/>
        </w:rPr>
        <w:br/>
      </w:r>
    </w:p>
    <w:p w14:paraId="68D2B56D" w14:textId="4B083C6E" w:rsidR="00D91F2B" w:rsidRPr="002C4507" w:rsidRDefault="00762DD1" w:rsidP="00D91F2B">
      <w:pPr>
        <w:pStyle w:val="Lijstalinea"/>
        <w:numPr>
          <w:ilvl w:val="0"/>
          <w:numId w:val="4"/>
        </w:numPr>
        <w:rPr>
          <w:rFonts w:ascii="Verdana" w:hAnsi="Verdana"/>
          <w:b/>
          <w:bCs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 xml:space="preserve">Adjust the </w:t>
      </w:r>
      <w:r w:rsidR="00D57641">
        <w:rPr>
          <w:rFonts w:ascii="Verdana" w:hAnsi="Verdana"/>
          <w:b/>
          <w:bCs/>
          <w:color w:val="000000" w:themeColor="text1"/>
        </w:rPr>
        <w:t xml:space="preserve">ShoppingCartController </w:t>
      </w:r>
    </w:p>
    <w:p w14:paraId="16051CF5" w14:textId="61EDB879" w:rsidR="00545AED" w:rsidRDefault="00D57641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In the ShoppingCartController</w:t>
      </w:r>
      <w:r w:rsidR="00C76AE2">
        <w:rPr>
          <w:rFonts w:ascii="Verdana" w:hAnsi="Verdana"/>
          <w:color w:val="000000" w:themeColor="text1"/>
        </w:rPr>
        <w:t xml:space="preserve">, inject the IDiscountService </w:t>
      </w:r>
      <w:r w:rsidR="009B56E0">
        <w:rPr>
          <w:rFonts w:ascii="Verdana" w:hAnsi="Verdana"/>
          <w:color w:val="000000" w:themeColor="text1"/>
        </w:rPr>
        <w:t>via</w:t>
      </w:r>
      <w:r w:rsidR="00C76AE2">
        <w:rPr>
          <w:rFonts w:ascii="Verdana" w:hAnsi="Verdana"/>
          <w:color w:val="000000" w:themeColor="text1"/>
        </w:rPr>
        <w:t xml:space="preserve"> the constructor.</w:t>
      </w:r>
    </w:p>
    <w:p w14:paraId="756D6567" w14:textId="586B0E67" w:rsidR="00F21DA7" w:rsidRDefault="001B26C6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Adjust the </w:t>
      </w:r>
      <w:r w:rsidR="00B43ED7">
        <w:rPr>
          <w:rFonts w:ascii="Verdana" w:hAnsi="Verdana"/>
          <w:color w:val="000000" w:themeColor="text1"/>
        </w:rPr>
        <w:t xml:space="preserve">Index() action by calculating the discount. Pass the returned discount to the </w:t>
      </w:r>
      <w:r w:rsidR="00AD357E">
        <w:rPr>
          <w:rFonts w:ascii="Verdana" w:hAnsi="Verdana"/>
          <w:color w:val="000000" w:themeColor="text1"/>
        </w:rPr>
        <w:t xml:space="preserve">corresponding </w:t>
      </w:r>
      <w:r w:rsidR="00B43ED7">
        <w:rPr>
          <w:rFonts w:ascii="Verdana" w:hAnsi="Verdana"/>
          <w:color w:val="000000" w:themeColor="text1"/>
        </w:rPr>
        <w:t>view by using a ViewData dictionary.</w:t>
      </w:r>
    </w:p>
    <w:p w14:paraId="5B0B0033" w14:textId="77777777" w:rsidR="009413B2" w:rsidRPr="002712ED" w:rsidRDefault="009413B2">
      <w:pPr>
        <w:rPr>
          <w:rFonts w:ascii="Verdana" w:hAnsi="Verdana"/>
          <w:b/>
          <w:bCs/>
          <w:color w:val="000000" w:themeColor="text1"/>
        </w:rPr>
      </w:pPr>
    </w:p>
    <w:p w14:paraId="1B9817A3" w14:textId="6E893E55" w:rsidR="009413B2" w:rsidRPr="002712ED" w:rsidRDefault="009413B2" w:rsidP="009413B2">
      <w:pPr>
        <w:pStyle w:val="Lijstalinea"/>
        <w:numPr>
          <w:ilvl w:val="0"/>
          <w:numId w:val="4"/>
        </w:numPr>
        <w:rPr>
          <w:rFonts w:ascii="Verdana" w:hAnsi="Verdana"/>
          <w:b/>
          <w:bCs/>
          <w:color w:val="000000" w:themeColor="text1"/>
        </w:rPr>
      </w:pPr>
      <w:r w:rsidRPr="002712ED">
        <w:rPr>
          <w:rFonts w:ascii="Verdana" w:hAnsi="Verdana"/>
          <w:b/>
          <w:bCs/>
          <w:color w:val="000000" w:themeColor="text1"/>
        </w:rPr>
        <w:t>Adj</w:t>
      </w:r>
      <w:r w:rsidR="002712ED" w:rsidRPr="002712ED">
        <w:rPr>
          <w:rFonts w:ascii="Verdana" w:hAnsi="Verdana"/>
          <w:b/>
          <w:bCs/>
          <w:color w:val="000000" w:themeColor="text1"/>
        </w:rPr>
        <w:t>ust the ShoppingCart Index view</w:t>
      </w:r>
    </w:p>
    <w:p w14:paraId="683FB22A" w14:textId="32D7A6D5" w:rsidR="00534197" w:rsidRDefault="00534197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br/>
        <w:t>Calculate the amount to be paid taking into account the received discount.</w:t>
      </w:r>
      <w:r w:rsidR="0095505D">
        <w:rPr>
          <w:rFonts w:ascii="Verdana" w:hAnsi="Verdana"/>
          <w:color w:val="000000" w:themeColor="text1"/>
        </w:rPr>
        <w:t xml:space="preserve"> Also show the discount.</w:t>
      </w:r>
    </w:p>
    <w:p w14:paraId="5AE24F6E" w14:textId="1FBEC156" w:rsidR="0095505D" w:rsidRDefault="0095505D">
      <w:pPr>
        <w:rPr>
          <w:rFonts w:ascii="Verdana" w:hAnsi="Verdana"/>
          <w:color w:val="000000" w:themeColor="text1"/>
        </w:rPr>
      </w:pPr>
      <w:r>
        <w:rPr>
          <w:rFonts w:ascii="Verdana" w:hAnsi="Verdana"/>
          <w:noProof/>
          <w:color w:val="000000" w:themeColor="text1"/>
        </w:rPr>
        <w:drawing>
          <wp:inline distT="0" distB="0" distL="0" distR="0" wp14:anchorId="6F17D996" wp14:editId="484CD431">
            <wp:extent cx="5725160" cy="1772920"/>
            <wp:effectExtent l="19050" t="19050" r="27940" b="1778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729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1B2AA5" w14:textId="77777777" w:rsidR="0095505D" w:rsidRDefault="0095505D">
      <w:pPr>
        <w:rPr>
          <w:rFonts w:ascii="Verdana" w:hAnsi="Verdana"/>
          <w:color w:val="000000" w:themeColor="text1"/>
        </w:rPr>
      </w:pPr>
    </w:p>
    <w:p w14:paraId="5338A905" w14:textId="7214E02A" w:rsidR="00F022BB" w:rsidRPr="00DC5832" w:rsidRDefault="00DC5832" w:rsidP="00DC5832">
      <w:pPr>
        <w:pStyle w:val="Lijstalinea"/>
        <w:numPr>
          <w:ilvl w:val="0"/>
          <w:numId w:val="4"/>
        </w:numPr>
        <w:rPr>
          <w:rFonts w:ascii="Verdana" w:hAnsi="Verdana"/>
          <w:b/>
          <w:bCs/>
          <w:color w:val="000000" w:themeColor="text1"/>
        </w:rPr>
      </w:pPr>
      <w:r w:rsidRPr="00DC5832">
        <w:rPr>
          <w:rFonts w:ascii="Verdana" w:hAnsi="Verdana"/>
          <w:b/>
          <w:bCs/>
          <w:color w:val="000000" w:themeColor="text1"/>
        </w:rPr>
        <w:t xml:space="preserve">Adjust </w:t>
      </w:r>
      <w:r w:rsidR="00B61C55">
        <w:rPr>
          <w:rFonts w:ascii="Verdana" w:hAnsi="Verdana"/>
          <w:b/>
          <w:bCs/>
          <w:color w:val="000000" w:themeColor="text1"/>
        </w:rPr>
        <w:t>S</w:t>
      </w:r>
      <w:r w:rsidRPr="00DC5832">
        <w:rPr>
          <w:rFonts w:ascii="Verdana" w:hAnsi="Verdana"/>
          <w:b/>
          <w:bCs/>
          <w:color w:val="000000" w:themeColor="text1"/>
        </w:rPr>
        <w:t>tartup.cs</w:t>
      </w:r>
      <w:r w:rsidR="00534197" w:rsidRPr="00DC5832">
        <w:rPr>
          <w:rFonts w:ascii="Verdana" w:hAnsi="Verdana"/>
          <w:b/>
          <w:bCs/>
          <w:color w:val="000000" w:themeColor="text1"/>
        </w:rPr>
        <w:br/>
      </w:r>
    </w:p>
    <w:p w14:paraId="2C766022" w14:textId="77777777" w:rsidR="00C74F9C" w:rsidRDefault="00DC5832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Question is how the controller knows which </w:t>
      </w:r>
      <w:r w:rsidR="0076767F">
        <w:rPr>
          <w:rFonts w:ascii="Verdana" w:hAnsi="Verdana"/>
          <w:color w:val="000000" w:themeColor="text1"/>
        </w:rPr>
        <w:t xml:space="preserve">implementation of the IDiscountService </w:t>
      </w:r>
      <w:r w:rsidR="00DB3DC5">
        <w:rPr>
          <w:rFonts w:ascii="Verdana" w:hAnsi="Verdana"/>
          <w:color w:val="000000" w:themeColor="text1"/>
        </w:rPr>
        <w:t>to use to calculate the discount</w:t>
      </w:r>
      <w:r w:rsidR="0076767F">
        <w:rPr>
          <w:rFonts w:ascii="Verdana" w:hAnsi="Verdana"/>
          <w:color w:val="000000" w:themeColor="text1"/>
        </w:rPr>
        <w:t xml:space="preserve">. </w:t>
      </w:r>
      <w:r w:rsidR="000538DF">
        <w:rPr>
          <w:rFonts w:ascii="Verdana" w:hAnsi="Verdana"/>
          <w:color w:val="000000" w:themeColor="text1"/>
        </w:rPr>
        <w:t xml:space="preserve">You can compare this with the question how the app knows which DBContext is </w:t>
      </w:r>
      <w:r w:rsidR="00B61C55">
        <w:rPr>
          <w:rFonts w:ascii="Verdana" w:hAnsi="Verdana"/>
          <w:color w:val="000000" w:themeColor="text1"/>
        </w:rPr>
        <w:t xml:space="preserve">used.  </w:t>
      </w:r>
    </w:p>
    <w:p w14:paraId="78ED9086" w14:textId="7DC9C4D1" w:rsidR="005126B4" w:rsidRDefault="00B61C55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All the needed services are added to </w:t>
      </w:r>
      <w:r w:rsidR="0095505D">
        <w:rPr>
          <w:rFonts w:ascii="Verdana" w:hAnsi="Verdana"/>
          <w:color w:val="000000" w:themeColor="text1"/>
        </w:rPr>
        <w:t xml:space="preserve">the </w:t>
      </w:r>
      <w:r w:rsidR="0095505D" w:rsidRPr="00BF31E7">
        <w:rPr>
          <w:rFonts w:ascii="Verdana" w:hAnsi="Verdana"/>
          <w:i/>
          <w:iCs/>
          <w:color w:val="000000" w:themeColor="text1"/>
        </w:rPr>
        <w:t>builder.Services</w:t>
      </w:r>
      <w:r w:rsidR="0095505D">
        <w:rPr>
          <w:rFonts w:ascii="Verdana" w:hAnsi="Verdana"/>
          <w:color w:val="000000" w:themeColor="text1"/>
        </w:rPr>
        <w:t xml:space="preserve"> collection </w:t>
      </w:r>
      <w:r w:rsidR="00711210">
        <w:rPr>
          <w:rFonts w:ascii="Verdana" w:hAnsi="Verdana"/>
          <w:color w:val="000000" w:themeColor="text1"/>
        </w:rPr>
        <w:t>in</w:t>
      </w:r>
      <w:r>
        <w:rPr>
          <w:rFonts w:ascii="Verdana" w:hAnsi="Verdana"/>
          <w:color w:val="000000" w:themeColor="text1"/>
        </w:rPr>
        <w:t xml:space="preserve"> </w:t>
      </w:r>
      <w:r w:rsidR="0095505D" w:rsidRPr="00BF31E7">
        <w:rPr>
          <w:rFonts w:ascii="Verdana" w:hAnsi="Verdana"/>
          <w:i/>
          <w:iCs/>
          <w:color w:val="000000" w:themeColor="text1"/>
        </w:rPr>
        <w:t>Program</w:t>
      </w:r>
      <w:r w:rsidRPr="00BF31E7">
        <w:rPr>
          <w:rFonts w:ascii="Verdana" w:hAnsi="Verdana"/>
          <w:i/>
          <w:iCs/>
          <w:color w:val="000000" w:themeColor="text1"/>
        </w:rPr>
        <w:t>.cs</w:t>
      </w:r>
      <w:r>
        <w:rPr>
          <w:rFonts w:ascii="Verdana" w:hAnsi="Verdana"/>
          <w:color w:val="000000" w:themeColor="text1"/>
        </w:rPr>
        <w:t>.</w:t>
      </w:r>
      <w:r w:rsidR="00442088">
        <w:rPr>
          <w:rFonts w:ascii="Verdana" w:hAnsi="Verdana"/>
          <w:color w:val="000000" w:themeColor="text1"/>
        </w:rPr>
        <w:br/>
      </w:r>
      <w:r w:rsidR="00442088">
        <w:rPr>
          <w:rFonts w:ascii="Verdana" w:hAnsi="Verdana"/>
          <w:color w:val="000000" w:themeColor="text1"/>
        </w:rPr>
        <w:br/>
        <w:t xml:space="preserve">Register the </w:t>
      </w:r>
      <w:r w:rsidR="00C31B4F">
        <w:rPr>
          <w:rFonts w:ascii="Verdana" w:hAnsi="Verdana"/>
          <w:color w:val="000000" w:themeColor="text1"/>
        </w:rPr>
        <w:t xml:space="preserve">needed </w:t>
      </w:r>
      <w:r w:rsidR="00442088" w:rsidRPr="00BF31E7">
        <w:rPr>
          <w:rFonts w:ascii="Verdana" w:hAnsi="Verdana"/>
          <w:i/>
          <w:iCs/>
          <w:color w:val="000000" w:themeColor="text1"/>
        </w:rPr>
        <w:t>ID</w:t>
      </w:r>
      <w:r w:rsidR="00C31B4F" w:rsidRPr="00BF31E7">
        <w:rPr>
          <w:rFonts w:ascii="Verdana" w:hAnsi="Verdana"/>
          <w:i/>
          <w:iCs/>
          <w:color w:val="000000" w:themeColor="text1"/>
        </w:rPr>
        <w:t>iscountService</w:t>
      </w:r>
      <w:r w:rsidR="00C31B4F">
        <w:rPr>
          <w:rFonts w:ascii="Verdana" w:hAnsi="Verdana"/>
          <w:color w:val="000000" w:themeColor="text1"/>
        </w:rPr>
        <w:t xml:space="preserve"> implementation:</w:t>
      </w:r>
    </w:p>
    <w:p w14:paraId="5933A968" w14:textId="77777777" w:rsidR="0095505D" w:rsidRPr="0095505D" w:rsidRDefault="0095505D" w:rsidP="00955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505D">
        <w:rPr>
          <w:rFonts w:ascii="Cascadia Mono" w:hAnsi="Cascadia Mono" w:cs="Cascadia Mono"/>
          <w:color w:val="000000"/>
          <w:sz w:val="19"/>
          <w:szCs w:val="19"/>
        </w:rPr>
        <w:t>builder.Services.AddScoped&lt;IDiscountService, DiscountTotalPrice&gt;();</w:t>
      </w:r>
    </w:p>
    <w:p w14:paraId="2DF6E3E8" w14:textId="77777777" w:rsidR="0095505D" w:rsidRPr="0095505D" w:rsidRDefault="0095505D" w:rsidP="00955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505D">
        <w:rPr>
          <w:rFonts w:ascii="Cascadia Mono" w:hAnsi="Cascadia Mono" w:cs="Cascadia Mono"/>
          <w:color w:val="008000"/>
          <w:sz w:val="19"/>
          <w:szCs w:val="19"/>
        </w:rPr>
        <w:t>// builder.Services.AddScoped&lt;IDiscountService, DiscountNumberOf&gt;();</w:t>
      </w:r>
    </w:p>
    <w:p w14:paraId="5BEF315B" w14:textId="77777777" w:rsidR="00711210" w:rsidRDefault="00711210">
      <w:pPr>
        <w:rPr>
          <w:rFonts w:ascii="Verdana" w:hAnsi="Verdana"/>
          <w:color w:val="000000" w:themeColor="text1"/>
        </w:rPr>
      </w:pPr>
    </w:p>
    <w:p w14:paraId="2C67C653" w14:textId="54E6EC5B" w:rsidR="00F23EBF" w:rsidRDefault="002E2C62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Notice that this service is not registered as a singleton but </w:t>
      </w:r>
      <w:r w:rsidR="00FD0A50">
        <w:rPr>
          <w:rFonts w:ascii="Verdana" w:hAnsi="Verdana"/>
          <w:color w:val="000000" w:themeColor="text1"/>
        </w:rPr>
        <w:t>scoped</w:t>
      </w:r>
      <w:r w:rsidR="00512D13">
        <w:rPr>
          <w:rFonts w:ascii="Verdana" w:hAnsi="Verdana"/>
          <w:color w:val="000000" w:themeColor="text1"/>
        </w:rPr>
        <w:t xml:space="preserve"> which means that each</w:t>
      </w:r>
      <w:r w:rsidR="002051B6">
        <w:rPr>
          <w:rFonts w:ascii="Verdana" w:hAnsi="Verdana"/>
          <w:color w:val="000000" w:themeColor="text1"/>
        </w:rPr>
        <w:t xml:space="preserve"> http </w:t>
      </w:r>
      <w:r w:rsidR="00547463">
        <w:rPr>
          <w:rFonts w:ascii="Verdana" w:hAnsi="Verdana"/>
          <w:color w:val="000000" w:themeColor="text1"/>
        </w:rPr>
        <w:t>request</w:t>
      </w:r>
      <w:r w:rsidR="002051B6">
        <w:rPr>
          <w:rFonts w:ascii="Verdana" w:hAnsi="Verdana"/>
          <w:color w:val="000000" w:themeColor="text1"/>
        </w:rPr>
        <w:t xml:space="preserve"> gets a new instance to calculate the discount.</w:t>
      </w:r>
      <w:r w:rsidR="00FD0A50">
        <w:rPr>
          <w:rFonts w:ascii="Verdana" w:hAnsi="Verdana"/>
          <w:color w:val="000000" w:themeColor="text1"/>
        </w:rPr>
        <w:br/>
      </w:r>
    </w:p>
    <w:p w14:paraId="68E0DCF1" w14:textId="413F95DB" w:rsidR="00F23EBF" w:rsidRDefault="00BA6852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Check if you get the discount according to the registered </w:t>
      </w:r>
      <w:r w:rsidRPr="00BA6852">
        <w:rPr>
          <w:rFonts w:ascii="Verdana" w:hAnsi="Verdana"/>
          <w:i/>
          <w:iCs/>
          <w:color w:val="000000" w:themeColor="text1"/>
        </w:rPr>
        <w:t>IDiscountService</w:t>
      </w:r>
      <w:r>
        <w:rPr>
          <w:rFonts w:ascii="Verdana" w:hAnsi="Verdana"/>
          <w:color w:val="000000" w:themeColor="text1"/>
        </w:rPr>
        <w:t>.</w:t>
      </w:r>
      <w:r w:rsidR="003314B2">
        <w:rPr>
          <w:rFonts w:ascii="Verdana" w:hAnsi="Verdana"/>
          <w:color w:val="000000" w:themeColor="text1"/>
        </w:rPr>
        <w:t xml:space="preserve"> Try both!</w:t>
      </w:r>
    </w:p>
    <w:p w14:paraId="0F01A851" w14:textId="77777777" w:rsidR="00BA6852" w:rsidRDefault="00BA6852">
      <w:pPr>
        <w:rPr>
          <w:rFonts w:ascii="Verdana" w:hAnsi="Verdana"/>
          <w:color w:val="000000" w:themeColor="text1"/>
        </w:rPr>
      </w:pPr>
    </w:p>
    <w:p w14:paraId="67AABAC4" w14:textId="77777777" w:rsidR="0056408E" w:rsidRPr="0047736A" w:rsidRDefault="0056408E">
      <w:pPr>
        <w:rPr>
          <w:rFonts w:ascii="Verdana" w:hAnsi="Verdana"/>
          <w:b/>
          <w:bCs/>
          <w:sz w:val="28"/>
          <w:szCs w:val="28"/>
        </w:rPr>
      </w:pPr>
      <w:r w:rsidRPr="0047736A">
        <w:rPr>
          <w:rFonts w:ascii="Verdana" w:hAnsi="Verdana"/>
          <w:b/>
          <w:bCs/>
          <w:sz w:val="28"/>
          <w:szCs w:val="28"/>
        </w:rPr>
        <w:t>Exercise 3:</w:t>
      </w:r>
    </w:p>
    <w:p w14:paraId="34E9EFC9" w14:textId="05998F55" w:rsidR="0047736A" w:rsidRDefault="0047736A" w:rsidP="0047736A">
      <w:pPr>
        <w:rPr>
          <w:rFonts w:ascii="Verdana" w:hAnsi="Verdana"/>
        </w:rPr>
      </w:pPr>
      <w:r w:rsidRPr="0047736A">
        <w:rPr>
          <w:rFonts w:ascii="Verdana" w:hAnsi="Verdana"/>
        </w:rPr>
        <w:t>Understanding the life cycle of Dependency Injection (DI) is very important in ASP.Net Core applications.</w:t>
      </w:r>
      <w:r>
        <w:rPr>
          <w:rFonts w:ascii="Verdana" w:hAnsi="Verdana"/>
        </w:rPr>
        <w:t xml:space="preserve">  The</w:t>
      </w:r>
      <w:r w:rsidR="005F0539">
        <w:rPr>
          <w:rFonts w:ascii="Verdana" w:hAnsi="Verdana"/>
        </w:rPr>
        <w:t xml:space="preserve"> </w:t>
      </w:r>
      <w:r w:rsidRPr="0047736A">
        <w:rPr>
          <w:rFonts w:ascii="Verdana" w:hAnsi="Verdana"/>
        </w:rPr>
        <w:t>DI Container has to decide whether to return a new instance of the service or provide an existing instance. In startup class</w:t>
      </w:r>
      <w:r w:rsidR="008C6101">
        <w:rPr>
          <w:rFonts w:ascii="Verdana" w:hAnsi="Verdana"/>
        </w:rPr>
        <w:t xml:space="preserve"> when you configure the service</w:t>
      </w:r>
      <w:r w:rsidRPr="0047736A">
        <w:rPr>
          <w:rFonts w:ascii="Verdana" w:hAnsi="Verdana"/>
        </w:rPr>
        <w:t xml:space="preserve">, </w:t>
      </w:r>
      <w:r w:rsidR="00077CDA">
        <w:rPr>
          <w:rFonts w:ascii="Verdana" w:hAnsi="Verdana"/>
        </w:rPr>
        <w:t xml:space="preserve">you must make a </w:t>
      </w:r>
      <w:r w:rsidR="008C6101">
        <w:rPr>
          <w:rFonts w:ascii="Verdana" w:hAnsi="Verdana"/>
        </w:rPr>
        <w:t>decision about the lifetime of each injected service.</w:t>
      </w:r>
    </w:p>
    <w:p w14:paraId="77D028F0" w14:textId="2E457BE3" w:rsidR="00222538" w:rsidRDefault="00222538" w:rsidP="0047736A">
      <w:pPr>
        <w:rPr>
          <w:rFonts w:ascii="Verdana" w:hAnsi="Verdana"/>
        </w:rPr>
      </w:pPr>
      <w:r>
        <w:rPr>
          <w:rFonts w:ascii="Verdana" w:hAnsi="Verdana"/>
        </w:rPr>
        <w:t xml:space="preserve">There </w:t>
      </w:r>
      <w:r w:rsidR="00FC72B6">
        <w:rPr>
          <w:rFonts w:ascii="Verdana" w:hAnsi="Verdana"/>
        </w:rPr>
        <w:t>are 3 methods to define the lifetime of services:</w:t>
      </w:r>
    </w:p>
    <w:p w14:paraId="527E9CE4" w14:textId="3278E1CF" w:rsidR="00FC72B6" w:rsidRDefault="00FC72B6" w:rsidP="00FC72B6">
      <w:pPr>
        <w:pStyle w:val="Lijstalinea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AddTransient</w:t>
      </w:r>
    </w:p>
    <w:p w14:paraId="3AB681F6" w14:textId="15D7F184" w:rsidR="00FC72B6" w:rsidRDefault="00FC72B6" w:rsidP="00FC72B6">
      <w:pPr>
        <w:pStyle w:val="Lijstalinea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AddScoped</w:t>
      </w:r>
    </w:p>
    <w:p w14:paraId="2E232D6A" w14:textId="5A386FFA" w:rsidR="00FC72B6" w:rsidRDefault="00FC72B6" w:rsidP="00FC72B6">
      <w:pPr>
        <w:pStyle w:val="Lijstalinea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AddSingleton</w:t>
      </w:r>
    </w:p>
    <w:p w14:paraId="67F335FE" w14:textId="77777777" w:rsidR="00FC72B6" w:rsidRDefault="00FC72B6" w:rsidP="00FC72B6">
      <w:pPr>
        <w:pStyle w:val="Lijstalinea"/>
        <w:ind w:left="0"/>
        <w:rPr>
          <w:rFonts w:ascii="Verdana" w:hAnsi="Verdana"/>
        </w:rPr>
      </w:pPr>
    </w:p>
    <w:p w14:paraId="44CD71C4" w14:textId="04C95E20" w:rsidR="00FC72B6" w:rsidRDefault="00FC72B6" w:rsidP="00FC72B6">
      <w:pPr>
        <w:pStyle w:val="Lijstalinea"/>
        <w:ind w:left="0"/>
        <w:rPr>
          <w:rFonts w:ascii="Verdana" w:hAnsi="Verdana"/>
        </w:rPr>
      </w:pPr>
    </w:p>
    <w:p w14:paraId="0DA0C93D" w14:textId="6EFEBA2E" w:rsidR="0047736A" w:rsidRPr="0047736A" w:rsidRDefault="00C824E7" w:rsidP="00D73AA5">
      <w:pPr>
        <w:pStyle w:val="Lijstalinea"/>
        <w:ind w:left="0"/>
        <w:rPr>
          <w:rFonts w:ascii="Verdana" w:hAnsi="Verdana"/>
        </w:rPr>
      </w:pPr>
      <w:r>
        <w:rPr>
          <w:rFonts w:ascii="Verdana" w:hAnsi="Verdana"/>
        </w:rPr>
        <w:t>To understand the difference, you ca</w:t>
      </w:r>
      <w:r w:rsidR="00D73AA5">
        <w:rPr>
          <w:rFonts w:ascii="Verdana" w:hAnsi="Verdana"/>
        </w:rPr>
        <w:t>n recreate the sample project explained on this link:</w:t>
      </w:r>
    </w:p>
    <w:p w14:paraId="26EC8DAA" w14:textId="1615FFE9" w:rsidR="0056408E" w:rsidRPr="00D73AA5" w:rsidRDefault="00000000">
      <w:pPr>
        <w:rPr>
          <w:rFonts w:ascii="Verdana" w:hAnsi="Verdana"/>
          <w:color w:val="000000" w:themeColor="text1"/>
        </w:rPr>
      </w:pPr>
      <w:hyperlink r:id="rId12" w:history="1">
        <w:r w:rsidR="007E2773" w:rsidRPr="00D73AA5">
          <w:rPr>
            <w:rStyle w:val="Hyperlink"/>
            <w:rFonts w:ascii="Verdana" w:hAnsi="Verdana"/>
          </w:rPr>
          <w:t>https://www.c-sharpcorner.com/article/understanding-addtransient-vs-addscoped-vs-addsingleton-in-asp-net-core/</w:t>
        </w:r>
      </w:hyperlink>
      <w:r w:rsidR="0056408E" w:rsidRPr="00D73AA5">
        <w:rPr>
          <w:rFonts w:ascii="Verdana" w:hAnsi="Verdana"/>
        </w:rPr>
        <w:br/>
      </w:r>
    </w:p>
    <w:sectPr w:rsidR="0056408E" w:rsidRPr="00D73AA5" w:rsidSect="00DA76A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AFBB9" w14:textId="77777777" w:rsidR="00E2628F" w:rsidRDefault="00E2628F" w:rsidP="00092951">
      <w:pPr>
        <w:spacing w:after="0" w:line="240" w:lineRule="auto"/>
      </w:pPr>
      <w:r>
        <w:separator/>
      </w:r>
    </w:p>
  </w:endnote>
  <w:endnote w:type="continuationSeparator" w:id="0">
    <w:p w14:paraId="52C716E3" w14:textId="77777777" w:rsidR="00E2628F" w:rsidRDefault="00E2628F" w:rsidP="00092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552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737A6" w14:textId="2CD268C7" w:rsidR="00333EA9" w:rsidRDefault="00333EA9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9D9C2" w14:textId="77777777" w:rsidR="00333EA9" w:rsidRDefault="00333EA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F90EA" w14:textId="77777777" w:rsidR="00E2628F" w:rsidRDefault="00E2628F" w:rsidP="00092951">
      <w:pPr>
        <w:spacing w:after="0" w:line="240" w:lineRule="auto"/>
      </w:pPr>
      <w:r>
        <w:separator/>
      </w:r>
    </w:p>
  </w:footnote>
  <w:footnote w:type="continuationSeparator" w:id="0">
    <w:p w14:paraId="4BEC88B0" w14:textId="77777777" w:rsidR="00E2628F" w:rsidRDefault="00E2628F" w:rsidP="00092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F4081" w14:textId="23034712" w:rsidR="00092951" w:rsidRDefault="00226C30">
    <w:pPr>
      <w:pStyle w:val="Koptekst"/>
    </w:pPr>
    <w:r>
      <w:t xml:space="preserve">Thomas More </w:t>
    </w:r>
    <w:r w:rsidR="00092951">
      <w:t>2ITF APP/AI</w:t>
    </w:r>
    <w:r w:rsidR="00092951">
      <w:tab/>
    </w:r>
    <w:r w:rsidR="00092951">
      <w:tab/>
      <w:t>.NET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724E8"/>
    <w:multiLevelType w:val="hybridMultilevel"/>
    <w:tmpl w:val="393E8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551A45"/>
    <w:multiLevelType w:val="hybridMultilevel"/>
    <w:tmpl w:val="B24A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0C5A53"/>
    <w:multiLevelType w:val="hybridMultilevel"/>
    <w:tmpl w:val="C82003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546AF"/>
    <w:multiLevelType w:val="hybridMultilevel"/>
    <w:tmpl w:val="CF28EE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020DE"/>
    <w:multiLevelType w:val="hybridMultilevel"/>
    <w:tmpl w:val="2A50AD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297648"/>
    <w:multiLevelType w:val="hybridMultilevel"/>
    <w:tmpl w:val="1232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921824">
    <w:abstractNumId w:val="5"/>
  </w:num>
  <w:num w:numId="2" w16cid:durableId="1180581281">
    <w:abstractNumId w:val="1"/>
  </w:num>
  <w:num w:numId="3" w16cid:durableId="978151270">
    <w:abstractNumId w:val="4"/>
  </w:num>
  <w:num w:numId="4" w16cid:durableId="2143882754">
    <w:abstractNumId w:val="0"/>
  </w:num>
  <w:num w:numId="5" w16cid:durableId="930432001">
    <w:abstractNumId w:val="2"/>
  </w:num>
  <w:num w:numId="6" w16cid:durableId="95256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D2"/>
    <w:rsid w:val="00026D58"/>
    <w:rsid w:val="00033031"/>
    <w:rsid w:val="00035CA0"/>
    <w:rsid w:val="000538DF"/>
    <w:rsid w:val="00077A12"/>
    <w:rsid w:val="00077CDA"/>
    <w:rsid w:val="00092951"/>
    <w:rsid w:val="000D2D75"/>
    <w:rsid w:val="000E1404"/>
    <w:rsid w:val="00122CD7"/>
    <w:rsid w:val="001474F3"/>
    <w:rsid w:val="0015280F"/>
    <w:rsid w:val="00156D07"/>
    <w:rsid w:val="00163413"/>
    <w:rsid w:val="00175422"/>
    <w:rsid w:val="001B26C6"/>
    <w:rsid w:val="001B6AA5"/>
    <w:rsid w:val="001C2B34"/>
    <w:rsid w:val="001E0361"/>
    <w:rsid w:val="00201FCA"/>
    <w:rsid w:val="002051B6"/>
    <w:rsid w:val="00222538"/>
    <w:rsid w:val="00224311"/>
    <w:rsid w:val="00226C30"/>
    <w:rsid w:val="002272F5"/>
    <w:rsid w:val="0025173F"/>
    <w:rsid w:val="002620E5"/>
    <w:rsid w:val="002712ED"/>
    <w:rsid w:val="002B214E"/>
    <w:rsid w:val="002B4248"/>
    <w:rsid w:val="002C4507"/>
    <w:rsid w:val="002D3CCB"/>
    <w:rsid w:val="002D4286"/>
    <w:rsid w:val="002E1B8C"/>
    <w:rsid w:val="002E2C62"/>
    <w:rsid w:val="00300011"/>
    <w:rsid w:val="00327C37"/>
    <w:rsid w:val="003314B2"/>
    <w:rsid w:val="00333EA9"/>
    <w:rsid w:val="003401BC"/>
    <w:rsid w:val="00347966"/>
    <w:rsid w:val="003736CF"/>
    <w:rsid w:val="00394E02"/>
    <w:rsid w:val="003A61E5"/>
    <w:rsid w:val="003C1A77"/>
    <w:rsid w:val="003C1E6F"/>
    <w:rsid w:val="003D1FCE"/>
    <w:rsid w:val="003F26D0"/>
    <w:rsid w:val="004313E5"/>
    <w:rsid w:val="004319C7"/>
    <w:rsid w:val="00442088"/>
    <w:rsid w:val="00457220"/>
    <w:rsid w:val="0047736A"/>
    <w:rsid w:val="004867FC"/>
    <w:rsid w:val="00491D7A"/>
    <w:rsid w:val="004933EC"/>
    <w:rsid w:val="004A3E1D"/>
    <w:rsid w:val="004B75EB"/>
    <w:rsid w:val="004E06D2"/>
    <w:rsid w:val="004F1279"/>
    <w:rsid w:val="004F15E9"/>
    <w:rsid w:val="004F6D7A"/>
    <w:rsid w:val="005126B4"/>
    <w:rsid w:val="00512D13"/>
    <w:rsid w:val="00521311"/>
    <w:rsid w:val="0052565B"/>
    <w:rsid w:val="00534197"/>
    <w:rsid w:val="00536C89"/>
    <w:rsid w:val="00545AED"/>
    <w:rsid w:val="00547463"/>
    <w:rsid w:val="005543E5"/>
    <w:rsid w:val="00555CF6"/>
    <w:rsid w:val="0055604D"/>
    <w:rsid w:val="00563640"/>
    <w:rsid w:val="0056408E"/>
    <w:rsid w:val="00572197"/>
    <w:rsid w:val="00581AC5"/>
    <w:rsid w:val="005B68D1"/>
    <w:rsid w:val="005E68DF"/>
    <w:rsid w:val="005F0539"/>
    <w:rsid w:val="00605428"/>
    <w:rsid w:val="00616C78"/>
    <w:rsid w:val="00625725"/>
    <w:rsid w:val="006276C1"/>
    <w:rsid w:val="00640EFE"/>
    <w:rsid w:val="00662AAF"/>
    <w:rsid w:val="0067574C"/>
    <w:rsid w:val="00686A00"/>
    <w:rsid w:val="006C0310"/>
    <w:rsid w:val="006C6268"/>
    <w:rsid w:val="006D74AA"/>
    <w:rsid w:val="006F5521"/>
    <w:rsid w:val="006F5D56"/>
    <w:rsid w:val="00706471"/>
    <w:rsid w:val="00711210"/>
    <w:rsid w:val="007233E6"/>
    <w:rsid w:val="007373D2"/>
    <w:rsid w:val="00762DD1"/>
    <w:rsid w:val="0076767F"/>
    <w:rsid w:val="007B2D51"/>
    <w:rsid w:val="007E2773"/>
    <w:rsid w:val="008158C4"/>
    <w:rsid w:val="00827180"/>
    <w:rsid w:val="00841FED"/>
    <w:rsid w:val="00853BAD"/>
    <w:rsid w:val="0089160D"/>
    <w:rsid w:val="008A0AF3"/>
    <w:rsid w:val="008A308D"/>
    <w:rsid w:val="008B3144"/>
    <w:rsid w:val="008C6101"/>
    <w:rsid w:val="008D40B3"/>
    <w:rsid w:val="009413B2"/>
    <w:rsid w:val="00950430"/>
    <w:rsid w:val="0095505D"/>
    <w:rsid w:val="009713FE"/>
    <w:rsid w:val="009772AA"/>
    <w:rsid w:val="00995384"/>
    <w:rsid w:val="009B56E0"/>
    <w:rsid w:val="00A175B2"/>
    <w:rsid w:val="00A32BD9"/>
    <w:rsid w:val="00A42C06"/>
    <w:rsid w:val="00A4577B"/>
    <w:rsid w:val="00A67ED9"/>
    <w:rsid w:val="00A83033"/>
    <w:rsid w:val="00A875A3"/>
    <w:rsid w:val="00AD357E"/>
    <w:rsid w:val="00AE5C28"/>
    <w:rsid w:val="00AF5996"/>
    <w:rsid w:val="00B04C0E"/>
    <w:rsid w:val="00B11626"/>
    <w:rsid w:val="00B17F3F"/>
    <w:rsid w:val="00B30B01"/>
    <w:rsid w:val="00B43C42"/>
    <w:rsid w:val="00B43ED7"/>
    <w:rsid w:val="00B61C55"/>
    <w:rsid w:val="00BA6852"/>
    <w:rsid w:val="00BA74DC"/>
    <w:rsid w:val="00BC517D"/>
    <w:rsid w:val="00BF31E7"/>
    <w:rsid w:val="00C31B4F"/>
    <w:rsid w:val="00C36B9F"/>
    <w:rsid w:val="00C470E2"/>
    <w:rsid w:val="00C74F9C"/>
    <w:rsid w:val="00C76AE2"/>
    <w:rsid w:val="00C824E7"/>
    <w:rsid w:val="00C86D36"/>
    <w:rsid w:val="00D1109B"/>
    <w:rsid w:val="00D35137"/>
    <w:rsid w:val="00D412F7"/>
    <w:rsid w:val="00D45683"/>
    <w:rsid w:val="00D57641"/>
    <w:rsid w:val="00D64EAF"/>
    <w:rsid w:val="00D65D9F"/>
    <w:rsid w:val="00D73AA5"/>
    <w:rsid w:val="00D85AC8"/>
    <w:rsid w:val="00D91F2B"/>
    <w:rsid w:val="00DA76AF"/>
    <w:rsid w:val="00DB3DC5"/>
    <w:rsid w:val="00DC0597"/>
    <w:rsid w:val="00DC5832"/>
    <w:rsid w:val="00DD7434"/>
    <w:rsid w:val="00E2628F"/>
    <w:rsid w:val="00E32519"/>
    <w:rsid w:val="00E34A8C"/>
    <w:rsid w:val="00E34D54"/>
    <w:rsid w:val="00E4027C"/>
    <w:rsid w:val="00E67923"/>
    <w:rsid w:val="00E81B0C"/>
    <w:rsid w:val="00EC77DF"/>
    <w:rsid w:val="00EF4FAE"/>
    <w:rsid w:val="00F022BB"/>
    <w:rsid w:val="00F058A4"/>
    <w:rsid w:val="00F21DA7"/>
    <w:rsid w:val="00F23EBF"/>
    <w:rsid w:val="00F67ADA"/>
    <w:rsid w:val="00F8711D"/>
    <w:rsid w:val="00F96410"/>
    <w:rsid w:val="00FC72B6"/>
    <w:rsid w:val="00FC79EA"/>
    <w:rsid w:val="00FD0A50"/>
    <w:rsid w:val="00FE4963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71C0"/>
  <w15:chartTrackingRefBased/>
  <w15:docId w15:val="{64BFA3C9-0732-4B36-BA55-B02D2C2D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92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92951"/>
  </w:style>
  <w:style w:type="paragraph" w:styleId="Voettekst">
    <w:name w:val="footer"/>
    <w:basedOn w:val="Standaard"/>
    <w:link w:val="VoettekstChar"/>
    <w:uiPriority w:val="99"/>
    <w:unhideWhenUsed/>
    <w:rsid w:val="00092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92951"/>
  </w:style>
  <w:style w:type="paragraph" w:styleId="Lijstalinea">
    <w:name w:val="List Paragraph"/>
    <w:basedOn w:val="Standaard"/>
    <w:uiPriority w:val="34"/>
    <w:qFormat/>
    <w:rsid w:val="002B424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E277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E277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916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-sharpcorner.com/article/understanding-addtransient-vs-addscoped-vs-addsingleton-in-asp-net-cor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49FAA-B3F9-4195-9F42-5D810E16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777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Torfs</dc:creator>
  <cp:keywords/>
  <dc:description/>
  <cp:lastModifiedBy>Koen Vangeel</cp:lastModifiedBy>
  <cp:revision>175</cp:revision>
  <dcterms:created xsi:type="dcterms:W3CDTF">2022-03-16T09:08:00Z</dcterms:created>
  <dcterms:modified xsi:type="dcterms:W3CDTF">2022-10-12T17:34:00Z</dcterms:modified>
</cp:coreProperties>
</file>