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151" w:rsidRDefault="00557151" w:rsidP="00557151">
      <w:pPr>
        <w:pStyle w:val="Default"/>
      </w:pPr>
    </w:p>
    <w:p w:rsidR="00557151" w:rsidRDefault="00557151" w:rsidP="00557151">
      <w:pPr>
        <w:pStyle w:val="Default"/>
        <w:jc w:val="center"/>
        <w:rPr>
          <w:sz w:val="22"/>
          <w:szCs w:val="22"/>
        </w:rPr>
      </w:pPr>
      <w:r>
        <w:rPr>
          <w:b/>
          <w:bCs/>
          <w:sz w:val="22"/>
          <w:szCs w:val="22"/>
        </w:rPr>
        <w:t>PARCIAL PROGRAMACIÓN ORIENTADA A OBJETOS</w:t>
      </w:r>
    </w:p>
    <w:p w:rsidR="003D7A82" w:rsidRDefault="00557151" w:rsidP="00557151">
      <w:pPr>
        <w:jc w:val="center"/>
        <w:rPr>
          <w:b/>
          <w:bCs/>
        </w:rPr>
      </w:pPr>
      <w:r>
        <w:rPr>
          <w:b/>
          <w:bCs/>
        </w:rPr>
        <w:t>UNIVERSIDAD NACIONAL DE COLOMBIA</w:t>
      </w:r>
    </w:p>
    <w:p w:rsidR="00557151" w:rsidRDefault="00557151" w:rsidP="00557151">
      <w:pPr>
        <w:rPr>
          <w:b/>
          <w:bCs/>
          <w:u w:val="single"/>
        </w:rPr>
      </w:pPr>
      <w:r w:rsidRPr="00F51593">
        <w:rPr>
          <w:b/>
          <w:bCs/>
          <w:u w:val="single"/>
        </w:rPr>
        <w:t>TEORÍA</w:t>
      </w:r>
      <w:r w:rsidR="00F51593" w:rsidRPr="00F51593">
        <w:rPr>
          <w:b/>
          <w:bCs/>
          <w:u w:val="single"/>
        </w:rPr>
        <w:t>: 1.5 PUNTOS</w:t>
      </w:r>
    </w:p>
    <w:p w:rsidR="00447592" w:rsidRPr="00447592" w:rsidRDefault="00447592" w:rsidP="00447592">
      <w:pPr>
        <w:pStyle w:val="Prrafodelista"/>
        <w:numPr>
          <w:ilvl w:val="0"/>
          <w:numId w:val="11"/>
        </w:numPr>
        <w:rPr>
          <w:b/>
          <w:bCs/>
          <w:u w:val="single"/>
        </w:rPr>
      </w:pPr>
      <w:r>
        <w:rPr>
          <w:b/>
          <w:bCs/>
        </w:rPr>
        <w:t>Teniendo en cuenta el siguiente diagrama.</w:t>
      </w:r>
    </w:p>
    <w:p w:rsidR="00065957" w:rsidRDefault="00447592" w:rsidP="00065957">
      <w:pPr>
        <w:pStyle w:val="Prrafodelista"/>
        <w:ind w:left="1068"/>
        <w:rPr>
          <w:b/>
          <w:bCs/>
        </w:rPr>
      </w:pPr>
      <w:r>
        <w:rPr>
          <w:b/>
          <w:bCs/>
          <w:noProof/>
          <w:lang w:eastAsia="es-CO"/>
        </w:rPr>
        <w:drawing>
          <wp:inline distT="0" distB="0" distL="0" distR="0">
            <wp:extent cx="5076825" cy="2686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825" cy="2686050"/>
                    </a:xfrm>
                    <a:prstGeom prst="rect">
                      <a:avLst/>
                    </a:prstGeom>
                    <a:noFill/>
                    <a:ln>
                      <a:noFill/>
                    </a:ln>
                  </pic:spPr>
                </pic:pic>
              </a:graphicData>
            </a:graphic>
          </wp:inline>
        </w:drawing>
      </w:r>
    </w:p>
    <w:p w:rsidR="00447592" w:rsidRDefault="00447592" w:rsidP="00065957">
      <w:pPr>
        <w:pStyle w:val="Prrafodelista"/>
        <w:ind w:left="1068"/>
        <w:rPr>
          <w:b/>
          <w:bCs/>
        </w:rPr>
      </w:pPr>
    </w:p>
    <w:p w:rsidR="00447592" w:rsidRPr="00447592" w:rsidRDefault="00447592" w:rsidP="00447592">
      <w:pPr>
        <w:autoSpaceDE w:val="0"/>
        <w:autoSpaceDN w:val="0"/>
        <w:adjustRightInd w:val="0"/>
        <w:spacing w:after="0" w:line="240" w:lineRule="auto"/>
        <w:rPr>
          <w:rFonts w:ascii="Calibri" w:hAnsi="Calibri" w:cs="Calibri"/>
          <w:color w:val="000000"/>
          <w:sz w:val="24"/>
          <w:szCs w:val="24"/>
        </w:rPr>
      </w:pPr>
    </w:p>
    <w:p w:rsidR="00447592" w:rsidRPr="00447592" w:rsidRDefault="00447592" w:rsidP="00447592">
      <w:pPr>
        <w:autoSpaceDE w:val="0"/>
        <w:autoSpaceDN w:val="0"/>
        <w:adjustRightInd w:val="0"/>
        <w:spacing w:after="0" w:line="240" w:lineRule="auto"/>
        <w:rPr>
          <w:rFonts w:ascii="Calibri" w:hAnsi="Calibri" w:cs="Calibri"/>
          <w:color w:val="000000"/>
        </w:rPr>
      </w:pPr>
      <w:r w:rsidRPr="00447592">
        <w:rPr>
          <w:rFonts w:ascii="Calibri" w:hAnsi="Calibri" w:cs="Calibri"/>
          <w:color w:val="000000"/>
          <w:sz w:val="24"/>
          <w:szCs w:val="24"/>
        </w:rPr>
        <w:t xml:space="preserve"> </w:t>
      </w:r>
      <w:r>
        <w:rPr>
          <w:rFonts w:ascii="Calibri" w:hAnsi="Calibri" w:cs="Calibri"/>
          <w:b/>
          <w:bCs/>
          <w:color w:val="000000"/>
        </w:rPr>
        <w:t>Responda brevemente</w:t>
      </w:r>
      <w:r w:rsidRPr="00447592">
        <w:rPr>
          <w:rFonts w:ascii="Calibri" w:hAnsi="Calibri" w:cs="Calibri"/>
          <w:b/>
          <w:bCs/>
          <w:color w:val="000000"/>
        </w:rPr>
        <w:t xml:space="preserve">: </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el método </w:t>
      </w:r>
      <w:r w:rsidRPr="00447592">
        <w:rPr>
          <w:rFonts w:ascii="Calibri" w:hAnsi="Calibri" w:cs="Calibri"/>
          <w:b/>
          <w:bCs/>
          <w:color w:val="000000"/>
        </w:rPr>
        <w:t xml:space="preserve">&lt;&lt;créate&gt;&gt; </w:t>
      </w:r>
      <w:r w:rsidRPr="00447592">
        <w:rPr>
          <w:rFonts w:ascii="Calibri" w:hAnsi="Calibri" w:cs="Calibri"/>
          <w:color w:val="000000"/>
        </w:rPr>
        <w:t xml:space="preserve">es definido en la clase </w:t>
      </w:r>
      <w:r w:rsidRPr="00447592">
        <w:rPr>
          <w:rFonts w:ascii="Calibri" w:hAnsi="Calibri" w:cs="Calibri"/>
          <w:b/>
          <w:bCs/>
          <w:color w:val="000000"/>
        </w:rPr>
        <w:t>Emergency</w:t>
      </w:r>
      <w:r w:rsidRPr="00447592">
        <w:rPr>
          <w:rFonts w:ascii="Calibri" w:hAnsi="Calibri" w:cs="Calibri"/>
          <w:color w:val="000000"/>
        </w:rPr>
        <w:t xml:space="preserve">. Para que un objeto de la clase </w:t>
      </w:r>
      <w:r w:rsidRPr="00447592">
        <w:rPr>
          <w:rFonts w:ascii="Calibri" w:hAnsi="Calibri" w:cs="Calibri"/>
          <w:b/>
          <w:bCs/>
          <w:color w:val="000000"/>
        </w:rPr>
        <w:t xml:space="preserve">BuildingFire </w:t>
      </w:r>
      <w:r w:rsidRPr="00447592">
        <w:rPr>
          <w:rFonts w:ascii="Calibri" w:hAnsi="Calibri" w:cs="Calibri"/>
          <w:color w:val="000000"/>
        </w:rPr>
        <w:t xml:space="preserve">pueda invocar este método qué condiciones se deben cumplir. </w:t>
      </w:r>
    </w:p>
    <w:p w:rsidR="00A84192" w:rsidRPr="009E6A09" w:rsidRDefault="00873817" w:rsidP="00A84192">
      <w:pPr>
        <w:pStyle w:val="Prrafodelista"/>
        <w:autoSpaceDE w:val="0"/>
        <w:autoSpaceDN w:val="0"/>
        <w:adjustRightInd w:val="0"/>
        <w:spacing w:after="75" w:line="240" w:lineRule="auto"/>
        <w:jc w:val="both"/>
        <w:rPr>
          <w:rFonts w:ascii="Calibri" w:hAnsi="Calibri" w:cs="Calibri"/>
          <w:i/>
          <w:color w:val="000000"/>
        </w:rPr>
      </w:pPr>
      <w:r w:rsidRPr="009E6A09">
        <w:rPr>
          <w:rFonts w:ascii="Calibri" w:hAnsi="Calibri" w:cs="Calibri"/>
          <w:i/>
          <w:color w:val="000000"/>
        </w:rPr>
        <w:t>Debe</w:t>
      </w:r>
      <w:r w:rsidR="0011106B">
        <w:rPr>
          <w:rFonts w:ascii="Calibri" w:hAnsi="Calibri" w:cs="Calibri"/>
          <w:i/>
          <w:color w:val="000000"/>
        </w:rPr>
        <w:t xml:space="preserve"> ser abstracto e</w:t>
      </w:r>
      <w:r w:rsidRPr="009E6A09">
        <w:rPr>
          <w:rFonts w:ascii="Calibri" w:hAnsi="Calibri" w:cs="Calibri"/>
          <w:i/>
          <w:color w:val="000000"/>
        </w:rPr>
        <w:t xml:space="preserve"> implementarlo</w:t>
      </w:r>
      <w:r w:rsidR="009E6A09" w:rsidRPr="009E6A09">
        <w:rPr>
          <w:rFonts w:ascii="Calibri" w:hAnsi="Calibri" w:cs="Calibri"/>
          <w:i/>
          <w:color w:val="000000"/>
        </w:rPr>
        <w:t>, para eso debe ser público o protegido para que se pueda heredar.</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la clase </w:t>
      </w:r>
      <w:r w:rsidRPr="00447592">
        <w:rPr>
          <w:rFonts w:ascii="Calibri" w:hAnsi="Calibri" w:cs="Calibri"/>
          <w:b/>
          <w:bCs/>
          <w:color w:val="000000"/>
        </w:rPr>
        <w:t xml:space="preserve">Incident </w:t>
      </w:r>
      <w:r w:rsidRPr="00447592">
        <w:rPr>
          <w:rFonts w:ascii="Calibri" w:hAnsi="Calibri" w:cs="Calibri"/>
          <w:color w:val="000000"/>
        </w:rPr>
        <w:t xml:space="preserve">no es abstracta, puede la clase </w:t>
      </w:r>
      <w:proofErr w:type="spellStart"/>
      <w:r w:rsidRPr="00447592">
        <w:rPr>
          <w:rFonts w:ascii="Calibri" w:hAnsi="Calibri" w:cs="Calibri"/>
          <w:b/>
          <w:bCs/>
          <w:color w:val="000000"/>
        </w:rPr>
        <w:t>Disaster</w:t>
      </w:r>
      <w:proofErr w:type="spellEnd"/>
      <w:r w:rsidRPr="00447592">
        <w:rPr>
          <w:rFonts w:ascii="Calibri" w:hAnsi="Calibri" w:cs="Calibri"/>
          <w:b/>
          <w:bCs/>
          <w:color w:val="000000"/>
        </w:rPr>
        <w:t xml:space="preserve"> </w:t>
      </w:r>
      <w:r w:rsidRPr="00447592">
        <w:rPr>
          <w:rFonts w:ascii="Calibri" w:hAnsi="Calibri" w:cs="Calibri"/>
          <w:color w:val="000000"/>
        </w:rPr>
        <w:t>ser abstracta.</w:t>
      </w:r>
    </w:p>
    <w:p w:rsidR="00867733" w:rsidRPr="009E6A09" w:rsidRDefault="00867733" w:rsidP="00867733">
      <w:pPr>
        <w:autoSpaceDE w:val="0"/>
        <w:autoSpaceDN w:val="0"/>
        <w:adjustRightInd w:val="0"/>
        <w:spacing w:after="75" w:line="240" w:lineRule="auto"/>
        <w:ind w:left="708"/>
        <w:jc w:val="both"/>
        <w:rPr>
          <w:rFonts w:ascii="Calibri" w:hAnsi="Calibri" w:cs="Calibri"/>
          <w:i/>
          <w:color w:val="000000"/>
        </w:rPr>
      </w:pPr>
      <w:r w:rsidRPr="009E6A09">
        <w:rPr>
          <w:rFonts w:ascii="Calibri" w:hAnsi="Calibri" w:cs="Calibri"/>
          <w:i/>
          <w:color w:val="000000"/>
        </w:rPr>
        <w:t>Sí</w:t>
      </w:r>
    </w:p>
    <w:p w:rsidR="0011106B"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el método </w:t>
      </w:r>
      <w:r w:rsidRPr="00447592">
        <w:rPr>
          <w:rFonts w:ascii="Calibri" w:hAnsi="Calibri" w:cs="Calibri"/>
          <w:b/>
          <w:bCs/>
          <w:color w:val="000000"/>
        </w:rPr>
        <w:t xml:space="preserve">&lt;&lt;create&gt;&gt; </w:t>
      </w:r>
      <w:r w:rsidRPr="00447592">
        <w:rPr>
          <w:rFonts w:ascii="Calibri" w:hAnsi="Calibri" w:cs="Calibri"/>
          <w:color w:val="000000"/>
        </w:rPr>
        <w:t xml:space="preserve">es un método concreto definido en la clase </w:t>
      </w:r>
      <w:r w:rsidRPr="00447592">
        <w:rPr>
          <w:rFonts w:ascii="Calibri" w:hAnsi="Calibri" w:cs="Calibri"/>
          <w:b/>
          <w:bCs/>
          <w:color w:val="000000"/>
        </w:rPr>
        <w:t>Emergency</w:t>
      </w:r>
      <w:r w:rsidRPr="00447592">
        <w:rPr>
          <w:rFonts w:ascii="Calibri" w:hAnsi="Calibri" w:cs="Calibri"/>
          <w:color w:val="000000"/>
        </w:rPr>
        <w:t xml:space="preserve">, puede la clase </w:t>
      </w:r>
      <w:r w:rsidRPr="00447592">
        <w:rPr>
          <w:rFonts w:ascii="Calibri" w:hAnsi="Calibri" w:cs="Calibri"/>
          <w:b/>
          <w:bCs/>
          <w:color w:val="000000"/>
        </w:rPr>
        <w:t xml:space="preserve">TrafficAccident </w:t>
      </w:r>
      <w:r w:rsidRPr="00447592">
        <w:rPr>
          <w:rFonts w:ascii="Calibri" w:hAnsi="Calibri" w:cs="Calibri"/>
          <w:color w:val="000000"/>
        </w:rPr>
        <w:t xml:space="preserve">sobrescribir el método </w:t>
      </w:r>
      <w:r w:rsidRPr="00447592">
        <w:rPr>
          <w:rFonts w:ascii="Calibri" w:hAnsi="Calibri" w:cs="Calibri"/>
          <w:b/>
          <w:bCs/>
          <w:color w:val="000000"/>
        </w:rPr>
        <w:t xml:space="preserve">&lt;&lt;create&gt;&gt; </w:t>
      </w:r>
      <w:r w:rsidRPr="00447592">
        <w:rPr>
          <w:rFonts w:ascii="Calibri" w:hAnsi="Calibri" w:cs="Calibri"/>
          <w:color w:val="000000"/>
        </w:rPr>
        <w:t>para definirlo como abstracto</w:t>
      </w:r>
      <w:r>
        <w:rPr>
          <w:rFonts w:ascii="Calibri" w:hAnsi="Calibri" w:cs="Calibri"/>
          <w:color w:val="000000"/>
        </w:rPr>
        <w:t>.</w:t>
      </w:r>
      <w:r w:rsidR="00867733">
        <w:rPr>
          <w:rFonts w:ascii="Calibri" w:hAnsi="Calibri" w:cs="Calibri"/>
          <w:color w:val="000000"/>
        </w:rPr>
        <w:t xml:space="preserve"> </w:t>
      </w:r>
    </w:p>
    <w:p w:rsidR="00447592" w:rsidRDefault="00867733" w:rsidP="0011106B">
      <w:pPr>
        <w:pStyle w:val="Prrafodelista"/>
        <w:autoSpaceDE w:val="0"/>
        <w:autoSpaceDN w:val="0"/>
        <w:adjustRightInd w:val="0"/>
        <w:spacing w:after="75" w:line="240" w:lineRule="auto"/>
        <w:jc w:val="both"/>
        <w:rPr>
          <w:rFonts w:ascii="Calibri" w:hAnsi="Calibri" w:cs="Calibri"/>
          <w:color w:val="000000"/>
        </w:rPr>
      </w:pPr>
      <w:r w:rsidRPr="0011106B">
        <w:rPr>
          <w:rFonts w:ascii="Calibri" w:hAnsi="Calibri" w:cs="Calibri"/>
          <w:i/>
          <w:color w:val="000000"/>
        </w:rPr>
        <w:t>No</w:t>
      </w:r>
      <w:r w:rsidR="0011106B">
        <w:rPr>
          <w:rFonts w:ascii="Calibri" w:hAnsi="Calibri" w:cs="Calibri"/>
          <w:i/>
          <w:color w:val="000000"/>
        </w:rPr>
        <w:t xml:space="preserve"> puede pues no es abstracta.</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Suponga que la clase </w:t>
      </w:r>
      <w:r w:rsidRPr="00447592">
        <w:rPr>
          <w:rFonts w:ascii="Calibri" w:hAnsi="Calibri" w:cs="Calibri"/>
          <w:b/>
          <w:bCs/>
          <w:color w:val="000000"/>
        </w:rPr>
        <w:t xml:space="preserve">LowPriority </w:t>
      </w:r>
      <w:r w:rsidRPr="00447592">
        <w:rPr>
          <w:rFonts w:ascii="Calibri" w:hAnsi="Calibri" w:cs="Calibri"/>
          <w:color w:val="000000"/>
        </w:rPr>
        <w:t xml:space="preserve">tiene un método estático. Este método puede ser sobreescrito (Override) en la clase </w:t>
      </w:r>
      <w:proofErr w:type="gramStart"/>
      <w:r w:rsidRPr="00447592">
        <w:rPr>
          <w:rFonts w:ascii="Calibri" w:hAnsi="Calibri" w:cs="Calibri"/>
          <w:b/>
          <w:bCs/>
          <w:color w:val="000000"/>
        </w:rPr>
        <w:t xml:space="preserve">CatInTree </w:t>
      </w:r>
      <w:r w:rsidRPr="00447592">
        <w:rPr>
          <w:rFonts w:ascii="Calibri" w:hAnsi="Calibri" w:cs="Calibri"/>
          <w:color w:val="000000"/>
        </w:rPr>
        <w:t>?</w:t>
      </w:r>
      <w:proofErr w:type="gramEnd"/>
    </w:p>
    <w:p w:rsidR="00A84192" w:rsidRPr="0011106B" w:rsidRDefault="0011106B" w:rsidP="00A84192">
      <w:pPr>
        <w:pStyle w:val="Prrafodelista"/>
        <w:autoSpaceDE w:val="0"/>
        <w:autoSpaceDN w:val="0"/>
        <w:adjustRightInd w:val="0"/>
        <w:spacing w:after="75" w:line="240" w:lineRule="auto"/>
        <w:jc w:val="both"/>
        <w:rPr>
          <w:rFonts w:ascii="Calibri" w:hAnsi="Calibri" w:cs="Calibri"/>
          <w:i/>
          <w:color w:val="000000"/>
        </w:rPr>
      </w:pPr>
      <w:r w:rsidRPr="0011106B">
        <w:rPr>
          <w:rFonts w:ascii="Calibri" w:hAnsi="Calibri" w:cs="Calibri"/>
          <w:i/>
          <w:color w:val="000000"/>
        </w:rPr>
        <w:t>No</w:t>
      </w:r>
      <w:r>
        <w:rPr>
          <w:rFonts w:ascii="Calibri" w:hAnsi="Calibri" w:cs="Calibri"/>
          <w:i/>
          <w:color w:val="000000"/>
        </w:rPr>
        <w:t xml:space="preserve"> puede ser sobrescrito</w:t>
      </w:r>
      <w:r w:rsidR="00A84192" w:rsidRPr="0011106B">
        <w:rPr>
          <w:rFonts w:ascii="Calibri" w:hAnsi="Calibri" w:cs="Calibri"/>
          <w:i/>
          <w:color w:val="000000"/>
        </w:rPr>
        <w:t>.</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Es legal la instrucción: </w:t>
      </w:r>
      <w:r w:rsidRPr="00447592">
        <w:rPr>
          <w:rFonts w:ascii="Calibri" w:hAnsi="Calibri" w:cs="Calibri"/>
          <w:b/>
          <w:bCs/>
          <w:color w:val="000000"/>
        </w:rPr>
        <w:t xml:space="preserve">Incident </w:t>
      </w:r>
      <w:r w:rsidRPr="00447592">
        <w:rPr>
          <w:rFonts w:ascii="Calibri" w:hAnsi="Calibri" w:cs="Calibri"/>
          <w:color w:val="000000"/>
        </w:rPr>
        <w:t xml:space="preserve">p = new </w:t>
      </w:r>
      <w:proofErr w:type="gramStart"/>
      <w:r w:rsidRPr="00447592">
        <w:rPr>
          <w:rFonts w:ascii="Calibri" w:hAnsi="Calibri" w:cs="Calibri"/>
          <w:b/>
          <w:bCs/>
          <w:color w:val="000000"/>
        </w:rPr>
        <w:t>BuildingFire</w:t>
      </w:r>
      <w:r w:rsidRPr="00447592">
        <w:rPr>
          <w:rFonts w:ascii="Calibri" w:hAnsi="Calibri" w:cs="Calibri"/>
          <w:color w:val="000000"/>
        </w:rPr>
        <w:t>(</w:t>
      </w:r>
      <w:proofErr w:type="gramEnd"/>
      <w:r w:rsidRPr="00447592">
        <w:rPr>
          <w:rFonts w:ascii="Calibri" w:hAnsi="Calibri" w:cs="Calibri"/>
          <w:color w:val="000000"/>
        </w:rPr>
        <w:t>), en caso de ser ciertos que métodos podrían invocarse a parte del objeto p.</w:t>
      </w:r>
    </w:p>
    <w:p w:rsidR="009E6A09" w:rsidRPr="0011106B" w:rsidRDefault="009E6A09" w:rsidP="009E6A09">
      <w:pPr>
        <w:autoSpaceDE w:val="0"/>
        <w:autoSpaceDN w:val="0"/>
        <w:adjustRightInd w:val="0"/>
        <w:spacing w:after="75" w:line="240" w:lineRule="auto"/>
        <w:ind w:left="708"/>
        <w:jc w:val="both"/>
        <w:rPr>
          <w:rFonts w:ascii="Calibri" w:hAnsi="Calibri" w:cs="Calibri"/>
          <w:i/>
          <w:color w:val="000000"/>
        </w:rPr>
      </w:pPr>
      <w:r w:rsidRPr="0011106B">
        <w:rPr>
          <w:rFonts w:ascii="Calibri" w:hAnsi="Calibri" w:cs="Calibri"/>
          <w:i/>
          <w:color w:val="000000"/>
        </w:rPr>
        <w:t>Sí</w:t>
      </w:r>
      <w:r w:rsidR="0011106B" w:rsidRPr="0011106B">
        <w:rPr>
          <w:rFonts w:ascii="Calibri" w:hAnsi="Calibri" w:cs="Calibri"/>
          <w:i/>
          <w:color w:val="000000"/>
        </w:rPr>
        <w:t xml:space="preserve">, los métodos que tengan las clases </w:t>
      </w:r>
      <w:proofErr w:type="spellStart"/>
      <w:r w:rsidR="0011106B" w:rsidRPr="0011106B">
        <w:rPr>
          <w:rFonts w:ascii="Calibri" w:hAnsi="Calibri" w:cs="Calibri"/>
          <w:i/>
          <w:color w:val="000000"/>
        </w:rPr>
        <w:t>BuildinFire</w:t>
      </w:r>
      <w:proofErr w:type="spellEnd"/>
      <w:r w:rsidR="0011106B" w:rsidRPr="0011106B">
        <w:rPr>
          <w:rFonts w:ascii="Calibri" w:hAnsi="Calibri" w:cs="Calibri"/>
          <w:i/>
          <w:color w:val="000000"/>
        </w:rPr>
        <w:t xml:space="preserve">, </w:t>
      </w:r>
      <w:proofErr w:type="spellStart"/>
      <w:r w:rsidR="0011106B" w:rsidRPr="0011106B">
        <w:rPr>
          <w:rFonts w:ascii="Calibri" w:hAnsi="Calibri" w:cs="Calibri"/>
          <w:i/>
          <w:color w:val="000000"/>
        </w:rPr>
        <w:t>Emergency</w:t>
      </w:r>
      <w:proofErr w:type="spellEnd"/>
      <w:r w:rsidR="0011106B" w:rsidRPr="0011106B">
        <w:rPr>
          <w:rFonts w:ascii="Calibri" w:hAnsi="Calibri" w:cs="Calibri"/>
          <w:i/>
          <w:color w:val="000000"/>
        </w:rPr>
        <w:t xml:space="preserve"> e </w:t>
      </w:r>
      <w:proofErr w:type="spellStart"/>
      <w:r w:rsidR="0011106B" w:rsidRPr="0011106B">
        <w:rPr>
          <w:rFonts w:ascii="Calibri" w:hAnsi="Calibri" w:cs="Calibri"/>
          <w:i/>
          <w:color w:val="000000"/>
        </w:rPr>
        <w:t>Incident</w:t>
      </w:r>
      <w:proofErr w:type="spellEnd"/>
      <w:r w:rsidR="0011106B" w:rsidRPr="0011106B">
        <w:rPr>
          <w:rFonts w:ascii="Calibri" w:hAnsi="Calibri" w:cs="Calibri"/>
          <w:i/>
          <w:color w:val="000000"/>
        </w:rPr>
        <w:t>.</w:t>
      </w:r>
    </w:p>
    <w:p w:rsidR="00447592" w:rsidRDefault="00447592" w:rsidP="00447592">
      <w:pPr>
        <w:pStyle w:val="Prrafodelista"/>
        <w:numPr>
          <w:ilvl w:val="0"/>
          <w:numId w:val="10"/>
        </w:numPr>
        <w:autoSpaceDE w:val="0"/>
        <w:autoSpaceDN w:val="0"/>
        <w:adjustRightInd w:val="0"/>
        <w:spacing w:after="75" w:line="240" w:lineRule="auto"/>
        <w:jc w:val="both"/>
        <w:rPr>
          <w:rFonts w:ascii="Calibri" w:hAnsi="Calibri" w:cs="Calibri"/>
          <w:color w:val="000000"/>
        </w:rPr>
      </w:pPr>
      <w:r w:rsidRPr="00447592">
        <w:rPr>
          <w:rFonts w:ascii="Calibri" w:hAnsi="Calibri" w:cs="Calibri"/>
          <w:color w:val="000000"/>
        </w:rPr>
        <w:t xml:space="preserve">Es legal la instrucción </w:t>
      </w:r>
      <w:r w:rsidRPr="00447592">
        <w:rPr>
          <w:rFonts w:ascii="Calibri" w:hAnsi="Calibri" w:cs="Calibri"/>
          <w:b/>
          <w:bCs/>
          <w:color w:val="000000"/>
        </w:rPr>
        <w:t xml:space="preserve">EarthQuake </w:t>
      </w:r>
      <w:r w:rsidRPr="00447592">
        <w:rPr>
          <w:rFonts w:ascii="Calibri" w:hAnsi="Calibri" w:cs="Calibri"/>
          <w:color w:val="000000"/>
        </w:rPr>
        <w:t xml:space="preserve">p = new </w:t>
      </w:r>
      <w:proofErr w:type="gramStart"/>
      <w:r w:rsidRPr="00447592">
        <w:rPr>
          <w:rFonts w:ascii="Calibri" w:hAnsi="Calibri" w:cs="Calibri"/>
          <w:b/>
          <w:bCs/>
          <w:color w:val="000000"/>
        </w:rPr>
        <w:t>Disaster</w:t>
      </w:r>
      <w:r w:rsidRPr="00447592">
        <w:rPr>
          <w:rFonts w:ascii="Calibri" w:hAnsi="Calibri" w:cs="Calibri"/>
          <w:color w:val="000000"/>
        </w:rPr>
        <w:t>(</w:t>
      </w:r>
      <w:proofErr w:type="gramEnd"/>
      <w:r w:rsidRPr="00447592">
        <w:rPr>
          <w:rFonts w:ascii="Calibri" w:hAnsi="Calibri" w:cs="Calibri"/>
          <w:color w:val="000000"/>
        </w:rPr>
        <w:t>), en caso de ser ciertos que métodos podrían invocarse a parte del objeto p.</w:t>
      </w:r>
    </w:p>
    <w:p w:rsidR="009E6A09" w:rsidRPr="0011106B" w:rsidRDefault="009E6A09" w:rsidP="009E6A09">
      <w:pPr>
        <w:autoSpaceDE w:val="0"/>
        <w:autoSpaceDN w:val="0"/>
        <w:adjustRightInd w:val="0"/>
        <w:spacing w:after="75" w:line="240" w:lineRule="auto"/>
        <w:ind w:left="708"/>
        <w:jc w:val="both"/>
        <w:rPr>
          <w:rFonts w:ascii="Calibri" w:hAnsi="Calibri" w:cs="Calibri"/>
          <w:i/>
          <w:color w:val="000000"/>
        </w:rPr>
      </w:pPr>
      <w:r w:rsidRPr="0011106B">
        <w:rPr>
          <w:rFonts w:ascii="Calibri" w:hAnsi="Calibri" w:cs="Calibri"/>
          <w:i/>
          <w:color w:val="000000"/>
        </w:rPr>
        <w:t>No es legal</w:t>
      </w:r>
      <w:r w:rsidR="0011106B">
        <w:rPr>
          <w:rFonts w:ascii="Calibri" w:hAnsi="Calibri" w:cs="Calibri"/>
          <w:i/>
          <w:color w:val="000000"/>
        </w:rPr>
        <w:t>.</w:t>
      </w:r>
      <w:bookmarkStart w:id="0" w:name="_GoBack"/>
      <w:bookmarkEnd w:id="0"/>
    </w:p>
    <w:p w:rsidR="00447592" w:rsidRPr="00447592" w:rsidRDefault="00447592" w:rsidP="00447592">
      <w:pPr>
        <w:pStyle w:val="Prrafodelista"/>
        <w:autoSpaceDE w:val="0"/>
        <w:autoSpaceDN w:val="0"/>
        <w:adjustRightInd w:val="0"/>
        <w:spacing w:after="75" w:line="240" w:lineRule="auto"/>
        <w:jc w:val="both"/>
        <w:rPr>
          <w:rFonts w:ascii="Calibri" w:hAnsi="Calibri" w:cs="Calibri"/>
          <w:color w:val="000000"/>
        </w:rPr>
      </w:pPr>
    </w:p>
    <w:p w:rsidR="00447592" w:rsidRPr="00447592" w:rsidRDefault="00447592" w:rsidP="00447592">
      <w:pPr>
        <w:pStyle w:val="Prrafodelista"/>
        <w:jc w:val="both"/>
        <w:rPr>
          <w:b/>
          <w:bCs/>
        </w:rPr>
      </w:pPr>
    </w:p>
    <w:p w:rsidR="00447592" w:rsidRPr="00447592" w:rsidRDefault="00447592" w:rsidP="00447592">
      <w:pPr>
        <w:pStyle w:val="Prrafodelista"/>
        <w:numPr>
          <w:ilvl w:val="0"/>
          <w:numId w:val="11"/>
        </w:numPr>
        <w:jc w:val="both"/>
        <w:rPr>
          <w:b/>
          <w:bCs/>
        </w:rPr>
      </w:pPr>
      <w:r>
        <w:rPr>
          <w:b/>
          <w:bCs/>
        </w:rPr>
        <w:t>Teniendo en cuenta el siguiente diagrama</w:t>
      </w:r>
    </w:p>
    <w:p w:rsidR="00447592" w:rsidRDefault="00447592" w:rsidP="00447592">
      <w:pPr>
        <w:pStyle w:val="Default"/>
        <w:ind w:left="720"/>
        <w:jc w:val="center"/>
        <w:rPr>
          <w:sz w:val="22"/>
          <w:szCs w:val="22"/>
        </w:rPr>
      </w:pPr>
      <w:r w:rsidRPr="00447592">
        <w:rPr>
          <w:noProof/>
          <w:sz w:val="22"/>
          <w:szCs w:val="22"/>
          <w:lang w:eastAsia="es-CO"/>
        </w:rPr>
        <w:drawing>
          <wp:inline distT="0" distB="0" distL="0" distR="0" wp14:anchorId="1E8A020A" wp14:editId="7EDE06BC">
            <wp:extent cx="4762500" cy="3570528"/>
            <wp:effectExtent l="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6"/>
                    <a:stretch>
                      <a:fillRect/>
                    </a:stretch>
                  </pic:blipFill>
                  <pic:spPr>
                    <a:xfrm>
                      <a:off x="0" y="0"/>
                      <a:ext cx="4770252" cy="3576340"/>
                    </a:xfrm>
                    <a:prstGeom prst="rect">
                      <a:avLst/>
                    </a:prstGeom>
                  </pic:spPr>
                </pic:pic>
              </a:graphicData>
            </a:graphic>
          </wp:inline>
        </w:drawing>
      </w:r>
    </w:p>
    <w:p w:rsidR="00447592" w:rsidRDefault="00447592" w:rsidP="00447592">
      <w:pPr>
        <w:pStyle w:val="Default"/>
        <w:ind w:left="720"/>
        <w:rPr>
          <w:sz w:val="22"/>
          <w:szCs w:val="22"/>
        </w:rPr>
      </w:pPr>
      <w:r>
        <w:rPr>
          <w:sz w:val="22"/>
          <w:szCs w:val="22"/>
        </w:rPr>
        <w:t>Suponga que tenemos los siguientes fragmentos de código:</w:t>
      </w:r>
    </w:p>
    <w:p w:rsidR="00447592" w:rsidRDefault="00447592" w:rsidP="00447592">
      <w:pPr>
        <w:pStyle w:val="Default"/>
        <w:ind w:left="720"/>
        <w:rPr>
          <w:sz w:val="22"/>
          <w:szCs w:val="22"/>
          <w:lang w:val="en-US"/>
        </w:rPr>
      </w:pPr>
      <w:r w:rsidRPr="00447592">
        <w:rPr>
          <w:sz w:val="22"/>
          <w:szCs w:val="22"/>
          <w:lang w:val="en-US"/>
        </w:rPr>
        <w:t>Shape sh;</w:t>
      </w:r>
    </w:p>
    <w:p w:rsidR="00447592" w:rsidRPr="00447592" w:rsidRDefault="00447592" w:rsidP="00447592">
      <w:pPr>
        <w:pStyle w:val="Default"/>
        <w:ind w:left="720"/>
        <w:rPr>
          <w:sz w:val="22"/>
          <w:szCs w:val="22"/>
          <w:lang w:val="en-US"/>
        </w:rPr>
      </w:pPr>
    </w:p>
    <w:p w:rsidR="00447592" w:rsidRPr="00447592" w:rsidRDefault="00447592" w:rsidP="00447592">
      <w:pPr>
        <w:pStyle w:val="Default"/>
        <w:ind w:left="720"/>
        <w:rPr>
          <w:b/>
          <w:sz w:val="22"/>
          <w:szCs w:val="22"/>
          <w:lang w:val="en-US"/>
        </w:rPr>
      </w:pPr>
      <w:r w:rsidRPr="00447592">
        <w:rPr>
          <w:b/>
          <w:sz w:val="22"/>
          <w:szCs w:val="22"/>
          <w:lang w:val="en-US"/>
        </w:rPr>
        <w:t xml:space="preserve">Triangle tr = new </w:t>
      </w:r>
      <w:proofErr w:type="gramStart"/>
      <w:r w:rsidRPr="00447592">
        <w:rPr>
          <w:b/>
          <w:sz w:val="22"/>
          <w:szCs w:val="22"/>
          <w:lang w:val="en-US"/>
        </w:rPr>
        <w:t>Triangle(</w:t>
      </w:r>
      <w:proofErr w:type="gramEnd"/>
      <w:r w:rsidRPr="00447592">
        <w:rPr>
          <w:b/>
          <w:sz w:val="22"/>
          <w:szCs w:val="22"/>
          <w:lang w:val="en-US"/>
        </w:rPr>
        <w:t>);</w:t>
      </w:r>
    </w:p>
    <w:p w:rsidR="00447592" w:rsidRPr="00A84192" w:rsidRDefault="00447592" w:rsidP="00447592">
      <w:pPr>
        <w:pStyle w:val="Default"/>
        <w:ind w:left="720"/>
        <w:rPr>
          <w:b/>
          <w:sz w:val="22"/>
          <w:szCs w:val="22"/>
          <w:lang w:val="en-US"/>
        </w:rPr>
      </w:pPr>
      <w:r w:rsidRPr="00A84192">
        <w:rPr>
          <w:b/>
          <w:sz w:val="22"/>
          <w:szCs w:val="22"/>
          <w:lang w:val="en-US"/>
        </w:rPr>
        <w:t xml:space="preserve">Square </w:t>
      </w:r>
      <w:proofErr w:type="spellStart"/>
      <w:r w:rsidRPr="00A84192">
        <w:rPr>
          <w:b/>
          <w:sz w:val="22"/>
          <w:szCs w:val="22"/>
          <w:lang w:val="en-US"/>
        </w:rPr>
        <w:t>sq</w:t>
      </w:r>
      <w:proofErr w:type="spellEnd"/>
      <w:r w:rsidRPr="00A84192">
        <w:rPr>
          <w:b/>
          <w:sz w:val="22"/>
          <w:szCs w:val="22"/>
          <w:lang w:val="en-US"/>
        </w:rPr>
        <w:t xml:space="preserve"> = new </w:t>
      </w:r>
      <w:proofErr w:type="gramStart"/>
      <w:r w:rsidRPr="00A84192">
        <w:rPr>
          <w:b/>
          <w:sz w:val="22"/>
          <w:szCs w:val="22"/>
          <w:lang w:val="en-US"/>
        </w:rPr>
        <w:t>Square(</w:t>
      </w:r>
      <w:proofErr w:type="gramEnd"/>
      <w:r w:rsidRPr="00A84192">
        <w:rPr>
          <w:b/>
          <w:sz w:val="22"/>
          <w:szCs w:val="22"/>
          <w:lang w:val="en-US"/>
        </w:rPr>
        <w:t>);</w:t>
      </w:r>
    </w:p>
    <w:p w:rsidR="00447592" w:rsidRPr="00A84192" w:rsidRDefault="00447592" w:rsidP="00447592">
      <w:pPr>
        <w:pStyle w:val="Default"/>
        <w:ind w:left="720"/>
        <w:rPr>
          <w:sz w:val="22"/>
          <w:szCs w:val="22"/>
          <w:lang w:val="en-US"/>
        </w:rPr>
      </w:pPr>
    </w:p>
    <w:p w:rsidR="00447592" w:rsidRPr="00447592" w:rsidRDefault="00447592" w:rsidP="00447592">
      <w:pPr>
        <w:pStyle w:val="Default"/>
        <w:ind w:left="720"/>
        <w:rPr>
          <w:sz w:val="22"/>
          <w:szCs w:val="22"/>
        </w:rPr>
      </w:pPr>
      <w:r w:rsidRPr="00447592">
        <w:rPr>
          <w:sz w:val="22"/>
          <w:szCs w:val="22"/>
        </w:rPr>
        <w:t>Cuáles de las siguientes instrucciones son correctas:</w:t>
      </w:r>
    </w:p>
    <w:p w:rsidR="00447592" w:rsidRPr="00447592" w:rsidRDefault="00447592" w:rsidP="00447592">
      <w:pPr>
        <w:pStyle w:val="Default"/>
        <w:ind w:left="720"/>
        <w:jc w:val="center"/>
        <w:rPr>
          <w:sz w:val="22"/>
          <w:szCs w:val="22"/>
        </w:rPr>
      </w:pPr>
    </w:p>
    <w:p w:rsidR="00447592" w:rsidRDefault="00447592" w:rsidP="00447592">
      <w:pPr>
        <w:pStyle w:val="Default"/>
        <w:ind w:left="720"/>
        <w:rPr>
          <w:sz w:val="22"/>
          <w:szCs w:val="22"/>
        </w:rPr>
      </w:pPr>
      <w:r w:rsidRPr="00447592">
        <w:rPr>
          <w:noProof/>
          <w:sz w:val="22"/>
          <w:szCs w:val="22"/>
          <w:lang w:eastAsia="es-CO"/>
        </w:rPr>
        <w:drawing>
          <wp:inline distT="0" distB="0" distL="0" distR="0" wp14:anchorId="78F98806" wp14:editId="5DA33CB9">
            <wp:extent cx="4762500" cy="112395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rotWithShape="1">
                    <a:blip r:embed="rId7"/>
                    <a:srcRect l="2546" t="53278" r="12594" b="7915"/>
                    <a:stretch/>
                  </pic:blipFill>
                  <pic:spPr bwMode="auto">
                    <a:xfrm>
                      <a:off x="0" y="0"/>
                      <a:ext cx="4762500" cy="1123950"/>
                    </a:xfrm>
                    <a:prstGeom prst="rect">
                      <a:avLst/>
                    </a:prstGeom>
                    <a:ln>
                      <a:noFill/>
                    </a:ln>
                    <a:extLst>
                      <a:ext uri="{53640926-AAD7-44D8-BBD7-CCE9431645EC}">
                        <a14:shadowObscured xmlns:a14="http://schemas.microsoft.com/office/drawing/2010/main"/>
                      </a:ext>
                    </a:extLst>
                  </pic:spPr>
                </pic:pic>
              </a:graphicData>
            </a:graphic>
          </wp:inline>
        </w:drawing>
      </w:r>
    </w:p>
    <w:p w:rsidR="00447592" w:rsidRDefault="00447592" w:rsidP="00447592">
      <w:pPr>
        <w:pStyle w:val="Default"/>
        <w:ind w:left="720"/>
        <w:jc w:val="both"/>
        <w:rPr>
          <w:sz w:val="22"/>
          <w:szCs w:val="22"/>
        </w:rPr>
      </w:pPr>
    </w:p>
    <w:p w:rsidR="00A84192" w:rsidRPr="00A84192" w:rsidRDefault="00A84192" w:rsidP="00447592">
      <w:pPr>
        <w:pStyle w:val="Default"/>
        <w:ind w:left="720"/>
        <w:jc w:val="both"/>
        <w:rPr>
          <w:i/>
          <w:sz w:val="22"/>
          <w:szCs w:val="22"/>
        </w:rPr>
      </w:pPr>
      <w:r>
        <w:rPr>
          <w:i/>
          <w:sz w:val="22"/>
          <w:szCs w:val="22"/>
        </w:rPr>
        <w:t xml:space="preserve">Las instrucciones correctas son: </w:t>
      </w:r>
      <w:r w:rsidR="00DE3D4D">
        <w:rPr>
          <w:i/>
          <w:sz w:val="22"/>
          <w:szCs w:val="22"/>
        </w:rPr>
        <w:t>1</w:t>
      </w:r>
      <w:r>
        <w:rPr>
          <w:i/>
          <w:sz w:val="22"/>
          <w:szCs w:val="22"/>
        </w:rPr>
        <w:t xml:space="preserve"> y 2</w:t>
      </w:r>
    </w:p>
    <w:p w:rsidR="00A84192" w:rsidRPr="00447592" w:rsidRDefault="00A84192" w:rsidP="00447592">
      <w:pPr>
        <w:pStyle w:val="Default"/>
        <w:ind w:left="720"/>
        <w:jc w:val="both"/>
        <w:rPr>
          <w:sz w:val="22"/>
          <w:szCs w:val="22"/>
        </w:rPr>
      </w:pPr>
    </w:p>
    <w:p w:rsidR="00065957" w:rsidRPr="00065957" w:rsidRDefault="00447592" w:rsidP="00447592">
      <w:pPr>
        <w:pStyle w:val="Default"/>
        <w:numPr>
          <w:ilvl w:val="0"/>
          <w:numId w:val="11"/>
        </w:numPr>
        <w:jc w:val="both"/>
        <w:rPr>
          <w:sz w:val="22"/>
          <w:szCs w:val="22"/>
        </w:rPr>
      </w:pPr>
      <w:r>
        <w:t>Un sitio de VideoStreamming desea gestionar la colección de videos que ofrece a todos sus clientes</w:t>
      </w:r>
      <w:r w:rsidR="00065957">
        <w:t xml:space="preserve">. Hay tres tipos de </w:t>
      </w:r>
      <w:r>
        <w:t>videos</w:t>
      </w:r>
      <w:r w:rsidR="00065957">
        <w:t xml:space="preserve"> en la colección: </w:t>
      </w:r>
      <w:r>
        <w:t>series</w:t>
      </w:r>
      <w:r w:rsidR="00065957">
        <w:t xml:space="preserve">, </w:t>
      </w:r>
      <w:r>
        <w:t>películas</w:t>
      </w:r>
      <w:r w:rsidR="00065957">
        <w:t xml:space="preserve"> y documentales. </w:t>
      </w:r>
      <w:r w:rsidR="00557151">
        <w:t xml:space="preserve"> </w:t>
      </w:r>
      <w:r>
        <w:t>Para cada video el sitio quiere guardar</w:t>
      </w:r>
      <w:r w:rsidR="00065957">
        <w:t xml:space="preserve"> </w:t>
      </w:r>
      <w:r>
        <w:t>título</w:t>
      </w:r>
      <w:r w:rsidR="00065957">
        <w:t>, el nombre de su d</w:t>
      </w:r>
      <w:r>
        <w:t xml:space="preserve">irector y el año en el cual el video </w:t>
      </w:r>
      <w:r w:rsidR="00065957">
        <w:t>fue realizad</w:t>
      </w:r>
      <w:r>
        <w:t>o</w:t>
      </w:r>
      <w:r w:rsidR="00065957">
        <w:t xml:space="preserve">. </w:t>
      </w:r>
      <w:r>
        <w:t xml:space="preserve"> Las series tienen adicionalmente, el número de capítulos que la conforman y la temporada. Por su parte, los documentales tiene información de su género: tecnología, social.</w:t>
      </w:r>
    </w:p>
    <w:p w:rsidR="00065957" w:rsidRDefault="00065957" w:rsidP="00447592">
      <w:pPr>
        <w:pStyle w:val="Default"/>
        <w:ind w:left="720"/>
        <w:jc w:val="both"/>
      </w:pPr>
      <w:r>
        <w:lastRenderedPageBreak/>
        <w:t>Respecto a las operaciones (Métodos) se tiene:</w:t>
      </w:r>
    </w:p>
    <w:p w:rsidR="00065957" w:rsidRPr="00065957" w:rsidRDefault="00065957" w:rsidP="00447592">
      <w:pPr>
        <w:pStyle w:val="Default"/>
        <w:numPr>
          <w:ilvl w:val="0"/>
          <w:numId w:val="7"/>
        </w:numPr>
        <w:jc w:val="both"/>
        <w:rPr>
          <w:sz w:val="22"/>
          <w:szCs w:val="22"/>
        </w:rPr>
      </w:pPr>
      <w:r>
        <w:t xml:space="preserve">Algunas operaciones (Métodos) </w:t>
      </w:r>
      <w:r w:rsidR="00447592">
        <w:t>son implementadas para todos los videos</w:t>
      </w:r>
      <w:r>
        <w:t>.</w:t>
      </w:r>
    </w:p>
    <w:p w:rsidR="00065957" w:rsidRPr="00065957" w:rsidRDefault="00065957" w:rsidP="00447592">
      <w:pPr>
        <w:pStyle w:val="Default"/>
        <w:numPr>
          <w:ilvl w:val="0"/>
          <w:numId w:val="7"/>
        </w:numPr>
        <w:jc w:val="both"/>
        <w:rPr>
          <w:sz w:val="22"/>
          <w:szCs w:val="22"/>
        </w:rPr>
      </w:pPr>
      <w:r>
        <w:t>Hay operaciones especiales pa</w:t>
      </w:r>
      <w:r w:rsidR="00447592">
        <w:t>ra cada uno de los tres tipos de video</w:t>
      </w:r>
      <w:r>
        <w:t xml:space="preserve">. </w:t>
      </w:r>
    </w:p>
    <w:p w:rsidR="00065957" w:rsidRPr="00065957" w:rsidRDefault="00065957" w:rsidP="00447592">
      <w:pPr>
        <w:pStyle w:val="Default"/>
        <w:numPr>
          <w:ilvl w:val="0"/>
          <w:numId w:val="7"/>
        </w:numPr>
        <w:jc w:val="both"/>
        <w:rPr>
          <w:sz w:val="22"/>
          <w:szCs w:val="22"/>
        </w:rPr>
      </w:pPr>
      <w:r>
        <w:t>Existen opera</w:t>
      </w:r>
      <w:r w:rsidR="00447592">
        <w:t>ciones que deben tener todos los videos</w:t>
      </w:r>
      <w:r w:rsidR="003C3175">
        <w:t>. Sin embargo,</w:t>
      </w:r>
      <w:r>
        <w:t xml:space="preserve"> </w:t>
      </w:r>
      <w:r w:rsidR="003C3175">
        <w:t>las debe implementar obligatoriamente cada uno de los</w:t>
      </w:r>
      <w:r>
        <w:t xml:space="preserve"> tipos</w:t>
      </w:r>
      <w:r w:rsidR="00447592">
        <w:t>: Serie, película y documentales.</w:t>
      </w:r>
    </w:p>
    <w:p w:rsidR="00065957" w:rsidRPr="00065957" w:rsidRDefault="00065957" w:rsidP="00447592">
      <w:pPr>
        <w:pStyle w:val="Default"/>
        <w:ind w:left="720"/>
        <w:jc w:val="both"/>
        <w:rPr>
          <w:sz w:val="22"/>
          <w:szCs w:val="22"/>
        </w:rPr>
      </w:pPr>
    </w:p>
    <w:p w:rsidR="00557151" w:rsidRDefault="003F03F0" w:rsidP="00447592">
      <w:pPr>
        <w:pStyle w:val="Default"/>
        <w:ind w:left="708"/>
        <w:jc w:val="both"/>
      </w:pPr>
      <w:r>
        <w:t xml:space="preserve">Presente el </w:t>
      </w:r>
      <w:r w:rsidR="00065957">
        <w:t xml:space="preserve">diseño de clases para representar el sistema de gestión de </w:t>
      </w:r>
      <w:r w:rsidR="00447592">
        <w:t>videos</w:t>
      </w:r>
      <w:r w:rsidR="00065957">
        <w:t>.</w:t>
      </w:r>
      <w:r w:rsidR="00447592">
        <w:t xml:space="preserve"> Usar clases abstractas o interfaces según sea necesario.</w:t>
      </w:r>
    </w:p>
    <w:p w:rsidR="00127B87" w:rsidRDefault="00CD4CDC" w:rsidP="00447592">
      <w:pPr>
        <w:pStyle w:val="Default"/>
        <w:ind w:left="708"/>
        <w:jc w:val="both"/>
      </w:pPr>
      <w:r w:rsidRPr="00CD4CDC">
        <w:rPr>
          <w:noProof/>
          <w:lang w:eastAsia="es-CO"/>
        </w:rPr>
        <w:drawing>
          <wp:inline distT="0" distB="0" distL="0" distR="0" wp14:anchorId="21086D31" wp14:editId="1585DF55">
            <wp:extent cx="5612130" cy="3940175"/>
            <wp:effectExtent l="0" t="0" r="762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40175"/>
                    </a:xfrm>
                    <a:prstGeom prst="rect">
                      <a:avLst/>
                    </a:prstGeom>
                  </pic:spPr>
                </pic:pic>
              </a:graphicData>
            </a:graphic>
          </wp:inline>
        </w:drawing>
      </w:r>
    </w:p>
    <w:p w:rsidR="002B12E6" w:rsidRDefault="002B12E6" w:rsidP="00447592">
      <w:pPr>
        <w:pStyle w:val="Default"/>
        <w:ind w:left="708"/>
        <w:jc w:val="both"/>
      </w:pPr>
    </w:p>
    <w:p w:rsidR="002B12E6" w:rsidRDefault="002B12E6" w:rsidP="00447592">
      <w:pPr>
        <w:pStyle w:val="Default"/>
        <w:ind w:left="708"/>
        <w:jc w:val="both"/>
        <w:rPr>
          <w:sz w:val="22"/>
          <w:szCs w:val="22"/>
        </w:rPr>
      </w:pPr>
    </w:p>
    <w:p w:rsidR="00557151" w:rsidRDefault="00557151" w:rsidP="00447592">
      <w:pPr>
        <w:jc w:val="both"/>
      </w:pPr>
    </w:p>
    <w:p w:rsidR="00967475" w:rsidRDefault="00F51593" w:rsidP="00557151">
      <w:pPr>
        <w:rPr>
          <w:b/>
          <w:u w:val="single"/>
        </w:rPr>
      </w:pPr>
      <w:r w:rsidRPr="00F51593">
        <w:rPr>
          <w:b/>
          <w:u w:val="single"/>
        </w:rPr>
        <w:t>PRÁCTICA: 3.5 PUNTOS</w:t>
      </w:r>
    </w:p>
    <w:p w:rsidR="00967475" w:rsidRDefault="00967475" w:rsidP="00967475">
      <w:pPr>
        <w:jc w:val="both"/>
        <w:rPr>
          <w:lang w:val="es-MX"/>
        </w:rPr>
      </w:pPr>
      <w:r>
        <w:rPr>
          <w:lang w:val="es-MX"/>
        </w:rPr>
        <w:t xml:space="preserve">La Unidad de Investigación Meteorología, hace seguimiento en doce ciudades del estado del tiempo con el fin de publicar en su sitio web/uim.com información en línea. En cada ciudad cuenta con por lo menos tres estaciones meteorologías, de las cuales registra: </w:t>
      </w:r>
      <w:r w:rsidRPr="00DD22FD">
        <w:rPr>
          <w:b/>
          <w:lang w:val="es-MX"/>
        </w:rPr>
        <w:t>Nombre Estación:</w:t>
      </w:r>
      <w:r w:rsidRPr="00F62058">
        <w:rPr>
          <w:lang w:val="es-MX"/>
        </w:rPr>
        <w:t xml:space="preserve"> 679, Up </w:t>
      </w:r>
      <w:r w:rsidRPr="00DD22FD">
        <w:rPr>
          <w:b/>
          <w:lang w:val="es-MX"/>
        </w:rPr>
        <w:t>Ubicación:</w:t>
      </w:r>
      <w:r w:rsidRPr="00F62058">
        <w:rPr>
          <w:lang w:val="es-MX"/>
        </w:rPr>
        <w:t xml:space="preserve"> 10º53 N; 85º04 O; 50m </w:t>
      </w:r>
      <w:r w:rsidRPr="00DD22FD">
        <w:rPr>
          <w:b/>
          <w:lang w:val="es-MX"/>
        </w:rPr>
        <w:t>Fecha Instalación:</w:t>
      </w:r>
      <w:r w:rsidRPr="00F62058">
        <w:rPr>
          <w:lang w:val="es-MX"/>
        </w:rPr>
        <w:t xml:space="preserve"> 31/12/2012. </w:t>
      </w:r>
    </w:p>
    <w:p w:rsidR="00967475" w:rsidRDefault="00967475" w:rsidP="00967475">
      <w:pPr>
        <w:jc w:val="both"/>
        <w:rPr>
          <w:lang w:val="es-MX"/>
        </w:rPr>
      </w:pPr>
      <w:r w:rsidRPr="00F62058">
        <w:rPr>
          <w:lang w:val="es-MX"/>
        </w:rPr>
        <w:t>En cada</w:t>
      </w:r>
      <w:r>
        <w:rPr>
          <w:lang w:val="es-MX"/>
        </w:rPr>
        <w:t xml:space="preserve"> estación se tienen tres tipos de sensores que miden: cantidad en milímetros de agua lluvia por min, temperatura actual y nivel de carga eléctrica. Es necesario conocer la marca, referencia y fecha de instalación de cada uno de los sensores. Para los niveles de carga eléctrica se deben </w:t>
      </w:r>
      <w:r>
        <w:rPr>
          <w:lang w:val="es-MX"/>
        </w:rPr>
        <w:lastRenderedPageBreak/>
        <w:t xml:space="preserve">clasificar de acuerdo a criterios preestablecidos y se han definido: 1 – Tormenta Eléctrica, 2 – Rayos 3 – Truenos, 4 - Normal.   </w:t>
      </w:r>
    </w:p>
    <w:p w:rsidR="00967475" w:rsidRDefault="00967475" w:rsidP="00967475">
      <w:pPr>
        <w:jc w:val="both"/>
        <w:rPr>
          <w:lang w:val="es-MX"/>
        </w:rPr>
      </w:pPr>
      <w:r>
        <w:rPr>
          <w:lang w:val="es-MX"/>
        </w:rPr>
        <w:t xml:space="preserve">Con base en la información recolectada en las estaciones la IUM genera un registro diario por ciudad que muestra: Fecha – Temperatura – Cantidad Agua – Nivel Eléctrico, por ejemplo: Miércoles 6 de Noviembre de 2013, 13º C, 17mm y 2 - Rayos.    </w:t>
      </w:r>
    </w:p>
    <w:p w:rsidR="00967475" w:rsidRDefault="00967475" w:rsidP="00967475">
      <w:pPr>
        <w:pStyle w:val="Prrafodelista"/>
        <w:numPr>
          <w:ilvl w:val="0"/>
          <w:numId w:val="8"/>
        </w:numPr>
        <w:jc w:val="both"/>
      </w:pPr>
      <w:r>
        <w:t>Diseñe un diagrama de clases que represente TODA la situación. Hacer uso de los conceptos: Clases abstractas y/o Interfaces. Sustente la elección en cada caso.</w:t>
      </w:r>
    </w:p>
    <w:p w:rsidR="00D456E4" w:rsidRDefault="00D456E4" w:rsidP="00D456E4">
      <w:pPr>
        <w:jc w:val="both"/>
      </w:pPr>
      <w:r>
        <w:rPr>
          <w:noProof/>
          <w:lang w:eastAsia="es-CO"/>
        </w:rPr>
        <w:drawing>
          <wp:inline distT="0" distB="0" distL="0" distR="0">
            <wp:extent cx="5600700" cy="36861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686175"/>
                    </a:xfrm>
                    <a:prstGeom prst="rect">
                      <a:avLst/>
                    </a:prstGeom>
                    <a:noFill/>
                    <a:ln>
                      <a:noFill/>
                    </a:ln>
                  </pic:spPr>
                </pic:pic>
              </a:graphicData>
            </a:graphic>
          </wp:inline>
        </w:drawing>
      </w:r>
    </w:p>
    <w:p w:rsidR="00356BB2" w:rsidRDefault="00356BB2" w:rsidP="00D456E4">
      <w:pPr>
        <w:jc w:val="both"/>
      </w:pPr>
      <w:r>
        <w:t>Corregido y antiguo</w:t>
      </w:r>
    </w:p>
    <w:p w:rsidR="00EB58FC" w:rsidRDefault="00EB58FC" w:rsidP="00EB58FC">
      <w:pPr>
        <w:jc w:val="both"/>
      </w:pPr>
      <w:r w:rsidRPr="00EB58FC">
        <w:rPr>
          <w:noProof/>
          <w:lang w:eastAsia="es-CO"/>
        </w:rPr>
        <w:lastRenderedPageBreak/>
        <w:drawing>
          <wp:inline distT="0" distB="0" distL="0" distR="0" wp14:anchorId="2D543CBE" wp14:editId="77B56B34">
            <wp:extent cx="5612130" cy="52584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258435"/>
                    </a:xfrm>
                    <a:prstGeom prst="rect">
                      <a:avLst/>
                    </a:prstGeom>
                  </pic:spPr>
                </pic:pic>
              </a:graphicData>
            </a:graphic>
          </wp:inline>
        </w:drawing>
      </w:r>
    </w:p>
    <w:p w:rsidR="004C3C7D" w:rsidRDefault="004C3C7D" w:rsidP="004C3C7D">
      <w:pPr>
        <w:jc w:val="both"/>
      </w:pPr>
    </w:p>
    <w:p w:rsidR="00967475" w:rsidRDefault="00967475" w:rsidP="00967475">
      <w:pPr>
        <w:pStyle w:val="Prrafodelista"/>
        <w:numPr>
          <w:ilvl w:val="0"/>
          <w:numId w:val="8"/>
        </w:numPr>
        <w:jc w:val="both"/>
      </w:pPr>
      <w:r>
        <w:t>La Unidad de Investigación meteorológica desea tener un registro histórico DE LOS DATOS PRODUCIDOS POR LOS SENSORES EN CADA ESTACIÓN METEROLÓGICA. Debe ser consistente con el diseño anterior. La lógica debe quedar separada de la presentación (vista). A continuación se presenta el formato de registro de información.</w:t>
      </w:r>
    </w:p>
    <w:p w:rsidR="00967475" w:rsidRDefault="00967475" w:rsidP="00967475">
      <w:pPr>
        <w:ind w:left="360"/>
        <w:jc w:val="both"/>
      </w:pPr>
      <w:r>
        <w:t>Ciudad</w:t>
      </w:r>
    </w:p>
    <w:p w:rsidR="00967475" w:rsidRDefault="00967475" w:rsidP="00967475">
      <w:pPr>
        <w:ind w:left="360"/>
        <w:jc w:val="both"/>
      </w:pPr>
      <w:r>
        <w:t>Número de estaciones registradas</w:t>
      </w:r>
    </w:p>
    <w:p w:rsidR="00967475" w:rsidRDefault="00967475" w:rsidP="00967475">
      <w:pPr>
        <w:ind w:left="360"/>
        <w:jc w:val="both"/>
      </w:pPr>
      <w:r>
        <w:t>Nombre Estación</w:t>
      </w:r>
    </w:p>
    <w:p w:rsidR="00967475" w:rsidRDefault="00967475" w:rsidP="00967475">
      <w:pPr>
        <w:ind w:left="360"/>
        <w:jc w:val="both"/>
      </w:pPr>
      <w:r>
        <w:t>Número de datos sensores</w:t>
      </w:r>
    </w:p>
    <w:p w:rsidR="00967475" w:rsidRDefault="00967475" w:rsidP="00967475">
      <w:pPr>
        <w:rPr>
          <w:lang w:val="es-MX"/>
        </w:rPr>
      </w:pPr>
      <w:r>
        <w:rPr>
          <w:lang w:val="es-MX"/>
        </w:rPr>
        <w:t xml:space="preserve">       Fecha  Temperatura  Cantidad Agua  Nivel Eléctrico</w:t>
      </w:r>
    </w:p>
    <w:p w:rsidR="00967475" w:rsidRDefault="00967475" w:rsidP="00967475">
      <w:pPr>
        <w:rPr>
          <w:lang w:val="es-MX"/>
        </w:rPr>
      </w:pPr>
      <w:r>
        <w:rPr>
          <w:lang w:val="es-MX"/>
        </w:rPr>
        <w:t>…</w:t>
      </w:r>
    </w:p>
    <w:p w:rsidR="00967475" w:rsidRDefault="00967475" w:rsidP="00967475">
      <w:pPr>
        <w:ind w:left="360"/>
        <w:jc w:val="both"/>
      </w:pPr>
      <w:r>
        <w:lastRenderedPageBreak/>
        <w:t>Nombre Estación</w:t>
      </w:r>
    </w:p>
    <w:p w:rsidR="00967475" w:rsidRDefault="00967475" w:rsidP="00967475">
      <w:pPr>
        <w:ind w:left="360"/>
        <w:jc w:val="both"/>
      </w:pPr>
      <w:r>
        <w:t>Número de datos sensores</w:t>
      </w:r>
    </w:p>
    <w:p w:rsidR="00967475" w:rsidRPr="001A2AD3" w:rsidRDefault="00967475" w:rsidP="00967475">
      <w:pPr>
        <w:rPr>
          <w:lang w:val="es-MX"/>
        </w:rPr>
      </w:pPr>
      <w:r>
        <w:rPr>
          <w:lang w:val="es-MX"/>
        </w:rPr>
        <w:t xml:space="preserve">       Fecha  Temperatura  Cantidad Agua  Nivel Eléctrico</w:t>
      </w:r>
    </w:p>
    <w:p w:rsidR="00967475" w:rsidRDefault="00967475" w:rsidP="00967475">
      <w:pPr>
        <w:rPr>
          <w:lang w:val="es-MX"/>
        </w:rPr>
      </w:pPr>
    </w:p>
    <w:p w:rsidR="00967475" w:rsidRDefault="00967475" w:rsidP="00967475">
      <w:pPr>
        <w:rPr>
          <w:lang w:val="es-MX"/>
        </w:rPr>
      </w:pPr>
      <w:r>
        <w:rPr>
          <w:lang w:val="es-MX"/>
        </w:rPr>
        <w:t xml:space="preserve">   Ejemplo:</w:t>
      </w:r>
    </w:p>
    <w:p w:rsidR="00967475" w:rsidRDefault="00967475" w:rsidP="00967475">
      <w:pPr>
        <w:rPr>
          <w:lang w:val="es-MX"/>
        </w:rPr>
      </w:pPr>
    </w:p>
    <w:p w:rsidR="00967475" w:rsidRDefault="00967475" w:rsidP="00967475">
      <w:pPr>
        <w:rPr>
          <w:lang w:val="es-MX"/>
        </w:rPr>
      </w:pPr>
      <w:r>
        <w:rPr>
          <w:lang w:val="es-MX"/>
        </w:rPr>
        <w:t xml:space="preserve">   Bogotá</w:t>
      </w:r>
    </w:p>
    <w:p w:rsidR="00967475" w:rsidRDefault="00967475" w:rsidP="00967475">
      <w:pPr>
        <w:rPr>
          <w:lang w:val="es-MX"/>
        </w:rPr>
      </w:pPr>
      <w:r>
        <w:rPr>
          <w:lang w:val="es-MX"/>
        </w:rPr>
        <w:t xml:space="preserve">   2</w:t>
      </w:r>
    </w:p>
    <w:p w:rsidR="00967475" w:rsidRDefault="00967475" w:rsidP="00967475">
      <w:pPr>
        <w:rPr>
          <w:lang w:val="es-MX"/>
        </w:rPr>
      </w:pPr>
      <w:r>
        <w:rPr>
          <w:lang w:val="es-MX"/>
        </w:rPr>
        <w:t xml:space="preserve">   679</w:t>
      </w:r>
    </w:p>
    <w:p w:rsidR="00967475" w:rsidRDefault="00967475" w:rsidP="00967475">
      <w:pPr>
        <w:rPr>
          <w:lang w:val="es-MX"/>
        </w:rPr>
      </w:pPr>
      <w:r>
        <w:rPr>
          <w:lang w:val="es-MX"/>
        </w:rPr>
        <w:t xml:space="preserve">   2</w:t>
      </w:r>
    </w:p>
    <w:p w:rsidR="00967475" w:rsidRDefault="00967475" w:rsidP="00967475">
      <w:pPr>
        <w:rPr>
          <w:lang w:val="es-MX"/>
        </w:rPr>
      </w:pPr>
      <w:r>
        <w:rPr>
          <w:lang w:val="es-MX"/>
        </w:rPr>
        <w:t xml:space="preserve">   06/11/2013 13  17  2</w:t>
      </w:r>
    </w:p>
    <w:p w:rsidR="00967475" w:rsidRDefault="00967475" w:rsidP="00967475">
      <w:pPr>
        <w:rPr>
          <w:lang w:val="es-MX"/>
        </w:rPr>
      </w:pPr>
      <w:r>
        <w:rPr>
          <w:lang w:val="es-MX"/>
        </w:rPr>
        <w:t xml:space="preserve">   07/12/2013 15  20  4</w:t>
      </w:r>
    </w:p>
    <w:p w:rsidR="00967475" w:rsidRDefault="00967475" w:rsidP="00967475">
      <w:pPr>
        <w:rPr>
          <w:lang w:val="es-MX"/>
        </w:rPr>
      </w:pPr>
      <w:r>
        <w:rPr>
          <w:lang w:val="es-MX"/>
        </w:rPr>
        <w:t xml:space="preserve">   678</w:t>
      </w:r>
    </w:p>
    <w:p w:rsidR="00967475" w:rsidRDefault="00967475" w:rsidP="00967475">
      <w:pPr>
        <w:rPr>
          <w:lang w:val="es-MX"/>
        </w:rPr>
      </w:pPr>
      <w:r>
        <w:rPr>
          <w:lang w:val="es-MX"/>
        </w:rPr>
        <w:t xml:space="preserve">   1</w:t>
      </w:r>
    </w:p>
    <w:p w:rsidR="00967475" w:rsidRDefault="00967475" w:rsidP="00967475">
      <w:pPr>
        <w:rPr>
          <w:lang w:val="es-MX"/>
        </w:rPr>
      </w:pPr>
      <w:r>
        <w:rPr>
          <w:lang w:val="es-MX"/>
        </w:rPr>
        <w:t xml:space="preserve">   07/12/2013 15  20  4</w:t>
      </w:r>
    </w:p>
    <w:p w:rsidR="00967475" w:rsidRDefault="00967475" w:rsidP="00967475">
      <w:pPr>
        <w:pStyle w:val="Prrafodelista"/>
      </w:pPr>
      <w:r>
        <w:t xml:space="preserve">Realice un programa en Java que permita </w:t>
      </w:r>
    </w:p>
    <w:p w:rsidR="00967475" w:rsidRDefault="00967475" w:rsidP="00967475">
      <w:pPr>
        <w:pStyle w:val="Prrafodelista"/>
        <w:numPr>
          <w:ilvl w:val="1"/>
          <w:numId w:val="9"/>
        </w:numPr>
        <w:jc w:val="both"/>
      </w:pPr>
      <w:r>
        <w:t xml:space="preserve">Registrar Las </w:t>
      </w:r>
      <w:r>
        <w:rPr>
          <w:lang w:val="es-MX"/>
        </w:rPr>
        <w:t>estaciones meteorologías con su respectiva información.</w:t>
      </w:r>
    </w:p>
    <w:p w:rsidR="00967475" w:rsidRDefault="00967475" w:rsidP="00967475">
      <w:pPr>
        <w:pStyle w:val="Prrafodelista"/>
        <w:numPr>
          <w:ilvl w:val="1"/>
          <w:numId w:val="9"/>
        </w:numPr>
        <w:jc w:val="both"/>
      </w:pPr>
      <w:r>
        <w:t xml:space="preserve">Cargar la </w:t>
      </w:r>
      <w:r>
        <w:rPr>
          <w:lang w:val="es-MX"/>
        </w:rPr>
        <w:t>información recolectada en las estaciones de la IUM</w:t>
      </w:r>
      <w:r>
        <w:t>. La información debe cumplir con el formato establecido en el archivo de texto. Crear el archivo de texto manualmente, para poder proceder a realizar la carga de información.</w:t>
      </w:r>
    </w:p>
    <w:p w:rsidR="00967475" w:rsidRPr="00F51593" w:rsidRDefault="00967475" w:rsidP="00967475">
      <w:pPr>
        <w:pStyle w:val="Prrafodelista"/>
        <w:numPr>
          <w:ilvl w:val="1"/>
          <w:numId w:val="9"/>
        </w:numPr>
        <w:jc w:val="both"/>
      </w:pPr>
      <w:r>
        <w:t>Realice un método que permita conocer el promedio total de los valores de cada uno de los sensores por ciudad. El método debe retornar los tres valores.</w:t>
      </w:r>
    </w:p>
    <w:p w:rsidR="00967475" w:rsidRDefault="00967475" w:rsidP="00557151">
      <w:pPr>
        <w:rPr>
          <w:b/>
          <w:u w:val="single"/>
        </w:rPr>
      </w:pPr>
    </w:p>
    <w:p w:rsidR="00867733" w:rsidRDefault="00867733" w:rsidP="00557151">
      <w:pPr>
        <w:rPr>
          <w:b/>
          <w:u w:val="single"/>
        </w:rPr>
      </w:pPr>
    </w:p>
    <w:p w:rsidR="00867733" w:rsidRDefault="00867733" w:rsidP="00557151">
      <w:pPr>
        <w:rPr>
          <w:b/>
          <w:u w:val="single"/>
        </w:rPr>
      </w:pPr>
    </w:p>
    <w:p w:rsidR="00867733" w:rsidRDefault="00867733" w:rsidP="00557151">
      <w:pPr>
        <w:rPr>
          <w:b/>
          <w:u w:val="single"/>
        </w:rPr>
      </w:pPr>
    </w:p>
    <w:p w:rsidR="00867733" w:rsidRPr="00867733" w:rsidRDefault="00867733" w:rsidP="00557151">
      <w:pPr>
        <w:rPr>
          <w:b/>
        </w:rPr>
      </w:pPr>
      <w:r w:rsidRPr="00867733">
        <w:rPr>
          <w:b/>
        </w:rPr>
        <w:t>Antonio Pérez Sibaja</w:t>
      </w:r>
      <w:r>
        <w:rPr>
          <w:b/>
        </w:rPr>
        <w:t xml:space="preserve"> -</w:t>
      </w:r>
      <w:r w:rsidRPr="00867733">
        <w:rPr>
          <w:b/>
        </w:rPr>
        <w:t xml:space="preserve"> 201187</w:t>
      </w:r>
    </w:p>
    <w:sectPr w:rsidR="00867733" w:rsidRPr="00867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6200"/>
    <w:multiLevelType w:val="hybridMultilevel"/>
    <w:tmpl w:val="BFC21664"/>
    <w:lvl w:ilvl="0" w:tplc="B136D388">
      <w:start w:val="1"/>
      <w:numFmt w:val="lowerLetter"/>
      <w:lvlText w:val="%1."/>
      <w:lvlJc w:val="left"/>
      <w:pPr>
        <w:ind w:left="465" w:hanging="360"/>
      </w:pPr>
      <w:rPr>
        <w:rFonts w:hint="default"/>
      </w:rPr>
    </w:lvl>
    <w:lvl w:ilvl="1" w:tplc="240A0019" w:tentative="1">
      <w:start w:val="1"/>
      <w:numFmt w:val="lowerLetter"/>
      <w:lvlText w:val="%2."/>
      <w:lvlJc w:val="left"/>
      <w:pPr>
        <w:ind w:left="1185" w:hanging="360"/>
      </w:pPr>
    </w:lvl>
    <w:lvl w:ilvl="2" w:tplc="240A001B" w:tentative="1">
      <w:start w:val="1"/>
      <w:numFmt w:val="lowerRoman"/>
      <w:lvlText w:val="%3."/>
      <w:lvlJc w:val="right"/>
      <w:pPr>
        <w:ind w:left="1905" w:hanging="180"/>
      </w:pPr>
    </w:lvl>
    <w:lvl w:ilvl="3" w:tplc="240A000F" w:tentative="1">
      <w:start w:val="1"/>
      <w:numFmt w:val="decimal"/>
      <w:lvlText w:val="%4."/>
      <w:lvlJc w:val="left"/>
      <w:pPr>
        <w:ind w:left="2625" w:hanging="360"/>
      </w:pPr>
    </w:lvl>
    <w:lvl w:ilvl="4" w:tplc="240A0019" w:tentative="1">
      <w:start w:val="1"/>
      <w:numFmt w:val="lowerLetter"/>
      <w:lvlText w:val="%5."/>
      <w:lvlJc w:val="left"/>
      <w:pPr>
        <w:ind w:left="3345" w:hanging="360"/>
      </w:pPr>
    </w:lvl>
    <w:lvl w:ilvl="5" w:tplc="240A001B" w:tentative="1">
      <w:start w:val="1"/>
      <w:numFmt w:val="lowerRoman"/>
      <w:lvlText w:val="%6."/>
      <w:lvlJc w:val="right"/>
      <w:pPr>
        <w:ind w:left="4065" w:hanging="180"/>
      </w:pPr>
    </w:lvl>
    <w:lvl w:ilvl="6" w:tplc="240A000F" w:tentative="1">
      <w:start w:val="1"/>
      <w:numFmt w:val="decimal"/>
      <w:lvlText w:val="%7."/>
      <w:lvlJc w:val="left"/>
      <w:pPr>
        <w:ind w:left="4785" w:hanging="360"/>
      </w:pPr>
    </w:lvl>
    <w:lvl w:ilvl="7" w:tplc="240A0019" w:tentative="1">
      <w:start w:val="1"/>
      <w:numFmt w:val="lowerLetter"/>
      <w:lvlText w:val="%8."/>
      <w:lvlJc w:val="left"/>
      <w:pPr>
        <w:ind w:left="5505" w:hanging="360"/>
      </w:pPr>
    </w:lvl>
    <w:lvl w:ilvl="8" w:tplc="240A001B" w:tentative="1">
      <w:start w:val="1"/>
      <w:numFmt w:val="lowerRoman"/>
      <w:lvlText w:val="%9."/>
      <w:lvlJc w:val="right"/>
      <w:pPr>
        <w:ind w:left="6225" w:hanging="180"/>
      </w:pPr>
    </w:lvl>
  </w:abstractNum>
  <w:abstractNum w:abstractNumId="1" w15:restartNumberingAfterBreak="0">
    <w:nsid w:val="0C124544"/>
    <w:multiLevelType w:val="hybridMultilevel"/>
    <w:tmpl w:val="C8202420"/>
    <w:lvl w:ilvl="0" w:tplc="686A4AAA">
      <w:start w:val="1"/>
      <w:numFmt w:val="lowerLetter"/>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15:restartNumberingAfterBreak="0">
    <w:nsid w:val="1B4F4910"/>
    <w:multiLevelType w:val="hybridMultilevel"/>
    <w:tmpl w:val="ACF24B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52D3683"/>
    <w:multiLevelType w:val="hybridMultilevel"/>
    <w:tmpl w:val="085E5B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DFF2AA4"/>
    <w:multiLevelType w:val="hybridMultilevel"/>
    <w:tmpl w:val="9D0C76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1D67429"/>
    <w:multiLevelType w:val="hybridMultilevel"/>
    <w:tmpl w:val="7C08A0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C306323"/>
    <w:multiLevelType w:val="hybridMultilevel"/>
    <w:tmpl w:val="F2F6897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CC0477A"/>
    <w:multiLevelType w:val="hybridMultilevel"/>
    <w:tmpl w:val="93DA955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9E6ED0"/>
    <w:multiLevelType w:val="hybridMultilevel"/>
    <w:tmpl w:val="34F4F6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332168A"/>
    <w:multiLevelType w:val="hybridMultilevel"/>
    <w:tmpl w:val="EF2851CE"/>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7EB77E4A"/>
    <w:multiLevelType w:val="hybridMultilevel"/>
    <w:tmpl w:val="8578D3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9"/>
  </w:num>
  <w:num w:numId="5">
    <w:abstractNumId w:val="0"/>
  </w:num>
  <w:num w:numId="6">
    <w:abstractNumId w:val="1"/>
  </w:num>
  <w:num w:numId="7">
    <w:abstractNumId w:val="3"/>
  </w:num>
  <w:num w:numId="8">
    <w:abstractNumId w:val="6"/>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51"/>
    <w:rsid w:val="00065957"/>
    <w:rsid w:val="0011106B"/>
    <w:rsid w:val="00120647"/>
    <w:rsid w:val="00127B87"/>
    <w:rsid w:val="001C49C0"/>
    <w:rsid w:val="00272EAB"/>
    <w:rsid w:val="002B12E6"/>
    <w:rsid w:val="00356BB2"/>
    <w:rsid w:val="003C3175"/>
    <w:rsid w:val="003D2C35"/>
    <w:rsid w:val="003F03F0"/>
    <w:rsid w:val="00447592"/>
    <w:rsid w:val="004C3C7D"/>
    <w:rsid w:val="00557151"/>
    <w:rsid w:val="005B1D44"/>
    <w:rsid w:val="00867733"/>
    <w:rsid w:val="00873817"/>
    <w:rsid w:val="00967475"/>
    <w:rsid w:val="009C0A56"/>
    <w:rsid w:val="009E4288"/>
    <w:rsid w:val="009E6A09"/>
    <w:rsid w:val="00A84192"/>
    <w:rsid w:val="00B35E7D"/>
    <w:rsid w:val="00CD4CDC"/>
    <w:rsid w:val="00D456E4"/>
    <w:rsid w:val="00D73F8D"/>
    <w:rsid w:val="00DC389D"/>
    <w:rsid w:val="00DE3D4D"/>
    <w:rsid w:val="00EB58FC"/>
    <w:rsid w:val="00F515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BADDE4-F348-42D2-B3AB-E2CE1453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57151"/>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065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4294949235</TotalTime>
  <Pages>6</Pages>
  <Words>756</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Andrés Giraldo Giraldo</dc:creator>
  <cp:keywords/>
  <dc:description/>
  <cp:lastModifiedBy>Antonio Pérez Sibaja</cp:lastModifiedBy>
  <cp:revision>20</cp:revision>
  <dcterms:created xsi:type="dcterms:W3CDTF">2017-05-18T16:49:00Z</dcterms:created>
  <dcterms:modified xsi:type="dcterms:W3CDTF">2017-05-14T21:13:00Z</dcterms:modified>
</cp:coreProperties>
</file>