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11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Date:18.11.2020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gcd(a,b):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if(b==0):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a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gcd(b,a%b)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= int(input("Enter first number:"))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 = int(input("Enter second number:"))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GCD = gcd(a,b)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print("GCD is:")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print(GCD)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Style w:val="3"/>
          <w:rFonts w:hint="default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http://103.53.53.18/mod/vpl/forms/submissionview.php?id=326&amp;userid=1736</w:t>
      </w: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Enter first number:10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Enter second number:30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GCD is: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10         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ascii="Arial" w:hAnsi="Arial" w:cs="Arial"/>
          <w:color w:val="333333"/>
          <w:shd w:val="clear" w:color="auto" w:fill="FFFFFF"/>
        </w:rPr>
        <w:t xml:space="preserve">to find the greatest common divisor (gcd) of two integers using recursion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r>
        <w:t xml:space="preserve"> 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AB"/>
    <w:rsid w:val="007053AB"/>
    <w:rsid w:val="00BA7907"/>
    <w:rsid w:val="0E6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2020-11-19T09:29:00Z</dcterms:created>
  <dc:creator>vidhya balakrishnan</dc:creator>
  <cp:lastModifiedBy>sibhi</cp:lastModifiedBy>
  <dcterms:modified xsi:type="dcterms:W3CDTF">2020-11-20T12:48:32Z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