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C99F" w14:textId="45CEED7A" w:rsidR="000A799A" w:rsidRPr="000A799A" w:rsidRDefault="000A799A">
      <w:r w:rsidRPr="000A799A">
        <w:t>18BCE1170 – Sibi akkash</w:t>
      </w:r>
    </w:p>
    <w:p w14:paraId="2E79408E" w14:textId="14E3D296" w:rsidR="000A799A" w:rsidRDefault="000A799A">
      <w:pPr>
        <w:rPr>
          <w:b/>
          <w:bCs/>
        </w:rPr>
      </w:pPr>
      <w:r>
        <w:rPr>
          <w:b/>
          <w:bCs/>
        </w:rPr>
        <w:t>CSE3506 – DA3</w:t>
      </w:r>
    </w:p>
    <w:p w14:paraId="03126E9B" w14:textId="218F2AD5" w:rsidR="000A799A" w:rsidRPr="000A799A" w:rsidRDefault="000A799A">
      <w:pPr>
        <w:rPr>
          <w:b/>
          <w:bCs/>
        </w:rPr>
      </w:pPr>
      <w:r w:rsidRPr="000A799A">
        <w:rPr>
          <w:b/>
          <w:bCs/>
        </w:rPr>
        <w:t>Literature survey</w:t>
      </w:r>
    </w:p>
    <w:p w14:paraId="0C6AEF05" w14:textId="4CDDBFE3" w:rsidR="000A799A" w:rsidRPr="000A799A" w:rsidRDefault="000A799A">
      <w:r w:rsidRPr="000A799A">
        <w:t xml:space="preserve">Prof: Dr </w:t>
      </w:r>
      <w:proofErr w:type="spellStart"/>
      <w:r w:rsidRPr="000A799A">
        <w:t>Sweetlin</w:t>
      </w:r>
      <w:proofErr w:type="spellEnd"/>
      <w:r w:rsidRPr="000A799A">
        <w:t xml:space="preserve"> </w:t>
      </w:r>
      <w:proofErr w:type="spellStart"/>
      <w:r w:rsidRPr="000A799A">
        <w:t>Hemalatha</w:t>
      </w:r>
      <w:proofErr w:type="spellEnd"/>
    </w:p>
    <w:p w14:paraId="7217553B" w14:textId="042DBC9C" w:rsidR="000A799A" w:rsidRDefault="000A799A">
      <w:pPr>
        <w:pBdr>
          <w:bottom w:val="single" w:sz="6" w:space="1" w:color="auto"/>
        </w:pBdr>
        <w:rPr>
          <w:b/>
          <w:bCs/>
        </w:rPr>
      </w:pPr>
    </w:p>
    <w:p w14:paraId="0220E9AB" w14:textId="77777777" w:rsidR="000A799A" w:rsidRDefault="000A799A">
      <w:pPr>
        <w:rPr>
          <w:b/>
          <w:bCs/>
        </w:rPr>
      </w:pPr>
    </w:p>
    <w:p w14:paraId="09532840" w14:textId="6979DB81" w:rsidR="00E91520" w:rsidRPr="002B46F4" w:rsidRDefault="00E91520">
      <w:r w:rsidRPr="002B46F4">
        <w:rPr>
          <w:b/>
          <w:bCs/>
        </w:rPr>
        <w:t>Surface Type Classification for Autonomous Robot Indoor Navigation</w:t>
      </w:r>
      <w:r w:rsidRPr="002B46F4">
        <w:t xml:space="preserve">, </w:t>
      </w:r>
      <w:r w:rsidRPr="002B46F4">
        <w:t xml:space="preserve">Francesco </w:t>
      </w:r>
      <w:proofErr w:type="spellStart"/>
      <w:proofErr w:type="gramStart"/>
      <w:r w:rsidRPr="002B46F4">
        <w:t>Lomio</w:t>
      </w:r>
      <w:proofErr w:type="spellEnd"/>
      <w:r w:rsidRPr="002B46F4">
        <w:t xml:space="preserve"> ,</w:t>
      </w:r>
      <w:proofErr w:type="gramEnd"/>
      <w:r w:rsidRPr="002B46F4">
        <w:t xml:space="preserve"> </w:t>
      </w:r>
      <w:proofErr w:type="spellStart"/>
      <w:r w:rsidRPr="002B46F4">
        <w:t>Erjon</w:t>
      </w:r>
      <w:proofErr w:type="spellEnd"/>
      <w:r w:rsidRPr="002B46F4">
        <w:t xml:space="preserve"> </w:t>
      </w:r>
      <w:proofErr w:type="spellStart"/>
      <w:r w:rsidRPr="002B46F4">
        <w:t>Skenderi</w:t>
      </w:r>
      <w:proofErr w:type="spellEnd"/>
      <w:r w:rsidRPr="002B46F4">
        <w:t xml:space="preserve">, </w:t>
      </w:r>
      <w:proofErr w:type="spellStart"/>
      <w:r w:rsidRPr="002B46F4">
        <w:t>Damoon</w:t>
      </w:r>
      <w:proofErr w:type="spellEnd"/>
      <w:r w:rsidRPr="002B46F4">
        <w:t xml:space="preserve"> </w:t>
      </w:r>
      <w:proofErr w:type="spellStart"/>
      <w:r w:rsidRPr="002B46F4">
        <w:t>Mohamadi</w:t>
      </w:r>
      <w:proofErr w:type="spellEnd"/>
      <w:r w:rsidRPr="002B46F4">
        <w:t xml:space="preserve">, </w:t>
      </w:r>
      <w:proofErr w:type="spellStart"/>
      <w:r w:rsidRPr="002B46F4">
        <w:t>Jussi</w:t>
      </w:r>
      <w:proofErr w:type="spellEnd"/>
      <w:r w:rsidRPr="002B46F4">
        <w:t xml:space="preserve"> Collin, Reza </w:t>
      </w:r>
      <w:proofErr w:type="spellStart"/>
      <w:r w:rsidRPr="002B46F4">
        <w:t>Ghabcheloo</w:t>
      </w:r>
      <w:proofErr w:type="spellEnd"/>
      <w:r w:rsidRPr="002B46F4">
        <w:t xml:space="preserve"> and </w:t>
      </w:r>
      <w:proofErr w:type="spellStart"/>
      <w:r w:rsidRPr="002B46F4">
        <w:t>Heikki</w:t>
      </w:r>
      <w:proofErr w:type="spellEnd"/>
      <w:r w:rsidRPr="002B46F4">
        <w:t xml:space="preserve"> </w:t>
      </w:r>
      <w:proofErr w:type="spellStart"/>
      <w:r w:rsidRPr="002B46F4">
        <w:t>Huttunen</w:t>
      </w:r>
      <w:proofErr w:type="spellEnd"/>
      <w:r w:rsidRPr="002B46F4">
        <w:t xml:space="preserve"> Tampere University, Finland</w:t>
      </w:r>
      <w:r w:rsidRPr="002B46F4">
        <w:t xml:space="preserve">. </w:t>
      </w:r>
      <w:hyperlink r:id="rId6" w:history="1">
        <w:r w:rsidRPr="002B46F4">
          <w:rPr>
            <w:rStyle w:val="Hyperlink"/>
          </w:rPr>
          <w:t>https://arxiv.org/pdf/1905.00252.pdf</w:t>
        </w:r>
      </w:hyperlink>
    </w:p>
    <w:p w14:paraId="65993E7B" w14:textId="42FEE11B" w:rsidR="00E91520" w:rsidRPr="002B46F4" w:rsidRDefault="00E91520"/>
    <w:p w14:paraId="470E9C47" w14:textId="38F1BA58" w:rsidR="00E91520" w:rsidRDefault="00407409">
      <w:proofErr w:type="spellStart"/>
      <w:r>
        <w:t>XGBoost</w:t>
      </w:r>
      <w:proofErr w:type="spellEnd"/>
      <w:r>
        <w:t xml:space="preserve"> model, a </w:t>
      </w:r>
      <w:proofErr w:type="gramStart"/>
      <w:r>
        <w:t>state of the art</w:t>
      </w:r>
      <w:proofErr w:type="gramEnd"/>
      <w:r>
        <w:t xml:space="preserve"> implementation of the Gradient Boosting</w:t>
      </w:r>
      <w:r w:rsidR="00A836D3">
        <w:t xml:space="preserve"> algorithm was used. It allows for faster computation and parallelisation, compared to normal boosting algorithms. They trained a tree based </w:t>
      </w:r>
      <w:proofErr w:type="spellStart"/>
      <w:r w:rsidR="00A836D3">
        <w:t>XGBoost</w:t>
      </w:r>
      <w:proofErr w:type="spellEnd"/>
      <w:r w:rsidR="00A836D3">
        <w:t xml:space="preserve"> model, with 1000 estimators and a learning rate of 0.01. </w:t>
      </w:r>
      <w:r w:rsidR="00020B10" w:rsidRPr="002B46F4">
        <w:t xml:space="preserve"> </w:t>
      </w:r>
    </w:p>
    <w:p w14:paraId="2C8695D1" w14:textId="71993FC6" w:rsidR="00A836D3" w:rsidRDefault="00A836D3">
      <w:r>
        <w:t xml:space="preserve">Fast Fourier transform was used for its ability to simplify complex repetitive signals, highlighting their key components. The second model was a fully convolutional neural network (FCN). This CNN has no pooling later, so the time series remains the same length throughout the convolution. After the convolutions, the features were passed to a global average pooling (GAP) layer. The GAP layer allows the feature maps of the convolutional layers to be recognised as category confidence maps. </w:t>
      </w:r>
    </w:p>
    <w:p w14:paraId="3CC7A372" w14:textId="254B2CA8" w:rsidR="00A836D3" w:rsidRDefault="00A836D3">
      <w:r>
        <w:t>The last model was a residual network (</w:t>
      </w:r>
      <w:proofErr w:type="spellStart"/>
      <w:r>
        <w:t>ResNet</w:t>
      </w:r>
      <w:proofErr w:type="spellEnd"/>
      <w:r>
        <w:t xml:space="preserve">) composed by 11 layers, of which 9 are convolutional. The </w:t>
      </w:r>
      <w:proofErr w:type="spellStart"/>
      <w:r>
        <w:t>ResNet</w:t>
      </w:r>
      <w:proofErr w:type="spellEnd"/>
      <w:r>
        <w:t xml:space="preserve"> consists of 3 residual blocks, each composed of three 1-D convolutional layers, and their output is added to input of the residual block. The last residual block, similar to the FCN, is followed by a GAP layer and a </w:t>
      </w:r>
      <w:proofErr w:type="spellStart"/>
      <w:r>
        <w:t>softmax</w:t>
      </w:r>
      <w:proofErr w:type="spellEnd"/>
      <w:r>
        <w:t>.</w:t>
      </w:r>
    </w:p>
    <w:p w14:paraId="4FFCF11D" w14:textId="47BCA101" w:rsidR="00A836D3" w:rsidRPr="002B46F4" w:rsidRDefault="00A836D3">
      <w:r>
        <w:t>The deep learning models achieved an accuracy of over 60%, and an AUC of over 90%. The best performing combination of all 3 models had an accuracy of 68.21% and an AUC of over 91.98%</w:t>
      </w:r>
    </w:p>
    <w:p w14:paraId="678421DB" w14:textId="5313C5CE" w:rsidR="00020B10" w:rsidRPr="002B46F4" w:rsidRDefault="00020B10"/>
    <w:p w14:paraId="5ED067B5" w14:textId="77777777" w:rsidR="004E342F" w:rsidRDefault="004E342F"/>
    <w:p w14:paraId="72B1564C" w14:textId="2039A735" w:rsidR="00020B10" w:rsidRPr="002B46F4" w:rsidRDefault="00020B10">
      <w:r w:rsidRPr="002B46F4">
        <w:rPr>
          <w:b/>
          <w:bCs/>
        </w:rPr>
        <w:t>Floor Surface Classification with Robot IMU Sensors Data</w:t>
      </w:r>
      <w:r w:rsidRPr="002B46F4">
        <w:rPr>
          <w:b/>
          <w:bCs/>
        </w:rPr>
        <w:t xml:space="preserve">, </w:t>
      </w:r>
      <w:r w:rsidRPr="002B46F4">
        <w:t xml:space="preserve">Jiang </w:t>
      </w:r>
      <w:proofErr w:type="spellStart"/>
      <w:r w:rsidRPr="002B46F4">
        <w:t>Yueyu</w:t>
      </w:r>
      <w:proofErr w:type="spellEnd"/>
      <w:r w:rsidRPr="002B46F4">
        <w:t>,</w:t>
      </w:r>
      <w:r w:rsidRPr="002B46F4">
        <w:t xml:space="preserve"> Zhou</w:t>
      </w:r>
      <w:r w:rsidRPr="002B46F4">
        <w:t xml:space="preserve"> </w:t>
      </w:r>
      <w:r w:rsidRPr="002B46F4">
        <w:t>Weiwei</w:t>
      </w:r>
      <w:r w:rsidRPr="002B46F4">
        <w:t>,</w:t>
      </w:r>
      <w:r w:rsidRPr="002B46F4">
        <w:t xml:space="preserve"> Zhang Song</w:t>
      </w:r>
      <w:r w:rsidRPr="002B46F4">
        <w:t>,</w:t>
      </w:r>
      <w:r w:rsidRPr="002B46F4">
        <w:t xml:space="preserve"> Gao Shang</w:t>
      </w:r>
      <w:r w:rsidRPr="002B46F4">
        <w:t xml:space="preserve">, UC San Diego. </w:t>
      </w:r>
      <w:hyperlink r:id="rId7" w:history="1">
        <w:r w:rsidRPr="002B46F4">
          <w:rPr>
            <w:rStyle w:val="Hyperlink"/>
          </w:rPr>
          <w:t>http://noiselab.ucsd.edu/ECE228_2019/Reports/Report14.pdf</w:t>
        </w:r>
      </w:hyperlink>
    </w:p>
    <w:p w14:paraId="4B4C9830" w14:textId="41507764" w:rsidR="000C3C37" w:rsidRPr="002B46F4" w:rsidRDefault="000C3C37">
      <w:r w:rsidRPr="002B46F4">
        <w:t xml:space="preserve">They have used KNN, Logistic regression and random forest for modelling the data. They achieved an accuracy of 80.15% on the test dataset. They’ve used statistical features and advanced features like Fourier transform, wave length, norm entropy etc… They’ve used KNN as a base model to compare the other models. </w:t>
      </w:r>
    </w:p>
    <w:p w14:paraId="493E03A5" w14:textId="0F8AED4C" w:rsidR="002B46F4" w:rsidRDefault="002B46F4">
      <w:r w:rsidRPr="002B46F4">
        <w:t>Cross validation was used for the training. After tuning, the no of neighbours (k) was set as 50. With k = 50, 49.26% multi-class accuracy was achieved.</w:t>
      </w:r>
      <w:r>
        <w:t xml:space="preserve"> For logistic regression</w:t>
      </w:r>
      <w:r w:rsidR="00E900E1">
        <w:t xml:space="preserve"> they set k as 100 and c = 1.0. They achieved 60.25% accuracy with logistic regression. For random forest, the top 5 features were found to be </w:t>
      </w:r>
      <w:proofErr w:type="spellStart"/>
      <w:r w:rsidR="00E900E1">
        <w:t>yaw_absolute_max</w:t>
      </w:r>
      <w:proofErr w:type="spellEnd"/>
      <w:r w:rsidR="00E900E1">
        <w:t xml:space="preserve">, </w:t>
      </w:r>
      <w:proofErr w:type="spellStart"/>
      <w:r w:rsidR="00E900E1">
        <w:t>yaw_absolute_min</w:t>
      </w:r>
      <w:proofErr w:type="spellEnd"/>
      <w:r w:rsidR="00E900E1">
        <w:t xml:space="preserve">, </w:t>
      </w:r>
      <w:proofErr w:type="spellStart"/>
      <w:r w:rsidR="00E900E1">
        <w:t>yaw_norm_entropy</w:t>
      </w:r>
      <w:proofErr w:type="spellEnd"/>
      <w:r w:rsidR="00E900E1">
        <w:t xml:space="preserve">, </w:t>
      </w:r>
      <w:proofErr w:type="spellStart"/>
      <w:r w:rsidR="00E900E1">
        <w:t>yaw_mean_absolute</w:t>
      </w:r>
      <w:proofErr w:type="spellEnd"/>
      <w:r w:rsidR="00E900E1">
        <w:t xml:space="preserve"> and </w:t>
      </w:r>
      <w:proofErr w:type="spellStart"/>
      <w:r w:rsidR="00E900E1">
        <w:t>yaw_square_root_amplitude</w:t>
      </w:r>
      <w:proofErr w:type="spellEnd"/>
      <w:r w:rsidR="00E900E1">
        <w:t>. The yaw orientation was the most important feature. They achieved 72% accuracy with random forest, on the test set.</w:t>
      </w:r>
    </w:p>
    <w:p w14:paraId="0C7F4BE6" w14:textId="37A281B8" w:rsidR="00E900E1" w:rsidRDefault="00E900E1">
      <w:r>
        <w:lastRenderedPageBreak/>
        <w:t xml:space="preserve">For the CNN, they first converted the orientation from quaternion to </w:t>
      </w:r>
      <w:proofErr w:type="spellStart"/>
      <w:r>
        <w:t>euler</w:t>
      </w:r>
      <w:proofErr w:type="spellEnd"/>
      <w:r>
        <w:t xml:space="preserve"> format, which reduces the no of parameters from 10 to 9. Each sequence had a shape of 128 x 9. Fourier transformation was applied on the 3 angular velocity and 3 acceleration channels. To avoid overfitting, dropout was applied on each linear layer with ratio 0.5. They observed 80.15% accuracy with the CNN on the test set.  They observed that KNN has highly vulnerable to noise in the dataset. </w:t>
      </w:r>
      <w:r w:rsidR="0011463E">
        <w:t>Most of the models showed overfitting. There is high class imbalance.</w:t>
      </w:r>
    </w:p>
    <w:p w14:paraId="26BC155C" w14:textId="4249D569" w:rsidR="00E900E1" w:rsidRDefault="00E900E1">
      <w:pPr>
        <w:pBdr>
          <w:bottom w:val="single" w:sz="6" w:space="1" w:color="auto"/>
        </w:pBdr>
      </w:pPr>
    </w:p>
    <w:p w14:paraId="258CF783" w14:textId="77777777" w:rsidR="004E342F" w:rsidRPr="002B46F4" w:rsidRDefault="004E342F">
      <w:pPr>
        <w:pBdr>
          <w:bottom w:val="single" w:sz="6" w:space="1" w:color="auto"/>
        </w:pBdr>
      </w:pPr>
    </w:p>
    <w:p w14:paraId="12DCF904" w14:textId="77777777" w:rsidR="004E342F" w:rsidRPr="002B46F4" w:rsidRDefault="004E342F"/>
    <w:sectPr w:rsidR="004E342F" w:rsidRPr="002B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672FE" w14:textId="77777777" w:rsidR="00505DC0" w:rsidRDefault="00505DC0" w:rsidP="000A799A">
      <w:pPr>
        <w:spacing w:after="0" w:line="240" w:lineRule="auto"/>
      </w:pPr>
      <w:r>
        <w:separator/>
      </w:r>
    </w:p>
  </w:endnote>
  <w:endnote w:type="continuationSeparator" w:id="0">
    <w:p w14:paraId="6B5D18FF" w14:textId="77777777" w:rsidR="00505DC0" w:rsidRDefault="00505DC0" w:rsidP="000A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EE8A" w14:textId="77777777" w:rsidR="00505DC0" w:rsidRDefault="00505DC0" w:rsidP="000A799A">
      <w:pPr>
        <w:spacing w:after="0" w:line="240" w:lineRule="auto"/>
      </w:pPr>
      <w:r>
        <w:separator/>
      </w:r>
    </w:p>
  </w:footnote>
  <w:footnote w:type="continuationSeparator" w:id="0">
    <w:p w14:paraId="276F250D" w14:textId="77777777" w:rsidR="00505DC0" w:rsidRDefault="00505DC0" w:rsidP="000A7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49"/>
    <w:rsid w:val="00020B10"/>
    <w:rsid w:val="000A799A"/>
    <w:rsid w:val="000C3C37"/>
    <w:rsid w:val="0011463E"/>
    <w:rsid w:val="002B46F4"/>
    <w:rsid w:val="00407409"/>
    <w:rsid w:val="004E342F"/>
    <w:rsid w:val="00505DC0"/>
    <w:rsid w:val="008A0BFE"/>
    <w:rsid w:val="00A25528"/>
    <w:rsid w:val="00A836D3"/>
    <w:rsid w:val="00CD5649"/>
    <w:rsid w:val="00E900E1"/>
    <w:rsid w:val="00E9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4EBA"/>
  <w15:chartTrackingRefBased/>
  <w15:docId w15:val="{1E00178A-5738-43F4-8A91-2984A181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5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7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9A"/>
  </w:style>
  <w:style w:type="paragraph" w:styleId="Footer">
    <w:name w:val="footer"/>
    <w:basedOn w:val="Normal"/>
    <w:link w:val="FooterChar"/>
    <w:uiPriority w:val="99"/>
    <w:unhideWhenUsed/>
    <w:rsid w:val="000A7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oiselab.ucsd.edu/ECE228_2019/Reports/Report1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905.00252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Akkash</dc:creator>
  <cp:keywords/>
  <dc:description/>
  <cp:lastModifiedBy>Sibi Akkash</cp:lastModifiedBy>
  <cp:revision>8</cp:revision>
  <dcterms:created xsi:type="dcterms:W3CDTF">2021-06-10T04:53:00Z</dcterms:created>
  <dcterms:modified xsi:type="dcterms:W3CDTF">2021-06-10T09:09:00Z</dcterms:modified>
</cp:coreProperties>
</file>