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720"/>
        <w:jc w:val="center"/>
      </w:pPr>
      <w:r>
        <w:rPr>
          <w:b/>
          <w:color w:val="000000"/>
          <w:sz w:val="32"/>
        </w:rPr>
        <w:t>CLEANCONNECT+ — A SMART MUNICIPAL WASTE MANAGEMENT AND FLEET TRACKING SYSTEM</w:t>
      </w:r>
    </w:p>
    <w:p>
      <w:pPr>
        <w:spacing w:after="560"/>
        <w:jc w:val="center"/>
      </w:pPr>
      <w:r>
        <w:rPr>
          <w:b/>
          <w:color w:val="000000"/>
          <w:sz w:val="26"/>
        </w:rPr>
        <w:t>GOBBIKA J M   25MX108</w:t>
        <w:br/>
        <w:t>R SIBIDHARAN   25MX120</w:t>
      </w:r>
    </w:p>
    <w:p>
      <w:pPr>
        <w:spacing w:after="600"/>
        <w:jc w:val="center"/>
      </w:pPr>
      <w:r>
        <w:rPr>
          <w:b/>
          <w:color w:val="000000"/>
          <w:sz w:val="26"/>
        </w:rPr>
        <w:t>23MX27 - MOBILE APPLICATION DEVELOPMENT</w:t>
      </w:r>
    </w:p>
    <w:p>
      <w:pPr>
        <w:spacing w:after="720"/>
        <w:jc w:val="center"/>
      </w:pPr>
      <w:r>
        <w:rPr>
          <w:b/>
          <w:color w:val="000000"/>
          <w:sz w:val="24"/>
        </w:rPr>
        <w:t>REPORT SUBMITTED IN PARTIAL FULFILLMENT OF THE</w:t>
        <w:br/>
        <w:t>REQUIREMENTS FOR THE DEGREE OF</w:t>
        <w:br/>
        <w:t>MASTER OF COMPUTER APPLICATION</w:t>
        <w:br/>
        <w:t>ANNA UNIVERSITY</w:t>
      </w:r>
    </w:p>
    <w:p>
      <w:pPr>
        <w:spacing w:before="800" w:after="0"/>
        <w:jc w:val="center"/>
      </w:pPr>
      <w:r>
        <w:rPr>
          <w:b/>
          <w:color w:val="000000"/>
          <w:sz w:val="24"/>
        </w:rPr>
        <w:t>MAY 2026</w:t>
        <w:br/>
        <w:t>DEPARTMENT OF COMPUTER APPLICATIONS</w:t>
        <w:br/>
        <w:t>PSG COLLEGE OF TECHNOLOGY</w:t>
        <w:br/>
        <w:t>(Autonomous Institution)</w:t>
        <w:br/>
        <w:t>COIMBATORE - 641 004</w:t>
      </w:r>
    </w:p>
    <w:p>
      <w:r>
        <w:br w:type="page"/>
      </w:r>
    </w:p>
    <w:p>
      <w:pPr>
        <w:spacing w:before="600" w:after="240"/>
        <w:jc w:val="center"/>
      </w:pPr>
      <w:r>
        <w:rPr>
          <w:b/>
          <w:color w:val="000000"/>
          <w:sz w:val="26"/>
        </w:rPr>
        <w:t>PSG COLLEGE OF TECHNOLOGY</w:t>
        <w:br/>
        <w:t>(Autonomous Institution)</w:t>
        <w:br/>
        <w:t>COIMBATORE - 641 004</w:t>
      </w:r>
    </w:p>
    <w:p>
      <w:pPr>
        <w:spacing w:after="480"/>
        <w:jc w:val="center"/>
      </w:pPr>
      <w:r>
        <w:rPr>
          <w:b/>
          <w:color w:val="000000"/>
          <w:sz w:val="24"/>
        </w:rPr>
        <w:t>23MX27 - MOBILE APPLICATION DEVELOPMENT</w:t>
        <w:br/>
        <w:br/>
        <w:t>CLEANCONNECT+ — A SMART MUNICIPAL WASTE MANAGEMENT AND FLEET TRACKING SYSTEM</w:t>
      </w:r>
    </w:p>
    <w:p>
      <w:pPr>
        <w:spacing w:after="400"/>
        <w:jc w:val="center"/>
      </w:pPr>
      <w:r>
        <w:rPr>
          <w:b/>
          <w:color w:val="000000"/>
          <w:sz w:val="24"/>
        </w:rPr>
        <w:t>Bonafide record of work done by</w:t>
        <w:br/>
        <w:br/>
        <w:t>GOBBIKA J M   25MX108</w:t>
        <w:br/>
        <w:t>R SIBIDHARAN   25MX120</w:t>
      </w:r>
    </w:p>
    <w:p>
      <w:pPr>
        <w:spacing w:after="600"/>
        <w:jc w:val="center"/>
      </w:pPr>
      <w:r>
        <w:rPr>
          <w:b/>
          <w:color w:val="000000"/>
          <w:sz w:val="23"/>
        </w:rPr>
        <w:t>REPORT SUBMITTED IN PARTIAL FULFILLMENT OF THE</w:t>
        <w:br/>
        <w:t>REQUIREMENTS FOR THE DEGREE OF</w:t>
        <w:br/>
        <w:t>MASTER OF COMPUTER APPLICATION</w:t>
        <w:br/>
        <w:t>ANNA UNIVERSITY</w:t>
        <w:br/>
        <w:br/>
        <w:t>MAY 2026</w:t>
      </w:r>
    </w:p>
    <w:p>
      <w:pPr>
        <w:spacing w:before="1400"/>
        <w:jc w:val="right"/>
      </w:pPr>
      <w:r>
        <w:rPr>
          <w:b/>
          <w:color w:val="000000"/>
          <w:sz w:val="24"/>
        </w:rPr>
        <w:t>_____________________</w:t>
        <w:br/>
        <w:t xml:space="preserve">Faculty Guide        </w:t>
      </w:r>
    </w:p>
    <w:p>
      <w:r>
        <w:br w:type="page"/>
      </w:r>
    </w:p>
    <w:p>
      <w:pPr>
        <w:spacing w:before="320" w:after="320"/>
        <w:jc w:val="center"/>
      </w:pPr>
      <w:r>
        <w:rPr>
          <w:b/>
          <w:color w:val="000000"/>
          <w:sz w:val="30"/>
        </w:rPr>
        <w:t>TABLE OF CONTENTS</w:t>
      </w:r>
    </w:p>
    <w:tbl>
      <w:tblPr>
        <w:tblW w:type="auto" w:w="0"/>
        <w:jc w:val="center"/>
        <w:tblLayout w:type="fixed"/>
        <w:tblLook w:firstColumn="1" w:firstRow="1" w:lastColumn="0" w:lastRow="0" w:noHBand="0" w:noVBand="1" w:val="04A0"/>
      </w:tblPr>
      <w:tblGrid>
        <w:gridCol w:w="1152"/>
        <w:gridCol w:w="6768"/>
        <w:gridCol w:w="1440"/>
      </w:tblGrid>
      <w:tr>
        <w:trPr>
          <w:cantSplit/>
          <w:tblHeader/>
        </w:trPr>
        <w:tc>
          <w:tcPr>
            <w:tcW w:type="dxa" w:w="3010"/>
            <w:shd w:val="clear" w:color="auto" w:fill="D9D9D9"/>
            <w:tcMar>
              <w:top w:w="120" w:type="dxa"/>
              <w:bottom w:w="120" w:type="dxa"/>
              <w:left w:w="140" w:type="dxa"/>
              <w:right w:w="140" w:type="dxa"/>
            </w:tcMar>
          </w:tcPr>
          <w:p>
            <w:pPr>
              <w:jc w:val="center"/>
            </w:pPr>
            <w:r>
              <w:rPr>
                <w:rFonts w:ascii="Times New Roman" w:hAnsi="Times New Roman"/>
                <w:b/>
                <w:color w:val="000000"/>
                <w:sz w:val="20"/>
              </w:rPr>
              <w:t>S.NO</w:t>
            </w:r>
          </w:p>
        </w:tc>
        <w:tc>
          <w:tcPr>
            <w:tcW w:type="dxa" w:w="3010"/>
            <w:shd w:val="clear" w:color="auto" w:fill="D9D9D9"/>
            <w:tcMar>
              <w:top w:w="120" w:type="dxa"/>
              <w:bottom w:w="120" w:type="dxa"/>
              <w:left w:w="140" w:type="dxa"/>
              <w:right w:w="140" w:type="dxa"/>
            </w:tcMar>
          </w:tcPr>
          <w:p>
            <w:pPr>
              <w:jc w:val="center"/>
            </w:pPr>
            <w:r>
              <w:rPr>
                <w:rFonts w:ascii="Times New Roman" w:hAnsi="Times New Roman"/>
                <w:b/>
                <w:color w:val="000000"/>
                <w:sz w:val="20"/>
              </w:rPr>
              <w:t>CONTENTS</w:t>
            </w:r>
          </w:p>
        </w:tc>
        <w:tc>
          <w:tcPr>
            <w:tcW w:type="dxa" w:w="3010"/>
            <w:shd w:val="clear" w:color="auto" w:fill="D9D9D9"/>
            <w:tcMar>
              <w:top w:w="120" w:type="dxa"/>
              <w:bottom w:w="120" w:type="dxa"/>
              <w:left w:w="140" w:type="dxa"/>
              <w:right w:w="140" w:type="dxa"/>
            </w:tcMar>
          </w:tcPr>
          <w:p>
            <w:pPr>
              <w:jc w:val="center"/>
            </w:pPr>
            <w:r>
              <w:rPr>
                <w:rFonts w:ascii="Times New Roman" w:hAnsi="Times New Roman"/>
                <w:b/>
                <w:color w:val="000000"/>
                <w:sz w:val="20"/>
              </w:rPr>
              <w:t>PAGE NO.</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b/>
                <w:color w:val="000000"/>
                <w:sz w:val="19"/>
              </w:rPr>
            </w:r>
          </w:p>
        </w:tc>
        <w:tc>
          <w:tcPr>
            <w:tcW w:type="dxa" w:w="6768"/>
            <w:shd w:val="clear" w:color="auto" w:fill="FFFFFF"/>
            <w:tcMar>
              <w:top w:w="90" w:type="dxa"/>
              <w:bottom w:w="90" w:type="dxa"/>
              <w:left w:w="140" w:type="dxa"/>
              <w:right w:w="140" w:type="dxa"/>
            </w:tcMar>
          </w:tcPr>
          <w:p>
            <w:r>
              <w:rPr>
                <w:rFonts w:ascii="Times New Roman" w:hAnsi="Times New Roman"/>
                <w:b/>
                <w:color w:val="000000"/>
                <w:sz w:val="19"/>
              </w:rPr>
              <w:t>ACKNOWLEDGEMENT</w:t>
            </w:r>
          </w:p>
        </w:tc>
        <w:tc>
          <w:tcPr>
            <w:tcW w:type="dxa" w:w="1440"/>
            <w:shd w:val="clear" w:color="auto" w:fill="FFFFFF"/>
            <w:tcMar>
              <w:top w:w="90" w:type="dxa"/>
              <w:bottom w:w="90" w:type="dxa"/>
              <w:left w:w="140" w:type="dxa"/>
              <w:right w:w="140" w:type="dxa"/>
            </w:tcMar>
          </w:tcPr>
          <w:p>
            <w:pPr>
              <w:jc w:val="right"/>
            </w:pPr>
            <w:r>
              <w:rPr>
                <w:rFonts w:ascii="Times New Roman" w:hAnsi="Times New Roman"/>
                <w:b/>
                <w:color w:val="000000"/>
                <w:sz w:val="19"/>
              </w:rPr>
              <w:t>i</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b/>
                <w:color w:val="000000"/>
                <w:sz w:val="19"/>
              </w:rPr>
            </w:r>
          </w:p>
        </w:tc>
        <w:tc>
          <w:tcPr>
            <w:tcW w:type="dxa" w:w="6768"/>
            <w:shd w:val="clear" w:color="auto" w:fill="F7F7F7"/>
            <w:tcMar>
              <w:top w:w="90" w:type="dxa"/>
              <w:bottom w:w="90" w:type="dxa"/>
              <w:left w:w="140" w:type="dxa"/>
              <w:right w:w="140" w:type="dxa"/>
            </w:tcMar>
          </w:tcPr>
          <w:p>
            <w:r>
              <w:rPr>
                <w:rFonts w:ascii="Times New Roman" w:hAnsi="Times New Roman"/>
                <w:b/>
                <w:color w:val="000000"/>
                <w:sz w:val="19"/>
              </w:rPr>
              <w:t>SYNOPSIS</w:t>
            </w:r>
          </w:p>
        </w:tc>
        <w:tc>
          <w:tcPr>
            <w:tcW w:type="dxa" w:w="1440"/>
            <w:shd w:val="clear" w:color="auto" w:fill="F7F7F7"/>
            <w:tcMar>
              <w:top w:w="90" w:type="dxa"/>
              <w:bottom w:w="90" w:type="dxa"/>
              <w:left w:w="140" w:type="dxa"/>
              <w:right w:w="140" w:type="dxa"/>
            </w:tcMar>
          </w:tcPr>
          <w:p>
            <w:pPr>
              <w:jc w:val="right"/>
            </w:pPr>
            <w:r>
              <w:rPr>
                <w:rFonts w:ascii="Times New Roman" w:hAnsi="Times New Roman"/>
                <w:b/>
                <w:color w:val="000000"/>
                <w:sz w:val="19"/>
              </w:rPr>
              <w:t>ii</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b/>
                <w:color w:val="000000"/>
                <w:sz w:val="19"/>
              </w:rPr>
              <w:t>1.</w:t>
            </w:r>
          </w:p>
        </w:tc>
        <w:tc>
          <w:tcPr>
            <w:tcW w:type="dxa" w:w="6768"/>
            <w:shd w:val="clear" w:color="auto" w:fill="FFFFFF"/>
            <w:tcMar>
              <w:top w:w="90" w:type="dxa"/>
              <w:bottom w:w="90" w:type="dxa"/>
              <w:left w:w="140" w:type="dxa"/>
              <w:right w:w="140" w:type="dxa"/>
            </w:tcMar>
          </w:tcPr>
          <w:p>
            <w:r>
              <w:rPr>
                <w:rFonts w:ascii="Times New Roman" w:hAnsi="Times New Roman"/>
                <w:b/>
                <w:color w:val="000000"/>
                <w:sz w:val="19"/>
              </w:rPr>
              <w:t>INTRODUCTION</w:t>
            </w:r>
          </w:p>
        </w:tc>
        <w:tc>
          <w:tcPr>
            <w:tcW w:type="dxa" w:w="1440"/>
            <w:shd w:val="clear" w:color="auto" w:fill="FFFFFF"/>
            <w:tcMar>
              <w:top w:w="90" w:type="dxa"/>
              <w:bottom w:w="90" w:type="dxa"/>
              <w:left w:w="140" w:type="dxa"/>
              <w:right w:w="140" w:type="dxa"/>
            </w:tcMar>
          </w:tcPr>
          <w:p>
            <w:pPr>
              <w:jc w:val="right"/>
            </w:pPr>
            <w:r>
              <w:rPr>
                <w:rFonts w:ascii="Times New Roman" w:hAnsi="Times New Roman"/>
                <w:b/>
                <w:color w:val="000000"/>
                <w:sz w:val="19"/>
              </w:rPr>
              <w:t>1</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color w:val="000000"/>
                <w:sz w:val="19"/>
              </w:rPr>
              <w:t>1.1</w:t>
            </w:r>
          </w:p>
        </w:tc>
        <w:tc>
          <w:tcPr>
            <w:tcW w:type="dxa" w:w="6768"/>
            <w:shd w:val="clear" w:color="auto" w:fill="F7F7F7"/>
            <w:tcMar>
              <w:top w:w="90" w:type="dxa"/>
              <w:bottom w:w="90" w:type="dxa"/>
              <w:left w:w="140" w:type="dxa"/>
              <w:right w:w="140" w:type="dxa"/>
            </w:tcMar>
          </w:tcPr>
          <w:p>
            <w:r>
              <w:rPr>
                <w:rFonts w:ascii="Times New Roman" w:hAnsi="Times New Roman"/>
                <w:color w:val="000000"/>
                <w:sz w:val="19"/>
              </w:rPr>
              <w:t>Project Overview</w:t>
            </w:r>
          </w:p>
        </w:tc>
        <w:tc>
          <w:tcPr>
            <w:tcW w:type="dxa" w:w="1440"/>
            <w:shd w:val="clear" w:color="auto" w:fill="F7F7F7"/>
            <w:tcMar>
              <w:top w:w="90" w:type="dxa"/>
              <w:bottom w:w="90" w:type="dxa"/>
              <w:left w:w="140" w:type="dxa"/>
              <w:right w:w="140" w:type="dxa"/>
            </w:tcMar>
          </w:tcPr>
          <w:p>
            <w:pPr>
              <w:jc w:val="right"/>
            </w:pPr>
            <w:r>
              <w:rPr>
                <w:rFonts w:ascii="Times New Roman" w:hAnsi="Times New Roman"/>
                <w:color w:val="000000"/>
                <w:sz w:val="19"/>
              </w:rPr>
              <w:t>1</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color w:val="000000"/>
                <w:sz w:val="19"/>
              </w:rPr>
              <w:t>1.2</w:t>
            </w:r>
          </w:p>
        </w:tc>
        <w:tc>
          <w:tcPr>
            <w:tcW w:type="dxa" w:w="6768"/>
            <w:shd w:val="clear" w:color="auto" w:fill="FFFFFF"/>
            <w:tcMar>
              <w:top w:w="90" w:type="dxa"/>
              <w:bottom w:w="90" w:type="dxa"/>
              <w:left w:w="140" w:type="dxa"/>
              <w:right w:w="140" w:type="dxa"/>
            </w:tcMar>
          </w:tcPr>
          <w:p>
            <w:r>
              <w:rPr>
                <w:rFonts w:ascii="Times New Roman" w:hAnsi="Times New Roman"/>
                <w:color w:val="000000"/>
                <w:sz w:val="19"/>
              </w:rPr>
              <w:t>Project Objectives</w:t>
            </w:r>
          </w:p>
        </w:tc>
        <w:tc>
          <w:tcPr>
            <w:tcW w:type="dxa" w:w="1440"/>
            <w:shd w:val="clear" w:color="auto" w:fill="FFFFFF"/>
            <w:tcMar>
              <w:top w:w="90" w:type="dxa"/>
              <w:bottom w:w="90" w:type="dxa"/>
              <w:left w:w="140" w:type="dxa"/>
              <w:right w:w="140" w:type="dxa"/>
            </w:tcMar>
          </w:tcPr>
          <w:p>
            <w:pPr>
              <w:jc w:val="right"/>
            </w:pPr>
            <w:r>
              <w:rPr>
                <w:rFonts w:ascii="Times New Roman" w:hAnsi="Times New Roman"/>
                <w:color w:val="000000"/>
                <w:sz w:val="19"/>
              </w:rPr>
              <w:t>1</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color w:val="000000"/>
                <w:sz w:val="19"/>
              </w:rPr>
              <w:t>1.3</w:t>
            </w:r>
          </w:p>
        </w:tc>
        <w:tc>
          <w:tcPr>
            <w:tcW w:type="dxa" w:w="6768"/>
            <w:shd w:val="clear" w:color="auto" w:fill="F7F7F7"/>
            <w:tcMar>
              <w:top w:w="90" w:type="dxa"/>
              <w:bottom w:w="90" w:type="dxa"/>
              <w:left w:w="140" w:type="dxa"/>
              <w:right w:w="140" w:type="dxa"/>
            </w:tcMar>
          </w:tcPr>
          <w:p>
            <w:r>
              <w:rPr>
                <w:rFonts w:ascii="Times New Roman" w:hAnsi="Times New Roman"/>
                <w:color w:val="000000"/>
                <w:sz w:val="19"/>
              </w:rPr>
              <w:t>Tools and Technologies Used</w:t>
            </w:r>
          </w:p>
        </w:tc>
        <w:tc>
          <w:tcPr>
            <w:tcW w:type="dxa" w:w="1440"/>
            <w:shd w:val="clear" w:color="auto" w:fill="F7F7F7"/>
            <w:tcMar>
              <w:top w:w="90" w:type="dxa"/>
              <w:bottom w:w="90" w:type="dxa"/>
              <w:left w:w="140" w:type="dxa"/>
              <w:right w:w="140" w:type="dxa"/>
            </w:tcMar>
          </w:tcPr>
          <w:p>
            <w:pPr>
              <w:jc w:val="right"/>
            </w:pPr>
            <w:r>
              <w:rPr>
                <w:rFonts w:ascii="Times New Roman" w:hAnsi="Times New Roman"/>
                <w:color w:val="000000"/>
                <w:sz w:val="19"/>
              </w:rPr>
              <w:t>2</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color w:val="000000"/>
                <w:sz w:val="19"/>
              </w:rPr>
              <w:t>1.4</w:t>
            </w:r>
          </w:p>
        </w:tc>
        <w:tc>
          <w:tcPr>
            <w:tcW w:type="dxa" w:w="6768"/>
            <w:shd w:val="clear" w:color="auto" w:fill="FFFFFF"/>
            <w:tcMar>
              <w:top w:w="90" w:type="dxa"/>
              <w:bottom w:w="90" w:type="dxa"/>
              <w:left w:w="140" w:type="dxa"/>
              <w:right w:w="140" w:type="dxa"/>
            </w:tcMar>
          </w:tcPr>
          <w:p>
            <w:r>
              <w:rPr>
                <w:rFonts w:ascii="Times New Roman" w:hAnsi="Times New Roman"/>
                <w:color w:val="000000"/>
                <w:sz w:val="19"/>
              </w:rPr>
              <w:t>Project Scope</w:t>
            </w:r>
          </w:p>
        </w:tc>
        <w:tc>
          <w:tcPr>
            <w:tcW w:type="dxa" w:w="1440"/>
            <w:shd w:val="clear" w:color="auto" w:fill="FFFFFF"/>
            <w:tcMar>
              <w:top w:w="90" w:type="dxa"/>
              <w:bottom w:w="90" w:type="dxa"/>
              <w:left w:w="140" w:type="dxa"/>
              <w:right w:w="140" w:type="dxa"/>
            </w:tcMar>
          </w:tcPr>
          <w:p>
            <w:pPr>
              <w:jc w:val="right"/>
            </w:pPr>
            <w:r>
              <w:rPr>
                <w:rFonts w:ascii="Times New Roman" w:hAnsi="Times New Roman"/>
                <w:color w:val="000000"/>
                <w:sz w:val="19"/>
              </w:rPr>
              <w:t>3</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color w:val="000000"/>
                <w:sz w:val="19"/>
              </w:rPr>
              <w:t>1.5</w:t>
            </w:r>
          </w:p>
        </w:tc>
        <w:tc>
          <w:tcPr>
            <w:tcW w:type="dxa" w:w="6768"/>
            <w:shd w:val="clear" w:color="auto" w:fill="F7F7F7"/>
            <w:tcMar>
              <w:top w:w="90" w:type="dxa"/>
              <w:bottom w:w="90" w:type="dxa"/>
              <w:left w:w="140" w:type="dxa"/>
              <w:right w:w="140" w:type="dxa"/>
            </w:tcMar>
          </w:tcPr>
          <w:p>
            <w:r>
              <w:rPr>
                <w:rFonts w:ascii="Times New Roman" w:hAnsi="Times New Roman"/>
                <w:color w:val="000000"/>
                <w:sz w:val="19"/>
              </w:rPr>
              <w:t>Problem Statement</w:t>
            </w:r>
          </w:p>
        </w:tc>
        <w:tc>
          <w:tcPr>
            <w:tcW w:type="dxa" w:w="1440"/>
            <w:shd w:val="clear" w:color="auto" w:fill="F7F7F7"/>
            <w:tcMar>
              <w:top w:w="90" w:type="dxa"/>
              <w:bottom w:w="90" w:type="dxa"/>
              <w:left w:w="140" w:type="dxa"/>
              <w:right w:w="140" w:type="dxa"/>
            </w:tcMar>
          </w:tcPr>
          <w:p>
            <w:pPr>
              <w:jc w:val="right"/>
            </w:pPr>
            <w:r>
              <w:rPr>
                <w:rFonts w:ascii="Times New Roman" w:hAnsi="Times New Roman"/>
                <w:color w:val="000000"/>
                <w:sz w:val="19"/>
              </w:rPr>
              <w:t>4</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b/>
                <w:color w:val="000000"/>
                <w:sz w:val="19"/>
              </w:rPr>
              <w:t>2.</w:t>
            </w:r>
          </w:p>
        </w:tc>
        <w:tc>
          <w:tcPr>
            <w:tcW w:type="dxa" w:w="6768"/>
            <w:shd w:val="clear" w:color="auto" w:fill="FFFFFF"/>
            <w:tcMar>
              <w:top w:w="90" w:type="dxa"/>
              <w:bottom w:w="90" w:type="dxa"/>
              <w:left w:w="140" w:type="dxa"/>
              <w:right w:w="140" w:type="dxa"/>
            </w:tcMar>
          </w:tcPr>
          <w:p>
            <w:r>
              <w:rPr>
                <w:rFonts w:ascii="Times New Roman" w:hAnsi="Times New Roman"/>
                <w:b/>
                <w:color w:val="000000"/>
                <w:sz w:val="19"/>
              </w:rPr>
              <w:t>SYSTEM ANALYSIS</w:t>
            </w:r>
          </w:p>
        </w:tc>
        <w:tc>
          <w:tcPr>
            <w:tcW w:type="dxa" w:w="1440"/>
            <w:shd w:val="clear" w:color="auto" w:fill="FFFFFF"/>
            <w:tcMar>
              <w:top w:w="90" w:type="dxa"/>
              <w:bottom w:w="90" w:type="dxa"/>
              <w:left w:w="140" w:type="dxa"/>
              <w:right w:w="140" w:type="dxa"/>
            </w:tcMar>
          </w:tcPr>
          <w:p>
            <w:pPr>
              <w:jc w:val="right"/>
            </w:pPr>
            <w:r>
              <w:rPr>
                <w:rFonts w:ascii="Times New Roman" w:hAnsi="Times New Roman"/>
                <w:b/>
                <w:color w:val="000000"/>
                <w:sz w:val="19"/>
              </w:rPr>
              <w:t>5</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color w:val="000000"/>
                <w:sz w:val="19"/>
              </w:rPr>
              <w:t>2.1</w:t>
            </w:r>
          </w:p>
        </w:tc>
        <w:tc>
          <w:tcPr>
            <w:tcW w:type="dxa" w:w="6768"/>
            <w:shd w:val="clear" w:color="auto" w:fill="F7F7F7"/>
            <w:tcMar>
              <w:top w:w="90" w:type="dxa"/>
              <w:bottom w:w="90" w:type="dxa"/>
              <w:left w:w="140" w:type="dxa"/>
              <w:right w:w="140" w:type="dxa"/>
            </w:tcMar>
          </w:tcPr>
          <w:p>
            <w:r>
              <w:rPr>
                <w:rFonts w:ascii="Times New Roman" w:hAnsi="Times New Roman"/>
                <w:color w:val="000000"/>
                <w:sz w:val="19"/>
              </w:rPr>
              <w:t>Existing System</w:t>
            </w:r>
          </w:p>
        </w:tc>
        <w:tc>
          <w:tcPr>
            <w:tcW w:type="dxa" w:w="1440"/>
            <w:shd w:val="clear" w:color="auto" w:fill="F7F7F7"/>
            <w:tcMar>
              <w:top w:w="90" w:type="dxa"/>
              <w:bottom w:w="90" w:type="dxa"/>
              <w:left w:w="140" w:type="dxa"/>
              <w:right w:w="140" w:type="dxa"/>
            </w:tcMar>
          </w:tcPr>
          <w:p>
            <w:pPr>
              <w:jc w:val="right"/>
            </w:pPr>
            <w:r>
              <w:rPr>
                <w:rFonts w:ascii="Times New Roman" w:hAnsi="Times New Roman"/>
                <w:color w:val="000000"/>
                <w:sz w:val="19"/>
              </w:rPr>
              <w:t>5</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color w:val="000000"/>
                <w:sz w:val="19"/>
              </w:rPr>
              <w:t>2.2</w:t>
            </w:r>
          </w:p>
        </w:tc>
        <w:tc>
          <w:tcPr>
            <w:tcW w:type="dxa" w:w="6768"/>
            <w:shd w:val="clear" w:color="auto" w:fill="FFFFFF"/>
            <w:tcMar>
              <w:top w:w="90" w:type="dxa"/>
              <w:bottom w:w="90" w:type="dxa"/>
              <w:left w:w="140" w:type="dxa"/>
              <w:right w:w="140" w:type="dxa"/>
            </w:tcMar>
          </w:tcPr>
          <w:p>
            <w:r>
              <w:rPr>
                <w:rFonts w:ascii="Times New Roman" w:hAnsi="Times New Roman"/>
                <w:color w:val="000000"/>
                <w:sz w:val="19"/>
              </w:rPr>
              <w:t>Limitations of Existing System</w:t>
            </w:r>
          </w:p>
        </w:tc>
        <w:tc>
          <w:tcPr>
            <w:tcW w:type="dxa" w:w="1440"/>
            <w:shd w:val="clear" w:color="auto" w:fill="FFFFFF"/>
            <w:tcMar>
              <w:top w:w="90" w:type="dxa"/>
              <w:bottom w:w="90" w:type="dxa"/>
              <w:left w:w="140" w:type="dxa"/>
              <w:right w:w="140" w:type="dxa"/>
            </w:tcMar>
          </w:tcPr>
          <w:p>
            <w:pPr>
              <w:jc w:val="right"/>
            </w:pPr>
            <w:r>
              <w:rPr>
                <w:rFonts w:ascii="Times New Roman" w:hAnsi="Times New Roman"/>
                <w:color w:val="000000"/>
                <w:sz w:val="19"/>
              </w:rPr>
              <w:t>5</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color w:val="000000"/>
                <w:sz w:val="19"/>
              </w:rPr>
              <w:t>2.3</w:t>
            </w:r>
          </w:p>
        </w:tc>
        <w:tc>
          <w:tcPr>
            <w:tcW w:type="dxa" w:w="6768"/>
            <w:shd w:val="clear" w:color="auto" w:fill="F7F7F7"/>
            <w:tcMar>
              <w:top w:w="90" w:type="dxa"/>
              <w:bottom w:w="90" w:type="dxa"/>
              <w:left w:w="140" w:type="dxa"/>
              <w:right w:w="140" w:type="dxa"/>
            </w:tcMar>
          </w:tcPr>
          <w:p>
            <w:r>
              <w:rPr>
                <w:rFonts w:ascii="Times New Roman" w:hAnsi="Times New Roman"/>
                <w:color w:val="000000"/>
                <w:sz w:val="19"/>
              </w:rPr>
              <w:t>Proposed System</w:t>
            </w:r>
          </w:p>
        </w:tc>
        <w:tc>
          <w:tcPr>
            <w:tcW w:type="dxa" w:w="1440"/>
            <w:shd w:val="clear" w:color="auto" w:fill="F7F7F7"/>
            <w:tcMar>
              <w:top w:w="90" w:type="dxa"/>
              <w:bottom w:w="90" w:type="dxa"/>
              <w:left w:w="140" w:type="dxa"/>
              <w:right w:w="140" w:type="dxa"/>
            </w:tcMar>
          </w:tcPr>
          <w:p>
            <w:pPr>
              <w:jc w:val="right"/>
            </w:pPr>
            <w:r>
              <w:rPr>
                <w:rFonts w:ascii="Times New Roman" w:hAnsi="Times New Roman"/>
                <w:color w:val="000000"/>
                <w:sz w:val="19"/>
              </w:rPr>
              <w:t>6</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color w:val="000000"/>
                <w:sz w:val="19"/>
              </w:rPr>
              <w:t>2.4</w:t>
            </w:r>
          </w:p>
        </w:tc>
        <w:tc>
          <w:tcPr>
            <w:tcW w:type="dxa" w:w="6768"/>
            <w:shd w:val="clear" w:color="auto" w:fill="FFFFFF"/>
            <w:tcMar>
              <w:top w:w="90" w:type="dxa"/>
              <w:bottom w:w="90" w:type="dxa"/>
              <w:left w:w="140" w:type="dxa"/>
              <w:right w:w="140" w:type="dxa"/>
            </w:tcMar>
          </w:tcPr>
          <w:p>
            <w:r>
              <w:rPr>
                <w:rFonts w:ascii="Times New Roman" w:hAnsi="Times New Roman"/>
                <w:color w:val="000000"/>
                <w:sz w:val="19"/>
              </w:rPr>
              <w:t>Advantages of Proposed System</w:t>
            </w:r>
          </w:p>
        </w:tc>
        <w:tc>
          <w:tcPr>
            <w:tcW w:type="dxa" w:w="1440"/>
            <w:shd w:val="clear" w:color="auto" w:fill="FFFFFF"/>
            <w:tcMar>
              <w:top w:w="90" w:type="dxa"/>
              <w:bottom w:w="90" w:type="dxa"/>
              <w:left w:w="140" w:type="dxa"/>
              <w:right w:w="140" w:type="dxa"/>
            </w:tcMar>
          </w:tcPr>
          <w:p>
            <w:pPr>
              <w:jc w:val="right"/>
            </w:pPr>
            <w:r>
              <w:rPr>
                <w:rFonts w:ascii="Times New Roman" w:hAnsi="Times New Roman"/>
                <w:color w:val="000000"/>
                <w:sz w:val="19"/>
              </w:rPr>
              <w:t>6</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color w:val="000000"/>
                <w:sz w:val="19"/>
              </w:rPr>
              <w:t>2.5</w:t>
            </w:r>
          </w:p>
        </w:tc>
        <w:tc>
          <w:tcPr>
            <w:tcW w:type="dxa" w:w="6768"/>
            <w:shd w:val="clear" w:color="auto" w:fill="F7F7F7"/>
            <w:tcMar>
              <w:top w:w="90" w:type="dxa"/>
              <w:bottom w:w="90" w:type="dxa"/>
              <w:left w:w="140" w:type="dxa"/>
              <w:right w:w="140" w:type="dxa"/>
            </w:tcMar>
          </w:tcPr>
          <w:p>
            <w:r>
              <w:rPr>
                <w:rFonts w:ascii="Times New Roman" w:hAnsi="Times New Roman"/>
                <w:color w:val="000000"/>
                <w:sz w:val="19"/>
              </w:rPr>
              <w:t>Functional Requirements</w:t>
            </w:r>
          </w:p>
        </w:tc>
        <w:tc>
          <w:tcPr>
            <w:tcW w:type="dxa" w:w="1440"/>
            <w:shd w:val="clear" w:color="auto" w:fill="F7F7F7"/>
            <w:tcMar>
              <w:top w:w="90" w:type="dxa"/>
              <w:bottom w:w="90" w:type="dxa"/>
              <w:left w:w="140" w:type="dxa"/>
              <w:right w:w="140" w:type="dxa"/>
            </w:tcMar>
          </w:tcPr>
          <w:p>
            <w:pPr>
              <w:jc w:val="right"/>
            </w:pPr>
            <w:r>
              <w:rPr>
                <w:rFonts w:ascii="Times New Roman" w:hAnsi="Times New Roman"/>
                <w:color w:val="000000"/>
                <w:sz w:val="19"/>
              </w:rPr>
              <w:t>7</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color w:val="000000"/>
                <w:sz w:val="19"/>
              </w:rPr>
              <w:t>2.6</w:t>
            </w:r>
          </w:p>
        </w:tc>
        <w:tc>
          <w:tcPr>
            <w:tcW w:type="dxa" w:w="6768"/>
            <w:shd w:val="clear" w:color="auto" w:fill="FFFFFF"/>
            <w:tcMar>
              <w:top w:w="90" w:type="dxa"/>
              <w:bottom w:w="90" w:type="dxa"/>
              <w:left w:w="140" w:type="dxa"/>
              <w:right w:w="140" w:type="dxa"/>
            </w:tcMar>
          </w:tcPr>
          <w:p>
            <w:r>
              <w:rPr>
                <w:rFonts w:ascii="Times New Roman" w:hAnsi="Times New Roman"/>
                <w:color w:val="000000"/>
                <w:sz w:val="19"/>
              </w:rPr>
              <w:t>Non-Functional Requirements</w:t>
            </w:r>
          </w:p>
        </w:tc>
        <w:tc>
          <w:tcPr>
            <w:tcW w:type="dxa" w:w="1440"/>
            <w:shd w:val="clear" w:color="auto" w:fill="FFFFFF"/>
            <w:tcMar>
              <w:top w:w="90" w:type="dxa"/>
              <w:bottom w:w="90" w:type="dxa"/>
              <w:left w:w="140" w:type="dxa"/>
              <w:right w:w="140" w:type="dxa"/>
            </w:tcMar>
          </w:tcPr>
          <w:p>
            <w:pPr>
              <w:jc w:val="right"/>
            </w:pPr>
            <w:r>
              <w:rPr>
                <w:rFonts w:ascii="Times New Roman" w:hAnsi="Times New Roman"/>
                <w:color w:val="000000"/>
                <w:sz w:val="19"/>
              </w:rPr>
              <w:t>8</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color w:val="000000"/>
                <w:sz w:val="19"/>
              </w:rPr>
              <w:t>2.7</w:t>
            </w:r>
          </w:p>
        </w:tc>
        <w:tc>
          <w:tcPr>
            <w:tcW w:type="dxa" w:w="6768"/>
            <w:shd w:val="clear" w:color="auto" w:fill="F7F7F7"/>
            <w:tcMar>
              <w:top w:w="90" w:type="dxa"/>
              <w:bottom w:w="90" w:type="dxa"/>
              <w:left w:w="140" w:type="dxa"/>
              <w:right w:w="140" w:type="dxa"/>
            </w:tcMar>
          </w:tcPr>
          <w:p>
            <w:r>
              <w:rPr>
                <w:rFonts w:ascii="Times New Roman" w:hAnsi="Times New Roman"/>
                <w:color w:val="000000"/>
                <w:sz w:val="19"/>
              </w:rPr>
              <w:t>Hardware Requirements</w:t>
            </w:r>
          </w:p>
        </w:tc>
        <w:tc>
          <w:tcPr>
            <w:tcW w:type="dxa" w:w="1440"/>
            <w:shd w:val="clear" w:color="auto" w:fill="F7F7F7"/>
            <w:tcMar>
              <w:top w:w="90" w:type="dxa"/>
              <w:bottom w:w="90" w:type="dxa"/>
              <w:left w:w="140" w:type="dxa"/>
              <w:right w:w="140" w:type="dxa"/>
            </w:tcMar>
          </w:tcPr>
          <w:p>
            <w:pPr>
              <w:jc w:val="right"/>
            </w:pPr>
            <w:r>
              <w:rPr>
                <w:rFonts w:ascii="Times New Roman" w:hAnsi="Times New Roman"/>
                <w:color w:val="000000"/>
                <w:sz w:val="19"/>
              </w:rPr>
              <w:t>9</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color w:val="000000"/>
                <w:sz w:val="19"/>
              </w:rPr>
              <w:t>2.8</w:t>
            </w:r>
          </w:p>
        </w:tc>
        <w:tc>
          <w:tcPr>
            <w:tcW w:type="dxa" w:w="6768"/>
            <w:shd w:val="clear" w:color="auto" w:fill="FFFFFF"/>
            <w:tcMar>
              <w:top w:w="90" w:type="dxa"/>
              <w:bottom w:w="90" w:type="dxa"/>
              <w:left w:w="140" w:type="dxa"/>
              <w:right w:w="140" w:type="dxa"/>
            </w:tcMar>
          </w:tcPr>
          <w:p>
            <w:r>
              <w:rPr>
                <w:rFonts w:ascii="Times New Roman" w:hAnsi="Times New Roman"/>
                <w:color w:val="000000"/>
                <w:sz w:val="19"/>
              </w:rPr>
              <w:t>Software Requirements</w:t>
            </w:r>
          </w:p>
        </w:tc>
        <w:tc>
          <w:tcPr>
            <w:tcW w:type="dxa" w:w="1440"/>
            <w:shd w:val="clear" w:color="auto" w:fill="FFFFFF"/>
            <w:tcMar>
              <w:top w:w="90" w:type="dxa"/>
              <w:bottom w:w="90" w:type="dxa"/>
              <w:left w:w="140" w:type="dxa"/>
              <w:right w:w="140" w:type="dxa"/>
            </w:tcMar>
          </w:tcPr>
          <w:p>
            <w:pPr>
              <w:jc w:val="right"/>
            </w:pPr>
            <w:r>
              <w:rPr>
                <w:rFonts w:ascii="Times New Roman" w:hAnsi="Times New Roman"/>
                <w:color w:val="000000"/>
                <w:sz w:val="19"/>
              </w:rPr>
              <w:t>10</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color w:val="000000"/>
                <w:sz w:val="19"/>
              </w:rPr>
              <w:t>2.9</w:t>
            </w:r>
          </w:p>
        </w:tc>
        <w:tc>
          <w:tcPr>
            <w:tcW w:type="dxa" w:w="6768"/>
            <w:shd w:val="clear" w:color="auto" w:fill="F7F7F7"/>
            <w:tcMar>
              <w:top w:w="90" w:type="dxa"/>
              <w:bottom w:w="90" w:type="dxa"/>
              <w:left w:w="140" w:type="dxa"/>
              <w:right w:w="140" w:type="dxa"/>
            </w:tcMar>
          </w:tcPr>
          <w:p>
            <w:r>
              <w:rPr>
                <w:rFonts w:ascii="Times New Roman" w:hAnsi="Times New Roman"/>
                <w:color w:val="000000"/>
                <w:sz w:val="19"/>
              </w:rPr>
              <w:t>Feasibility Study</w:t>
            </w:r>
          </w:p>
        </w:tc>
        <w:tc>
          <w:tcPr>
            <w:tcW w:type="dxa" w:w="1440"/>
            <w:shd w:val="clear" w:color="auto" w:fill="F7F7F7"/>
            <w:tcMar>
              <w:top w:w="90" w:type="dxa"/>
              <w:bottom w:w="90" w:type="dxa"/>
              <w:left w:w="140" w:type="dxa"/>
              <w:right w:w="140" w:type="dxa"/>
            </w:tcMar>
          </w:tcPr>
          <w:p>
            <w:pPr>
              <w:jc w:val="right"/>
            </w:pPr>
            <w:r>
              <w:rPr>
                <w:rFonts w:ascii="Times New Roman" w:hAnsi="Times New Roman"/>
                <w:color w:val="000000"/>
                <w:sz w:val="19"/>
              </w:rPr>
              <w:t>11</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color w:val="000000"/>
                <w:sz w:val="19"/>
              </w:rPr>
              <w:t>2.10</w:t>
            </w:r>
          </w:p>
        </w:tc>
        <w:tc>
          <w:tcPr>
            <w:tcW w:type="dxa" w:w="6768"/>
            <w:shd w:val="clear" w:color="auto" w:fill="FFFFFF"/>
            <w:tcMar>
              <w:top w:w="90" w:type="dxa"/>
              <w:bottom w:w="90" w:type="dxa"/>
              <w:left w:w="140" w:type="dxa"/>
              <w:right w:w="140" w:type="dxa"/>
            </w:tcMar>
          </w:tcPr>
          <w:p>
            <w:r>
              <w:rPr>
                <w:rFonts w:ascii="Times New Roman" w:hAnsi="Times New Roman"/>
                <w:color w:val="000000"/>
                <w:sz w:val="19"/>
              </w:rPr>
              <w:t>System Requirement Summary</w:t>
            </w:r>
          </w:p>
        </w:tc>
        <w:tc>
          <w:tcPr>
            <w:tcW w:type="dxa" w:w="1440"/>
            <w:shd w:val="clear" w:color="auto" w:fill="FFFFFF"/>
            <w:tcMar>
              <w:top w:w="90" w:type="dxa"/>
              <w:bottom w:w="90" w:type="dxa"/>
              <w:left w:w="140" w:type="dxa"/>
              <w:right w:w="140" w:type="dxa"/>
            </w:tcMar>
          </w:tcPr>
          <w:p>
            <w:pPr>
              <w:jc w:val="right"/>
            </w:pPr>
            <w:r>
              <w:rPr>
                <w:rFonts w:ascii="Times New Roman" w:hAnsi="Times New Roman"/>
                <w:color w:val="000000"/>
                <w:sz w:val="19"/>
              </w:rPr>
              <w:t>12</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b/>
                <w:color w:val="000000"/>
                <w:sz w:val="19"/>
              </w:rPr>
              <w:t>3.</w:t>
            </w:r>
          </w:p>
        </w:tc>
        <w:tc>
          <w:tcPr>
            <w:tcW w:type="dxa" w:w="6768"/>
            <w:shd w:val="clear" w:color="auto" w:fill="F7F7F7"/>
            <w:tcMar>
              <w:top w:w="90" w:type="dxa"/>
              <w:bottom w:w="90" w:type="dxa"/>
              <w:left w:w="140" w:type="dxa"/>
              <w:right w:w="140" w:type="dxa"/>
            </w:tcMar>
          </w:tcPr>
          <w:p>
            <w:r>
              <w:rPr>
                <w:rFonts w:ascii="Times New Roman" w:hAnsi="Times New Roman"/>
                <w:b/>
                <w:color w:val="000000"/>
                <w:sz w:val="19"/>
              </w:rPr>
              <w:t>SYSTEM DESIGN</w:t>
            </w:r>
          </w:p>
        </w:tc>
        <w:tc>
          <w:tcPr>
            <w:tcW w:type="dxa" w:w="1440"/>
            <w:shd w:val="clear" w:color="auto" w:fill="F7F7F7"/>
            <w:tcMar>
              <w:top w:w="90" w:type="dxa"/>
              <w:bottom w:w="90" w:type="dxa"/>
              <w:left w:w="140" w:type="dxa"/>
              <w:right w:w="140" w:type="dxa"/>
            </w:tcMar>
          </w:tcPr>
          <w:p>
            <w:pPr>
              <w:jc w:val="right"/>
            </w:pPr>
            <w:r>
              <w:rPr>
                <w:rFonts w:ascii="Times New Roman" w:hAnsi="Times New Roman"/>
                <w:b/>
                <w:color w:val="000000"/>
                <w:sz w:val="19"/>
              </w:rPr>
              <w:t>13</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color w:val="000000"/>
                <w:sz w:val="19"/>
              </w:rPr>
              <w:t>3.1</w:t>
            </w:r>
          </w:p>
        </w:tc>
        <w:tc>
          <w:tcPr>
            <w:tcW w:type="dxa" w:w="6768"/>
            <w:shd w:val="clear" w:color="auto" w:fill="FFFFFF"/>
            <w:tcMar>
              <w:top w:w="90" w:type="dxa"/>
              <w:bottom w:w="90" w:type="dxa"/>
              <w:left w:w="140" w:type="dxa"/>
              <w:right w:w="140" w:type="dxa"/>
            </w:tcMar>
          </w:tcPr>
          <w:p>
            <w:r>
              <w:rPr>
                <w:rFonts w:ascii="Times New Roman" w:hAnsi="Times New Roman"/>
                <w:color w:val="000000"/>
                <w:sz w:val="19"/>
              </w:rPr>
              <w:t>Activity Flow Diagram &amp; Operational Workflow</w:t>
            </w:r>
          </w:p>
        </w:tc>
        <w:tc>
          <w:tcPr>
            <w:tcW w:type="dxa" w:w="1440"/>
            <w:shd w:val="clear" w:color="auto" w:fill="FFFFFF"/>
            <w:tcMar>
              <w:top w:w="90" w:type="dxa"/>
              <w:bottom w:w="90" w:type="dxa"/>
              <w:left w:w="140" w:type="dxa"/>
              <w:right w:w="140" w:type="dxa"/>
            </w:tcMar>
          </w:tcPr>
          <w:p>
            <w:pPr>
              <w:jc w:val="right"/>
            </w:pPr>
            <w:r>
              <w:rPr>
                <w:rFonts w:ascii="Times New Roman" w:hAnsi="Times New Roman"/>
                <w:color w:val="000000"/>
                <w:sz w:val="19"/>
              </w:rPr>
              <w:t>13</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color w:val="000000"/>
                <w:sz w:val="19"/>
              </w:rPr>
              <w:t>3.2</w:t>
            </w:r>
          </w:p>
        </w:tc>
        <w:tc>
          <w:tcPr>
            <w:tcW w:type="dxa" w:w="6768"/>
            <w:shd w:val="clear" w:color="auto" w:fill="F7F7F7"/>
            <w:tcMar>
              <w:top w:w="90" w:type="dxa"/>
              <w:bottom w:w="90" w:type="dxa"/>
              <w:left w:w="140" w:type="dxa"/>
              <w:right w:w="140" w:type="dxa"/>
            </w:tcMar>
          </w:tcPr>
          <w:p>
            <w:r>
              <w:rPr>
                <w:rFonts w:ascii="Times New Roman" w:hAnsi="Times New Roman"/>
                <w:color w:val="000000"/>
                <w:sz w:val="19"/>
              </w:rPr>
              <w:t>Use Case Diagram &amp; Actor Responsibilities</w:t>
            </w:r>
          </w:p>
        </w:tc>
        <w:tc>
          <w:tcPr>
            <w:tcW w:type="dxa" w:w="1440"/>
            <w:shd w:val="clear" w:color="auto" w:fill="F7F7F7"/>
            <w:tcMar>
              <w:top w:w="90" w:type="dxa"/>
              <w:bottom w:w="90" w:type="dxa"/>
              <w:left w:w="140" w:type="dxa"/>
              <w:right w:w="140" w:type="dxa"/>
            </w:tcMar>
          </w:tcPr>
          <w:p>
            <w:pPr>
              <w:jc w:val="right"/>
            </w:pPr>
            <w:r>
              <w:rPr>
                <w:rFonts w:ascii="Times New Roman" w:hAnsi="Times New Roman"/>
                <w:color w:val="000000"/>
                <w:sz w:val="19"/>
              </w:rPr>
              <w:t>14</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color w:val="000000"/>
                <w:sz w:val="19"/>
              </w:rPr>
              <w:t>3.3</w:t>
            </w:r>
          </w:p>
        </w:tc>
        <w:tc>
          <w:tcPr>
            <w:tcW w:type="dxa" w:w="6768"/>
            <w:shd w:val="clear" w:color="auto" w:fill="FFFFFF"/>
            <w:tcMar>
              <w:top w:w="90" w:type="dxa"/>
              <w:bottom w:w="90" w:type="dxa"/>
              <w:left w:w="140" w:type="dxa"/>
              <w:right w:w="140" w:type="dxa"/>
            </w:tcMar>
          </w:tcPr>
          <w:p>
            <w:r>
              <w:rPr>
                <w:rFonts w:ascii="Times New Roman" w:hAnsi="Times New Roman"/>
                <w:color w:val="000000"/>
                <w:sz w:val="19"/>
              </w:rPr>
              <w:t>Database Schema &amp; Entity Relationships</w:t>
            </w:r>
          </w:p>
        </w:tc>
        <w:tc>
          <w:tcPr>
            <w:tcW w:type="dxa" w:w="1440"/>
            <w:shd w:val="clear" w:color="auto" w:fill="FFFFFF"/>
            <w:tcMar>
              <w:top w:w="90" w:type="dxa"/>
              <w:bottom w:w="90" w:type="dxa"/>
              <w:left w:w="140" w:type="dxa"/>
              <w:right w:w="140" w:type="dxa"/>
            </w:tcMar>
          </w:tcPr>
          <w:p>
            <w:pPr>
              <w:jc w:val="right"/>
            </w:pPr>
            <w:r>
              <w:rPr>
                <w:rFonts w:ascii="Times New Roman" w:hAnsi="Times New Roman"/>
                <w:color w:val="000000"/>
                <w:sz w:val="19"/>
              </w:rPr>
              <w:t>14</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b/>
                <w:color w:val="000000"/>
                <w:sz w:val="19"/>
              </w:rPr>
              <w:t>4.</w:t>
            </w:r>
          </w:p>
        </w:tc>
        <w:tc>
          <w:tcPr>
            <w:tcW w:type="dxa" w:w="6768"/>
            <w:shd w:val="clear" w:color="auto" w:fill="F7F7F7"/>
            <w:tcMar>
              <w:top w:w="90" w:type="dxa"/>
              <w:bottom w:w="90" w:type="dxa"/>
              <w:left w:w="140" w:type="dxa"/>
              <w:right w:w="140" w:type="dxa"/>
            </w:tcMar>
          </w:tcPr>
          <w:p>
            <w:r>
              <w:rPr>
                <w:rFonts w:ascii="Times New Roman" w:hAnsi="Times New Roman"/>
                <w:b/>
                <w:color w:val="000000"/>
                <w:sz w:val="19"/>
              </w:rPr>
              <w:t>SYSTEM IMPLEMENTATION</w:t>
            </w:r>
          </w:p>
        </w:tc>
        <w:tc>
          <w:tcPr>
            <w:tcW w:type="dxa" w:w="1440"/>
            <w:shd w:val="clear" w:color="auto" w:fill="F7F7F7"/>
            <w:tcMar>
              <w:top w:w="90" w:type="dxa"/>
              <w:bottom w:w="90" w:type="dxa"/>
              <w:left w:w="140" w:type="dxa"/>
              <w:right w:w="140" w:type="dxa"/>
            </w:tcMar>
          </w:tcPr>
          <w:p>
            <w:pPr>
              <w:jc w:val="right"/>
            </w:pPr>
            <w:r>
              <w:rPr>
                <w:rFonts w:ascii="Times New Roman" w:hAnsi="Times New Roman"/>
                <w:b/>
                <w:color w:val="000000"/>
                <w:sz w:val="19"/>
              </w:rPr>
              <w:t>16</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color w:val="000000"/>
                <w:sz w:val="19"/>
              </w:rPr>
              <w:t>4.1</w:t>
            </w:r>
          </w:p>
        </w:tc>
        <w:tc>
          <w:tcPr>
            <w:tcW w:type="dxa" w:w="6768"/>
            <w:shd w:val="clear" w:color="auto" w:fill="FFFFFF"/>
            <w:tcMar>
              <w:top w:w="90" w:type="dxa"/>
              <w:bottom w:w="90" w:type="dxa"/>
              <w:left w:w="140" w:type="dxa"/>
              <w:right w:w="140" w:type="dxa"/>
            </w:tcMar>
          </w:tcPr>
          <w:p>
            <w:r>
              <w:rPr>
                <w:rFonts w:ascii="Times New Roman" w:hAnsi="Times New Roman"/>
                <w:color w:val="000000"/>
                <w:sz w:val="19"/>
              </w:rPr>
              <w:t>Implementation Environment</w:t>
            </w:r>
          </w:p>
        </w:tc>
        <w:tc>
          <w:tcPr>
            <w:tcW w:type="dxa" w:w="1440"/>
            <w:shd w:val="clear" w:color="auto" w:fill="FFFFFF"/>
            <w:tcMar>
              <w:top w:w="90" w:type="dxa"/>
              <w:bottom w:w="90" w:type="dxa"/>
              <w:left w:w="140" w:type="dxa"/>
              <w:right w:w="140" w:type="dxa"/>
            </w:tcMar>
          </w:tcPr>
          <w:p>
            <w:pPr>
              <w:jc w:val="right"/>
            </w:pPr>
            <w:r>
              <w:rPr>
                <w:rFonts w:ascii="Times New Roman" w:hAnsi="Times New Roman"/>
                <w:color w:val="000000"/>
                <w:sz w:val="19"/>
              </w:rPr>
              <w:t>16</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color w:val="000000"/>
                <w:sz w:val="19"/>
              </w:rPr>
              <w:t>4.2</w:t>
            </w:r>
          </w:p>
        </w:tc>
        <w:tc>
          <w:tcPr>
            <w:tcW w:type="dxa" w:w="6768"/>
            <w:shd w:val="clear" w:color="auto" w:fill="F7F7F7"/>
            <w:tcMar>
              <w:top w:w="90" w:type="dxa"/>
              <w:bottom w:w="90" w:type="dxa"/>
              <w:left w:w="140" w:type="dxa"/>
              <w:right w:w="140" w:type="dxa"/>
            </w:tcMar>
          </w:tcPr>
          <w:p>
            <w:r>
              <w:rPr>
                <w:rFonts w:ascii="Times New Roman" w:hAnsi="Times New Roman"/>
                <w:color w:val="000000"/>
                <w:sz w:val="19"/>
              </w:rPr>
              <w:t>Authentication &amp; Role-Based Access Control</w:t>
            </w:r>
          </w:p>
        </w:tc>
        <w:tc>
          <w:tcPr>
            <w:tcW w:type="dxa" w:w="1440"/>
            <w:shd w:val="clear" w:color="auto" w:fill="F7F7F7"/>
            <w:tcMar>
              <w:top w:w="90" w:type="dxa"/>
              <w:bottom w:w="90" w:type="dxa"/>
              <w:left w:w="140" w:type="dxa"/>
              <w:right w:w="140" w:type="dxa"/>
            </w:tcMar>
          </w:tcPr>
          <w:p>
            <w:pPr>
              <w:jc w:val="right"/>
            </w:pPr>
            <w:r>
              <w:rPr>
                <w:rFonts w:ascii="Times New Roman" w:hAnsi="Times New Roman"/>
                <w:color w:val="000000"/>
                <w:sz w:val="19"/>
              </w:rPr>
              <w:t>16</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color w:val="000000"/>
                <w:sz w:val="19"/>
              </w:rPr>
              <w:t>4.3</w:t>
            </w:r>
          </w:p>
        </w:tc>
        <w:tc>
          <w:tcPr>
            <w:tcW w:type="dxa" w:w="6768"/>
            <w:shd w:val="clear" w:color="auto" w:fill="FFFFFF"/>
            <w:tcMar>
              <w:top w:w="90" w:type="dxa"/>
              <w:bottom w:w="90" w:type="dxa"/>
              <w:left w:w="140" w:type="dxa"/>
              <w:right w:w="140" w:type="dxa"/>
            </w:tcMar>
          </w:tcPr>
          <w:p>
            <w:r>
              <w:rPr>
                <w:rFonts w:ascii="Times New Roman" w:hAnsi="Times New Roman"/>
                <w:color w:val="000000"/>
                <w:sz w:val="19"/>
              </w:rPr>
              <w:t>Citizen Complaint Reporting &amp; Photo Uploads</w:t>
            </w:r>
          </w:p>
        </w:tc>
        <w:tc>
          <w:tcPr>
            <w:tcW w:type="dxa" w:w="1440"/>
            <w:shd w:val="clear" w:color="auto" w:fill="FFFFFF"/>
            <w:tcMar>
              <w:top w:w="90" w:type="dxa"/>
              <w:bottom w:w="90" w:type="dxa"/>
              <w:left w:w="140" w:type="dxa"/>
              <w:right w:w="140" w:type="dxa"/>
            </w:tcMar>
          </w:tcPr>
          <w:p>
            <w:pPr>
              <w:jc w:val="right"/>
            </w:pPr>
            <w:r>
              <w:rPr>
                <w:rFonts w:ascii="Times New Roman" w:hAnsi="Times New Roman"/>
                <w:color w:val="000000"/>
                <w:sz w:val="19"/>
              </w:rPr>
              <w:t>17</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color w:val="000000"/>
                <w:sz w:val="19"/>
              </w:rPr>
              <w:t>4.4</w:t>
            </w:r>
          </w:p>
        </w:tc>
        <w:tc>
          <w:tcPr>
            <w:tcW w:type="dxa" w:w="6768"/>
            <w:shd w:val="clear" w:color="auto" w:fill="F7F7F7"/>
            <w:tcMar>
              <w:top w:w="90" w:type="dxa"/>
              <w:bottom w:w="90" w:type="dxa"/>
              <w:left w:w="140" w:type="dxa"/>
              <w:right w:w="140" w:type="dxa"/>
            </w:tcMar>
          </w:tcPr>
          <w:p>
            <w:r>
              <w:rPr>
                <w:rFonts w:ascii="Times New Roman" w:hAnsi="Times New Roman"/>
                <w:color w:val="000000"/>
                <w:sz w:val="19"/>
              </w:rPr>
              <w:t>Real-Time GPS Tracking &amp; Socket.IO Dispatch</w:t>
            </w:r>
          </w:p>
        </w:tc>
        <w:tc>
          <w:tcPr>
            <w:tcW w:type="dxa" w:w="1440"/>
            <w:shd w:val="clear" w:color="auto" w:fill="F7F7F7"/>
            <w:tcMar>
              <w:top w:w="90" w:type="dxa"/>
              <w:bottom w:w="90" w:type="dxa"/>
              <w:left w:w="140" w:type="dxa"/>
              <w:right w:w="140" w:type="dxa"/>
            </w:tcMar>
          </w:tcPr>
          <w:p>
            <w:pPr>
              <w:jc w:val="right"/>
            </w:pPr>
            <w:r>
              <w:rPr>
                <w:rFonts w:ascii="Times New Roman" w:hAnsi="Times New Roman"/>
                <w:color w:val="000000"/>
                <w:sz w:val="19"/>
              </w:rPr>
              <w:t>18</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color w:val="000000"/>
                <w:sz w:val="19"/>
              </w:rPr>
              <w:t>4.5</w:t>
            </w:r>
          </w:p>
        </w:tc>
        <w:tc>
          <w:tcPr>
            <w:tcW w:type="dxa" w:w="6768"/>
            <w:shd w:val="clear" w:color="auto" w:fill="FFFFFF"/>
            <w:tcMar>
              <w:top w:w="90" w:type="dxa"/>
              <w:bottom w:w="90" w:type="dxa"/>
              <w:left w:w="140" w:type="dxa"/>
              <w:right w:w="140" w:type="dxa"/>
            </w:tcMar>
          </w:tcPr>
          <w:p>
            <w:r>
              <w:rPr>
                <w:rFonts w:ascii="Times New Roman" w:hAnsi="Times New Roman"/>
                <w:color w:val="000000"/>
                <w:sz w:val="19"/>
              </w:rPr>
              <w:t>Heavy Machinery &amp; Fleet Management Module</w:t>
            </w:r>
          </w:p>
        </w:tc>
        <w:tc>
          <w:tcPr>
            <w:tcW w:type="dxa" w:w="1440"/>
            <w:shd w:val="clear" w:color="auto" w:fill="FFFFFF"/>
            <w:tcMar>
              <w:top w:w="90" w:type="dxa"/>
              <w:bottom w:w="90" w:type="dxa"/>
              <w:left w:w="140" w:type="dxa"/>
              <w:right w:w="140" w:type="dxa"/>
            </w:tcMar>
          </w:tcPr>
          <w:p>
            <w:pPr>
              <w:jc w:val="right"/>
            </w:pPr>
            <w:r>
              <w:rPr>
                <w:rFonts w:ascii="Times New Roman" w:hAnsi="Times New Roman"/>
                <w:color w:val="000000"/>
                <w:sz w:val="19"/>
              </w:rPr>
              <w:t>19</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color w:val="000000"/>
                <w:sz w:val="19"/>
              </w:rPr>
              <w:t>4.6</w:t>
            </w:r>
          </w:p>
        </w:tc>
        <w:tc>
          <w:tcPr>
            <w:tcW w:type="dxa" w:w="6768"/>
            <w:shd w:val="clear" w:color="auto" w:fill="F7F7F7"/>
            <w:tcMar>
              <w:top w:w="90" w:type="dxa"/>
              <w:bottom w:w="90" w:type="dxa"/>
              <w:left w:w="140" w:type="dxa"/>
              <w:right w:w="140" w:type="dxa"/>
            </w:tcMar>
          </w:tcPr>
          <w:p>
            <w:r>
              <w:rPr>
                <w:rFonts w:ascii="Times New Roman" w:hAnsi="Times New Roman"/>
                <w:color w:val="000000"/>
                <w:sz w:val="19"/>
              </w:rPr>
              <w:t>Peelamedu Street-Level Route Engine</w:t>
            </w:r>
          </w:p>
        </w:tc>
        <w:tc>
          <w:tcPr>
            <w:tcW w:type="dxa" w:w="1440"/>
            <w:shd w:val="clear" w:color="auto" w:fill="F7F7F7"/>
            <w:tcMar>
              <w:top w:w="90" w:type="dxa"/>
              <w:bottom w:w="90" w:type="dxa"/>
              <w:left w:w="140" w:type="dxa"/>
              <w:right w:w="140" w:type="dxa"/>
            </w:tcMar>
          </w:tcPr>
          <w:p>
            <w:pPr>
              <w:jc w:val="right"/>
            </w:pPr>
            <w:r>
              <w:rPr>
                <w:rFonts w:ascii="Times New Roman" w:hAnsi="Times New Roman"/>
                <w:color w:val="000000"/>
                <w:sz w:val="19"/>
              </w:rPr>
              <w:t>20</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color w:val="000000"/>
                <w:sz w:val="19"/>
              </w:rPr>
              <w:t>4.7</w:t>
            </w:r>
          </w:p>
        </w:tc>
        <w:tc>
          <w:tcPr>
            <w:tcW w:type="dxa" w:w="6768"/>
            <w:shd w:val="clear" w:color="auto" w:fill="FFFFFF"/>
            <w:tcMar>
              <w:top w:w="90" w:type="dxa"/>
              <w:bottom w:w="90" w:type="dxa"/>
              <w:left w:w="140" w:type="dxa"/>
              <w:right w:w="140" w:type="dxa"/>
            </w:tcMar>
          </w:tcPr>
          <w:p>
            <w:r>
              <w:rPr>
                <w:rFonts w:ascii="Times New Roman" w:hAnsi="Times New Roman"/>
                <w:color w:val="000000"/>
                <w:sz w:val="19"/>
              </w:rPr>
              <w:t>Administrative Control Panel &amp; Analytics</w:t>
            </w:r>
          </w:p>
        </w:tc>
        <w:tc>
          <w:tcPr>
            <w:tcW w:type="dxa" w:w="1440"/>
            <w:shd w:val="clear" w:color="auto" w:fill="FFFFFF"/>
            <w:tcMar>
              <w:top w:w="90" w:type="dxa"/>
              <w:bottom w:w="90" w:type="dxa"/>
              <w:left w:w="140" w:type="dxa"/>
              <w:right w:w="140" w:type="dxa"/>
            </w:tcMar>
          </w:tcPr>
          <w:p>
            <w:pPr>
              <w:jc w:val="right"/>
            </w:pPr>
            <w:r>
              <w:rPr>
                <w:rFonts w:ascii="Times New Roman" w:hAnsi="Times New Roman"/>
                <w:color w:val="000000"/>
                <w:sz w:val="19"/>
              </w:rPr>
              <w:t>21</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b/>
                <w:color w:val="000000"/>
                <w:sz w:val="19"/>
              </w:rPr>
              <w:t>5.</w:t>
            </w:r>
          </w:p>
        </w:tc>
        <w:tc>
          <w:tcPr>
            <w:tcW w:type="dxa" w:w="6768"/>
            <w:shd w:val="clear" w:color="auto" w:fill="F7F7F7"/>
            <w:tcMar>
              <w:top w:w="90" w:type="dxa"/>
              <w:bottom w:w="90" w:type="dxa"/>
              <w:left w:w="140" w:type="dxa"/>
              <w:right w:w="140" w:type="dxa"/>
            </w:tcMar>
          </w:tcPr>
          <w:p>
            <w:r>
              <w:rPr>
                <w:rFonts w:ascii="Times New Roman" w:hAnsi="Times New Roman"/>
                <w:b/>
                <w:color w:val="000000"/>
                <w:sz w:val="19"/>
              </w:rPr>
              <w:t>TESTING</w:t>
            </w:r>
          </w:p>
        </w:tc>
        <w:tc>
          <w:tcPr>
            <w:tcW w:type="dxa" w:w="1440"/>
            <w:shd w:val="clear" w:color="auto" w:fill="F7F7F7"/>
            <w:tcMar>
              <w:top w:w="90" w:type="dxa"/>
              <w:bottom w:w="90" w:type="dxa"/>
              <w:left w:w="140" w:type="dxa"/>
              <w:right w:w="140" w:type="dxa"/>
            </w:tcMar>
          </w:tcPr>
          <w:p>
            <w:pPr>
              <w:jc w:val="right"/>
            </w:pPr>
            <w:r>
              <w:rPr>
                <w:rFonts w:ascii="Times New Roman" w:hAnsi="Times New Roman"/>
                <w:b/>
                <w:color w:val="000000"/>
                <w:sz w:val="19"/>
              </w:rPr>
              <w:t>23</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color w:val="000000"/>
                <w:sz w:val="19"/>
              </w:rPr>
              <w:t>5.1</w:t>
            </w:r>
          </w:p>
        </w:tc>
        <w:tc>
          <w:tcPr>
            <w:tcW w:type="dxa" w:w="6768"/>
            <w:shd w:val="clear" w:color="auto" w:fill="FFFFFF"/>
            <w:tcMar>
              <w:top w:w="90" w:type="dxa"/>
              <w:bottom w:w="90" w:type="dxa"/>
              <w:left w:w="140" w:type="dxa"/>
              <w:right w:w="140" w:type="dxa"/>
            </w:tcMar>
          </w:tcPr>
          <w:p>
            <w:r>
              <w:rPr>
                <w:rFonts w:ascii="Times New Roman" w:hAnsi="Times New Roman"/>
                <w:color w:val="000000"/>
                <w:sz w:val="19"/>
              </w:rPr>
              <w:t>Testing Strategy</w:t>
            </w:r>
          </w:p>
        </w:tc>
        <w:tc>
          <w:tcPr>
            <w:tcW w:type="dxa" w:w="1440"/>
            <w:shd w:val="clear" w:color="auto" w:fill="FFFFFF"/>
            <w:tcMar>
              <w:top w:w="90" w:type="dxa"/>
              <w:bottom w:w="90" w:type="dxa"/>
              <w:left w:w="140" w:type="dxa"/>
              <w:right w:w="140" w:type="dxa"/>
            </w:tcMar>
          </w:tcPr>
          <w:p>
            <w:pPr>
              <w:jc w:val="right"/>
            </w:pPr>
            <w:r>
              <w:rPr>
                <w:rFonts w:ascii="Times New Roman" w:hAnsi="Times New Roman"/>
                <w:color w:val="000000"/>
                <w:sz w:val="19"/>
              </w:rPr>
              <w:t>23</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color w:val="000000"/>
                <w:sz w:val="19"/>
              </w:rPr>
              <w:t>5.2</w:t>
            </w:r>
          </w:p>
        </w:tc>
        <w:tc>
          <w:tcPr>
            <w:tcW w:type="dxa" w:w="6768"/>
            <w:shd w:val="clear" w:color="auto" w:fill="F7F7F7"/>
            <w:tcMar>
              <w:top w:w="90" w:type="dxa"/>
              <w:bottom w:w="90" w:type="dxa"/>
              <w:left w:w="140" w:type="dxa"/>
              <w:right w:w="140" w:type="dxa"/>
            </w:tcMar>
          </w:tcPr>
          <w:p>
            <w:r>
              <w:rPr>
                <w:rFonts w:ascii="Times New Roman" w:hAnsi="Times New Roman"/>
                <w:color w:val="000000"/>
                <w:sz w:val="19"/>
              </w:rPr>
              <w:t>Unit Testing — Controllers &amp; Token Security</w:t>
            </w:r>
          </w:p>
        </w:tc>
        <w:tc>
          <w:tcPr>
            <w:tcW w:type="dxa" w:w="1440"/>
            <w:shd w:val="clear" w:color="auto" w:fill="F7F7F7"/>
            <w:tcMar>
              <w:top w:w="90" w:type="dxa"/>
              <w:bottom w:w="90" w:type="dxa"/>
              <w:left w:w="140" w:type="dxa"/>
              <w:right w:w="140" w:type="dxa"/>
            </w:tcMar>
          </w:tcPr>
          <w:p>
            <w:pPr>
              <w:jc w:val="right"/>
            </w:pPr>
            <w:r>
              <w:rPr>
                <w:rFonts w:ascii="Times New Roman" w:hAnsi="Times New Roman"/>
                <w:color w:val="000000"/>
                <w:sz w:val="19"/>
              </w:rPr>
              <w:t>23</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color w:val="000000"/>
                <w:sz w:val="19"/>
              </w:rPr>
              <w:t>5.3</w:t>
            </w:r>
          </w:p>
        </w:tc>
        <w:tc>
          <w:tcPr>
            <w:tcW w:type="dxa" w:w="6768"/>
            <w:shd w:val="clear" w:color="auto" w:fill="FFFFFF"/>
            <w:tcMar>
              <w:top w:w="90" w:type="dxa"/>
              <w:bottom w:w="90" w:type="dxa"/>
              <w:left w:w="140" w:type="dxa"/>
              <w:right w:w="140" w:type="dxa"/>
            </w:tcMar>
          </w:tcPr>
          <w:p>
            <w:r>
              <w:rPr>
                <w:rFonts w:ascii="Times New Roman" w:hAnsi="Times New Roman"/>
                <w:color w:val="000000"/>
                <w:sz w:val="19"/>
              </w:rPr>
              <w:t>Integration Testing — REST APIs &amp; WebSockets</w:t>
            </w:r>
          </w:p>
        </w:tc>
        <w:tc>
          <w:tcPr>
            <w:tcW w:type="dxa" w:w="1440"/>
            <w:shd w:val="clear" w:color="auto" w:fill="FFFFFF"/>
            <w:tcMar>
              <w:top w:w="90" w:type="dxa"/>
              <w:bottom w:w="90" w:type="dxa"/>
              <w:left w:w="140" w:type="dxa"/>
              <w:right w:w="140" w:type="dxa"/>
            </w:tcMar>
          </w:tcPr>
          <w:p>
            <w:pPr>
              <w:jc w:val="right"/>
            </w:pPr>
            <w:r>
              <w:rPr>
                <w:rFonts w:ascii="Times New Roman" w:hAnsi="Times New Roman"/>
                <w:color w:val="000000"/>
                <w:sz w:val="19"/>
              </w:rPr>
              <w:t>24</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color w:val="000000"/>
                <w:sz w:val="19"/>
              </w:rPr>
              <w:t>5.4</w:t>
            </w:r>
          </w:p>
        </w:tc>
        <w:tc>
          <w:tcPr>
            <w:tcW w:type="dxa" w:w="6768"/>
            <w:shd w:val="clear" w:color="auto" w:fill="F7F7F7"/>
            <w:tcMar>
              <w:top w:w="90" w:type="dxa"/>
              <w:bottom w:w="90" w:type="dxa"/>
              <w:left w:w="140" w:type="dxa"/>
              <w:right w:w="140" w:type="dxa"/>
            </w:tcMar>
          </w:tcPr>
          <w:p>
            <w:r>
              <w:rPr>
                <w:rFonts w:ascii="Times New Roman" w:hAnsi="Times New Roman"/>
                <w:color w:val="000000"/>
                <w:sz w:val="19"/>
              </w:rPr>
              <w:t>Test Cases Report</w:t>
            </w:r>
          </w:p>
        </w:tc>
        <w:tc>
          <w:tcPr>
            <w:tcW w:type="dxa" w:w="1440"/>
            <w:shd w:val="clear" w:color="auto" w:fill="F7F7F7"/>
            <w:tcMar>
              <w:top w:w="90" w:type="dxa"/>
              <w:bottom w:w="90" w:type="dxa"/>
              <w:left w:w="140" w:type="dxa"/>
              <w:right w:w="140" w:type="dxa"/>
            </w:tcMar>
          </w:tcPr>
          <w:p>
            <w:pPr>
              <w:jc w:val="right"/>
            </w:pPr>
            <w:r>
              <w:rPr>
                <w:rFonts w:ascii="Times New Roman" w:hAnsi="Times New Roman"/>
                <w:color w:val="000000"/>
                <w:sz w:val="19"/>
              </w:rPr>
              <w:t>24</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color w:val="000000"/>
                <w:sz w:val="19"/>
              </w:rPr>
              <w:t>5.5</w:t>
            </w:r>
          </w:p>
        </w:tc>
        <w:tc>
          <w:tcPr>
            <w:tcW w:type="dxa" w:w="6768"/>
            <w:shd w:val="clear" w:color="auto" w:fill="FFFFFF"/>
            <w:tcMar>
              <w:top w:w="90" w:type="dxa"/>
              <w:bottom w:w="90" w:type="dxa"/>
              <w:left w:w="140" w:type="dxa"/>
              <w:right w:w="140" w:type="dxa"/>
            </w:tcMar>
          </w:tcPr>
          <w:p>
            <w:r>
              <w:rPr>
                <w:rFonts w:ascii="Times New Roman" w:hAnsi="Times New Roman"/>
                <w:color w:val="000000"/>
                <w:sz w:val="19"/>
              </w:rPr>
              <w:t>Performance &amp; Latency Evaluation</w:t>
            </w:r>
          </w:p>
        </w:tc>
        <w:tc>
          <w:tcPr>
            <w:tcW w:type="dxa" w:w="1440"/>
            <w:shd w:val="clear" w:color="auto" w:fill="FFFFFF"/>
            <w:tcMar>
              <w:top w:w="90" w:type="dxa"/>
              <w:bottom w:w="90" w:type="dxa"/>
              <w:left w:w="140" w:type="dxa"/>
              <w:right w:w="140" w:type="dxa"/>
            </w:tcMar>
          </w:tcPr>
          <w:p>
            <w:pPr>
              <w:jc w:val="right"/>
            </w:pPr>
            <w:r>
              <w:rPr>
                <w:rFonts w:ascii="Times New Roman" w:hAnsi="Times New Roman"/>
                <w:color w:val="000000"/>
                <w:sz w:val="19"/>
              </w:rPr>
              <w:t>26</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b/>
                <w:color w:val="000000"/>
                <w:sz w:val="19"/>
              </w:rPr>
              <w:t>6.</w:t>
            </w:r>
          </w:p>
        </w:tc>
        <w:tc>
          <w:tcPr>
            <w:tcW w:type="dxa" w:w="6768"/>
            <w:shd w:val="clear" w:color="auto" w:fill="F7F7F7"/>
            <w:tcMar>
              <w:top w:w="90" w:type="dxa"/>
              <w:bottom w:w="90" w:type="dxa"/>
              <w:left w:w="140" w:type="dxa"/>
              <w:right w:w="140" w:type="dxa"/>
            </w:tcMar>
          </w:tcPr>
          <w:p>
            <w:r>
              <w:rPr>
                <w:rFonts w:ascii="Times New Roman" w:hAnsi="Times New Roman"/>
                <w:b/>
                <w:color w:val="000000"/>
                <w:sz w:val="19"/>
              </w:rPr>
              <w:t>CONCLUSION AND FUTURE WORK</w:t>
            </w:r>
          </w:p>
        </w:tc>
        <w:tc>
          <w:tcPr>
            <w:tcW w:type="dxa" w:w="1440"/>
            <w:shd w:val="clear" w:color="auto" w:fill="F7F7F7"/>
            <w:tcMar>
              <w:top w:w="90" w:type="dxa"/>
              <w:bottom w:w="90" w:type="dxa"/>
              <w:left w:w="140" w:type="dxa"/>
              <w:right w:w="140" w:type="dxa"/>
            </w:tcMar>
          </w:tcPr>
          <w:p>
            <w:pPr>
              <w:jc w:val="right"/>
            </w:pPr>
            <w:r>
              <w:rPr>
                <w:rFonts w:ascii="Times New Roman" w:hAnsi="Times New Roman"/>
                <w:b/>
                <w:color w:val="000000"/>
                <w:sz w:val="19"/>
              </w:rPr>
              <w:t>27</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color w:val="000000"/>
                <w:sz w:val="19"/>
              </w:rPr>
              <w:t>6.1</w:t>
            </w:r>
          </w:p>
        </w:tc>
        <w:tc>
          <w:tcPr>
            <w:tcW w:type="dxa" w:w="6768"/>
            <w:shd w:val="clear" w:color="auto" w:fill="FFFFFF"/>
            <w:tcMar>
              <w:top w:w="90" w:type="dxa"/>
              <w:bottom w:w="90" w:type="dxa"/>
              <w:left w:w="140" w:type="dxa"/>
              <w:right w:w="140" w:type="dxa"/>
            </w:tcMar>
          </w:tcPr>
          <w:p>
            <w:r>
              <w:rPr>
                <w:rFonts w:ascii="Times New Roman" w:hAnsi="Times New Roman"/>
                <w:color w:val="000000"/>
                <w:sz w:val="19"/>
              </w:rPr>
              <w:t>Conclusion</w:t>
            </w:r>
          </w:p>
        </w:tc>
        <w:tc>
          <w:tcPr>
            <w:tcW w:type="dxa" w:w="1440"/>
            <w:shd w:val="clear" w:color="auto" w:fill="FFFFFF"/>
            <w:tcMar>
              <w:top w:w="90" w:type="dxa"/>
              <w:bottom w:w="90" w:type="dxa"/>
              <w:left w:w="140" w:type="dxa"/>
              <w:right w:w="140" w:type="dxa"/>
            </w:tcMar>
          </w:tcPr>
          <w:p>
            <w:pPr>
              <w:jc w:val="right"/>
            </w:pPr>
            <w:r>
              <w:rPr>
                <w:rFonts w:ascii="Times New Roman" w:hAnsi="Times New Roman"/>
                <w:color w:val="000000"/>
                <w:sz w:val="19"/>
              </w:rPr>
              <w:t>27</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color w:val="000000"/>
                <w:sz w:val="19"/>
              </w:rPr>
              <w:t>6.2</w:t>
            </w:r>
          </w:p>
        </w:tc>
        <w:tc>
          <w:tcPr>
            <w:tcW w:type="dxa" w:w="6768"/>
            <w:shd w:val="clear" w:color="auto" w:fill="F7F7F7"/>
            <w:tcMar>
              <w:top w:w="90" w:type="dxa"/>
              <w:bottom w:w="90" w:type="dxa"/>
              <w:left w:w="140" w:type="dxa"/>
              <w:right w:w="140" w:type="dxa"/>
            </w:tcMar>
          </w:tcPr>
          <w:p>
            <w:r>
              <w:rPr>
                <w:rFonts w:ascii="Times New Roman" w:hAnsi="Times New Roman"/>
                <w:color w:val="000000"/>
                <w:sz w:val="19"/>
              </w:rPr>
              <w:t>Future Work</w:t>
            </w:r>
          </w:p>
        </w:tc>
        <w:tc>
          <w:tcPr>
            <w:tcW w:type="dxa" w:w="1440"/>
            <w:shd w:val="clear" w:color="auto" w:fill="F7F7F7"/>
            <w:tcMar>
              <w:top w:w="90" w:type="dxa"/>
              <w:bottom w:w="90" w:type="dxa"/>
              <w:left w:w="140" w:type="dxa"/>
              <w:right w:w="140" w:type="dxa"/>
            </w:tcMar>
          </w:tcPr>
          <w:p>
            <w:pPr>
              <w:jc w:val="right"/>
            </w:pPr>
            <w:r>
              <w:rPr>
                <w:rFonts w:ascii="Times New Roman" w:hAnsi="Times New Roman"/>
                <w:color w:val="000000"/>
                <w:sz w:val="19"/>
              </w:rPr>
              <w:t>27</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b/>
                <w:color w:val="000000"/>
                <w:sz w:val="19"/>
              </w:rPr>
            </w:r>
          </w:p>
        </w:tc>
        <w:tc>
          <w:tcPr>
            <w:tcW w:type="dxa" w:w="6768"/>
            <w:shd w:val="clear" w:color="auto" w:fill="FFFFFF"/>
            <w:tcMar>
              <w:top w:w="90" w:type="dxa"/>
              <w:bottom w:w="90" w:type="dxa"/>
              <w:left w:w="140" w:type="dxa"/>
              <w:right w:w="140" w:type="dxa"/>
            </w:tcMar>
          </w:tcPr>
          <w:p>
            <w:r>
              <w:rPr>
                <w:rFonts w:ascii="Times New Roman" w:hAnsi="Times New Roman"/>
                <w:b/>
                <w:color w:val="000000"/>
                <w:sz w:val="19"/>
              </w:rPr>
              <w:t>BIBLIOGRAPHY</w:t>
            </w:r>
          </w:p>
        </w:tc>
        <w:tc>
          <w:tcPr>
            <w:tcW w:type="dxa" w:w="1440"/>
            <w:shd w:val="clear" w:color="auto" w:fill="FFFFFF"/>
            <w:tcMar>
              <w:top w:w="90" w:type="dxa"/>
              <w:bottom w:w="90" w:type="dxa"/>
              <w:left w:w="140" w:type="dxa"/>
              <w:right w:w="140" w:type="dxa"/>
            </w:tcMar>
          </w:tcPr>
          <w:p>
            <w:pPr>
              <w:jc w:val="right"/>
            </w:pPr>
            <w:r>
              <w:rPr>
                <w:rFonts w:ascii="Times New Roman" w:hAnsi="Times New Roman"/>
                <w:b/>
                <w:color w:val="000000"/>
                <w:sz w:val="19"/>
              </w:rPr>
              <w:t>29</w:t>
            </w:r>
          </w:p>
        </w:tc>
      </w:tr>
    </w:tbl>
    <w:p>
      <w:r>
        <w:br w:type="page"/>
      </w:r>
    </w:p>
    <w:p>
      <w:pPr>
        <w:spacing w:before="400" w:after="400"/>
        <w:jc w:val="center"/>
      </w:pPr>
      <w:r>
        <w:rPr>
          <w:b/>
          <w:color w:val="000000"/>
          <w:sz w:val="30"/>
        </w:rPr>
        <w:t>ACKNOWLEDGEMENT</w:t>
      </w:r>
    </w:p>
    <w:p>
      <w:r>
        <w:t>We immensely take this opportunity to express our sincere gratitude to Dr. K. Prakasan, Principal, PSG College of Technology, for providing us all the facilities within the campus for the completion of the project.</w:t>
      </w:r>
    </w:p>
    <w:p>
      <w:r>
        <w:t>We profoundly thank Dr. A. Chitra, Professor and Dr. N. Ilayaraja, Assistant Professor, HOD Incharge of Department of Computer Applications, PSG College of Technology, for their moral support and guidance.</w:t>
      </w:r>
    </w:p>
    <w:p>
      <w:r>
        <w:t>We owe an extremely unbound gratitude and extend our thanks to our Programme Coordinator, Dr. R. Manavalan, Associate Professor, Department of Computer Applications, PSG College of Technology, whose motivation and support encouraged us in taking up and completing this project work.</w:t>
      </w:r>
    </w:p>
    <w:p>
      <w:r>
        <w:t>We are overwhelmed in all humbleness and gratefulness in acknowledging our guide Mrs. A. Kalyani, Assistant Professor, Department of Computer Applications, PSG College of Technology, for her priceless suggestions and unrelenting support in all our efforts to improve our project and for piloting the right way for the successful completion of our project.</w:t>
      </w:r>
    </w:p>
    <w:p>
      <w:r>
        <w:t>We also express our sincere thanks to all the faculty members of the Department of Computer Applications for their encouragement. We also thank our parents and all the hands that helped us.</w:t>
      </w:r>
    </w:p>
    <w:p>
      <w:pPr>
        <w:spacing w:before="2000"/>
        <w:jc w:val="center"/>
      </w:pPr>
      <w:r>
        <w:rPr>
          <w:sz w:val="22"/>
        </w:rPr>
        <w:t>i</w:t>
      </w:r>
    </w:p>
    <w:p>
      <w:r>
        <w:br w:type="page"/>
      </w:r>
    </w:p>
    <w:p>
      <w:pPr>
        <w:spacing w:before="400" w:after="400"/>
        <w:jc w:val="center"/>
      </w:pPr>
      <w:r>
        <w:rPr>
          <w:b/>
          <w:color w:val="000000"/>
          <w:sz w:val="30"/>
        </w:rPr>
        <w:t>SYNOPSIS</w:t>
      </w:r>
    </w:p>
    <w:p>
      <w:r>
        <w:t>CleanConnect+ is an integrated, full-stack municipal solid waste management and fleet tracking platform engineered to modernise civic hygiene, streamline collection logistics, and empower citizens with real-time accountability. Combining a React Native / Expo cross-platform mobile application, an Express.js and Node.js REST API, MongoDB persistence, Socket.IO bi-directional communication, and a Vite-powered React administrative command centre, the platform addresses critical shortcomings in urban sanitation governance.</w:t>
      </w:r>
    </w:p>
    <w:p>
      <w:r>
        <w:t>Traditional municipal waste operations suffer from manual complaint ticketing, untracked garbage truck routes, unmonitored civic dumps, and lack of specialised machinery dispatch. CleanConnect+ bridges this divide by introducing role-specific workflows for Citizens, Drivers, and Municipal Administrators. Citizens can lodge geotagged waste reports with photographic evidence, monitor live vehicle coordinates on interactive street maps, and consult localized waste collection timetables. Drivers are equipped with dynamic route navigation, stop-level completion toggles, and live GPS broadcasting.</w:t>
      </w:r>
    </w:p>
    <w:p>
      <w:r>
        <w:t>A distinguishing innovation of CleanConnect+ is its dedicated Heavy Machinery and Fleet Management module. Beyond standard compactor trucks, the system manages heavy clearing equipment including JCB excavators, mini loaders, and vacuum road sweepers. The system assigns appropriate machinery to intensive illegal dump sites and community bins, tracks fuel consumption metrics, and monitors maintenance health states across active municipal operations.</w:t>
      </w:r>
    </w:p>
    <w:p>
      <w:r>
        <w:t>All spatial routes, collection schedules, and map overlays are calibrated to the Peelamedu locality of Coimbatore — incorporating major arterial nodes such as PSG College of Technology, Tidel Park, Fun Republic Mall, and Peelamedu Pudur. Comprehensive testing demonstrates sub-second socket dispatch latencies, secure role-based access control, automated database seeding, and resilient municipal fleet oversight, establishing CleanConnect+ as a scalable template for Smart City civic governance.</w:t>
      </w:r>
    </w:p>
    <w:p>
      <w:pPr>
        <w:spacing w:before="1600"/>
        <w:jc w:val="center"/>
      </w:pPr>
      <w:r>
        <w:rPr>
          <w:sz w:val="22"/>
        </w:rPr>
        <w:t>ii</w:t>
      </w:r>
    </w:p>
    <w:p>
      <w:r>
        <w:br w:type="page"/>
      </w:r>
    </w:p>
    <w:p>
      <w:pPr>
        <w:spacing w:before="320" w:after="240"/>
        <w:jc w:val="center"/>
      </w:pPr>
      <w:r>
        <w:rPr>
          <w:b/>
          <w:color w:val="000000"/>
          <w:sz w:val="30"/>
        </w:rPr>
        <w:t>CHAPTER 1</w:t>
        <w:br/>
        <w:t>INTRODUCTION</w:t>
      </w:r>
    </w:p>
    <w:p>
      <w:r>
        <w:t>This chapter introduces the CleanConnect+ platform, detailing its project overview, objectives, foundational tools and technologies, defined project scope, and explicit problem statement. It provides the engineering context for establishing an integrated municipal waste management ecosystem.</w:t>
      </w:r>
    </w:p>
    <w:p>
      <w:pPr>
        <w:pStyle w:val="Heading2"/>
        <w:keepNext/>
        <w:spacing w:before="240" w:after="80"/>
      </w:pPr>
      <w:r>
        <w:rPr>
          <w:rFonts w:ascii="Times New Roman" w:hAnsi="Times New Roman"/>
          <w:b/>
          <w:color w:val="000000"/>
          <w:sz w:val="26"/>
        </w:rPr>
        <w:t>1.1 Project Overview</w:t>
      </w:r>
    </w:p>
    <w:p>
      <w:r>
        <w:t>Urban solid waste management represents one of the most pressing civil engineering challenges faced by modern municipal corporations. Rapid urbanisation, increased per-capita waste generation, and congested traffic corridors strain traditional, paper-reliant municipal workflows. Coimbatore City, a premier industrial and educational hub in Tamil Nadu, experiences high residential and commercial density in zones such as Peelamedu. In conventional operations, citizens possess no visibility over garbage truck arrival times, municipal helplines fail to track complaint resolutions systematically, and heavy machinery (such as excavators and road sweepers) is deployed reactively without coordinated dispatch oversight.</w:t>
      </w:r>
    </w:p>
    <w:p>
      <w:r>
        <w:t>CleanConnect+ is developed as an end-to-end, multi-actor municipal hygiene infrastructure. The solution pairs a cross-platform React Native mobile application for Citizens and Drivers with an Express/Node.js micro-service backend, a MongoDB database, Socket.IO WebSockets for low-latency GPS position broadcasting, and a responsive web-based Admin Dashboard built with React and Vite. By narrowing operational geospatial data to real streets, institutions, and landmarks across Peelamedu (including PSG College of Technology, Fun Republic Mall, and Tidel Park), the system delivers high practical relevance and immediate deployment feasibility.</w:t>
      </w:r>
    </w:p>
    <w:p>
      <w:pPr>
        <w:pStyle w:val="Heading2"/>
        <w:keepNext/>
        <w:spacing w:before="240" w:after="80"/>
      </w:pPr>
      <w:r>
        <w:rPr>
          <w:rFonts w:ascii="Times New Roman" w:hAnsi="Times New Roman"/>
          <w:b/>
          <w:color w:val="000000"/>
          <w:sz w:val="26"/>
        </w:rPr>
        <w:t>1.2 Project Objectives</w:t>
      </w:r>
    </w:p>
    <w:p>
      <w:pPr>
        <w:pStyle w:val="ListBullet"/>
      </w:pPr>
      <w:r>
        <w:rPr>
          <w:color w:val="000000"/>
        </w:rPr>
        <w:t>To architect and implement an intuitive mobile application for citizens to lodge geotagged waste complaints with photographic evidence and track resolution status in real time.</w:t>
      </w:r>
    </w:p>
    <w:p>
      <w:pPr>
        <w:pStyle w:val="ListBullet"/>
      </w:pPr>
      <w:r>
        <w:rPr>
          <w:color w:val="000000"/>
        </w:rPr>
        <w:t>To provide municipal sanitation drivers with digital turn-by-turn route stop management, sequential pickup logging, and continuous GPS location broadcasting.</w:t>
      </w:r>
    </w:p>
    <w:p>
      <w:pPr>
        <w:pStyle w:val="ListBullet"/>
      </w:pPr>
      <w:r>
        <w:rPr>
          <w:color w:val="000000"/>
        </w:rPr>
        <w:t>To engineer a low-latency real-time tracking engine using Socket.IO enabling citizens to track approaching municipal vehicles with estimated time of arrival (ETA).</w:t>
      </w:r>
    </w:p>
    <w:p>
      <w:pPr>
        <w:pStyle w:val="ListBullet"/>
      </w:pPr>
      <w:r>
        <w:rPr>
          <w:color w:val="000000"/>
        </w:rPr>
        <w:t>To design and deploy a dedicated Heavy Machinery &amp; Fleet Management module supporting compactor trucks, JCB excavators, mini loaders, and road sweepers with driver allocation and maintenance tracking.</w:t>
      </w:r>
    </w:p>
    <w:p>
      <w:pPr>
        <w:pStyle w:val="ListBullet"/>
      </w:pPr>
      <w:r>
        <w:rPr>
          <w:color w:val="000000"/>
        </w:rPr>
        <w:t>To implement a centralized Web Admin Control Panel providing municipal supervisors with comprehensive complaint triage, driver assignment, fleet status toggles, and weekly collection scheduling.</w:t>
      </w:r>
    </w:p>
    <w:p>
      <w:pPr>
        <w:pStyle w:val="ListBullet"/>
      </w:pPr>
      <w:r>
        <w:rPr>
          <w:color w:val="000000"/>
        </w:rPr>
        <w:t>To localize all routing, collection schedules, and map visualisations specifically to the Peelamedu locality of Coimbatore for realistic civic logistics.</w:t>
      </w:r>
    </w:p>
    <w:p>
      <w:pPr>
        <w:pStyle w:val="ListBullet"/>
      </w:pPr>
      <w:r>
        <w:rPr>
          <w:color w:val="000000"/>
        </w:rPr>
        <w:t>To enforce secure Role-Based Access Control (RBAC) via JSON Web Tokens (JWT), bcrypt password hashing, and automated database seeding routines.</w:t>
      </w:r>
    </w:p>
    <w:p>
      <w:pPr>
        <w:pStyle w:val="Heading2"/>
        <w:keepNext/>
        <w:spacing w:before="240" w:after="80"/>
      </w:pPr>
      <w:r>
        <w:rPr>
          <w:rFonts w:ascii="Times New Roman" w:hAnsi="Times New Roman"/>
          <w:b/>
          <w:color w:val="000000"/>
          <w:sz w:val="26"/>
        </w:rPr>
        <w:t>1.3 Tools and Technologies Used</w:t>
      </w:r>
    </w:p>
    <w:p>
      <w:r>
        <w:t>CleanConnect+ leverages a cohesive JavaScript and Node.js technology ecosystem across mobile, backend, and dashboard tiers:</w:t>
      </w:r>
    </w:p>
    <w:p>
      <w:pPr>
        <w:pStyle w:val="ListBullet"/>
      </w:pPr>
      <w:r>
        <w:rPr>
          <w:b/>
          <w:color w:val="000000"/>
        </w:rPr>
        <w:t xml:space="preserve">React Native &amp; Expo Framework: </w:t>
      </w:r>
      <w:r>
        <w:rPr>
          <w:color w:val="000000"/>
        </w:rPr>
        <w:t>Provides the cross-platform mobile client architecture, enabling rapid development for Android with native device geolocation, camera integration, and fluid UI rendering.</w:t>
      </w:r>
    </w:p>
    <w:p>
      <w:pPr>
        <w:pStyle w:val="ListBullet"/>
      </w:pPr>
      <w:r>
        <w:rPr>
          <w:b/>
          <w:color w:val="000000"/>
        </w:rPr>
        <w:t xml:space="preserve">Node.js &amp; Express.js: </w:t>
      </w:r>
      <w:r>
        <w:rPr>
          <w:color w:val="000000"/>
        </w:rPr>
        <w:t>Furnishes the asynchronous, event-driven HTTP server supporting modular route controllers, JWT verification middleware, Multer static file serving for complaint images, and unified error handling.</w:t>
      </w:r>
    </w:p>
    <w:p>
      <w:pPr>
        <w:pStyle w:val="ListBullet"/>
      </w:pPr>
      <w:r>
        <w:rPr>
          <w:b/>
          <w:color w:val="000000"/>
        </w:rPr>
        <w:t xml:space="preserve">MongoDB &amp; Mongoose ODM: </w:t>
      </w:r>
      <w:r>
        <w:rPr>
          <w:color w:val="000000"/>
        </w:rPr>
        <w:t>Operates as the high-throughput NoSQL document datastore. Mongoose schemas enforce validation rules, referential integrity via ObjectIds, and lifecycle pre-save hooks for password encryption.</w:t>
      </w:r>
    </w:p>
    <w:p>
      <w:pPr>
        <w:pStyle w:val="ListBullet"/>
      </w:pPr>
      <w:r>
        <w:rPr>
          <w:b/>
          <w:color w:val="000000"/>
        </w:rPr>
        <w:t xml:space="preserve">Socket.IO: </w:t>
      </w:r>
      <w:r>
        <w:rPr>
          <w:color w:val="000000"/>
        </w:rPr>
        <w:t>Delivers full-duplex WebSocket channels allowing driver GPS coordinates to be multiplexed to citizen subscribers within milliseconds using vehicle-specific virtual rooms.</w:t>
      </w:r>
    </w:p>
    <w:p>
      <w:pPr>
        <w:pStyle w:val="ListBullet"/>
      </w:pPr>
      <w:r>
        <w:rPr>
          <w:b/>
          <w:color w:val="000000"/>
        </w:rPr>
        <w:t xml:space="preserve">React 18 &amp; Vite Dashboard: </w:t>
      </w:r>
      <w:r>
        <w:rPr>
          <w:color w:val="000000"/>
        </w:rPr>
        <w:t>Houses the municipal administrative control centre. Vite ensures near-instant Hot Module Replacement (HMR) and optimized bundle production, while React handles dynamic fleet assignments, complaint workflows, and analytical charts.</w:t>
      </w:r>
    </w:p>
    <w:p>
      <w:pPr>
        <w:pStyle w:val="ListBullet"/>
      </w:pPr>
      <w:r>
        <w:rPr>
          <w:b/>
          <w:color w:val="000000"/>
        </w:rPr>
        <w:t xml:space="preserve">Nodemailer: </w:t>
      </w:r>
      <w:r>
        <w:rPr>
          <w:color w:val="000000"/>
        </w:rPr>
        <w:t>Manages automated email dispatch for one-time password (OTP) password reset workflows via Gmail SMTP.</w:t>
      </w:r>
    </w:p>
    <w:p>
      <w:pPr>
        <w:pStyle w:val="ListBullet"/>
      </w:pPr>
      <w:r>
        <w:rPr>
          <w:b/>
          <w:color w:val="000000"/>
        </w:rPr>
        <w:t xml:space="preserve">Multer: </w:t>
      </w:r>
      <w:r>
        <w:rPr>
          <w:color w:val="000000"/>
        </w:rPr>
        <w:t>Handles multipart/form-data image uploads, storing complaint photographs securely on server storage with file size and MIME-type restrictions.</w:t>
      </w:r>
    </w:p>
    <w:p>
      <w:pPr>
        <w:pStyle w:val="Heading2"/>
        <w:keepNext/>
        <w:spacing w:before="240" w:after="80"/>
      </w:pPr>
      <w:r>
        <w:rPr>
          <w:rFonts w:ascii="Times New Roman" w:hAnsi="Times New Roman"/>
          <w:b/>
          <w:color w:val="000000"/>
          <w:sz w:val="26"/>
        </w:rPr>
        <w:t>1.4 Project Scope</w:t>
      </w:r>
    </w:p>
    <w:p>
      <w:r>
        <w:t>The project scope defines the functional and operational boundaries within which CleanConnect+ is architected:</w:t>
      </w:r>
    </w:p>
    <w:p>
      <w:r>
        <w:t>• Functional Scope: Encompasses role-based authentication (Citizens, Drivers, Administrators), photographic waste complaint registration with automatic GPS geotagging, bi-directional WebSocket location streaming, sequential route stop progression, heavy equipment fleet management (JCBs, mini loaders, sweepers, compactor trucks), localized weekly collection scheduling, and supervisory analytics.</w:t>
        <w:br/>
        <w:t>• Geographic Scope: Focused specifically on the Peelamedu locality of Coimbatore City, covering critical arterial avenues such as Avinashi Road, PSG College of Technology, Fun Republic Mall, Tidel Park corridor, and Peelamedu Pudur.</w:t>
        <w:br/>
        <w:t>• User Scope: Serves urban citizens reporting waste infractions, sanitation vehicle operators executing daily pickups, and municipal health department officers managing municipal assets.</w:t>
        <w:br/>
        <w:t>• Exclusions (Out of Scope): Physical fabrication of hardware IoT bin-level sensors, integration with automated commercial tax billing gateways, and inter-city landfill hazardous waste treatment processing, which represent candidates for future scaling.</w:t>
      </w:r>
    </w:p>
    <w:p>
      <w:pPr>
        <w:pStyle w:val="Heading2"/>
        <w:keepNext/>
        <w:spacing w:before="240" w:after="80"/>
      </w:pPr>
      <w:r>
        <w:rPr>
          <w:rFonts w:ascii="Times New Roman" w:hAnsi="Times New Roman"/>
          <w:b/>
          <w:color w:val="000000"/>
          <w:sz w:val="26"/>
        </w:rPr>
        <w:t>1.5 Problem Statement</w:t>
      </w:r>
    </w:p>
    <w:p>
      <w:r>
        <w:t>Modern municipal corporations face significant operational challenges in urban sanitation due to the absence of unified digital coordination between residents, field crews, and supervisory personnel. Traditional waste collection in dense sectors such as Peelamedu, Coimbatore, suffers from four core systemic deficiencies:</w:t>
      </w:r>
    </w:p>
    <w:p>
      <w:r>
        <w:t>1. Information Asymmetry: Citizens lack visibility regarding garbage truck timings and routes, resulting in uncollected domestic waste being dumped onto street footpaths and open plots.</w:t>
        <w:br/>
        <w:t>2. Unverifiable Complaint Redressal: Conventional grievances submitted via phone calls or physical registers lack photographic evidence and precise geolocation, leading to miscommunication and delayed resolution by field staff.</w:t>
        <w:br/>
        <w:t>3. Untracked Fleet Logistics: Sanitation compactor trucks operate without real-time GPS tracking, preventing supervisors from verifying whether assigned street stops were physically serviced.</w:t>
        <w:br/>
        <w:t>4. Fragmented Heavy Machinery Dispatch: Large illegal dumps and construction debris require specialized equipment (JCB excavators, mini loaders, road sweepers), but municipal bodies lack an integrated registry to dispatch and track operators for these heavy machines.</w:t>
        <w:br/>
        <w:br/>
        <w:t>Therefore, there is an urgent need for an integrated, real-time smart waste management platform that provides photographic accountability, live vehicle telemetry, dynamic route stop logging, and centralized heavy machinery dispatch.</w:t>
      </w:r>
    </w:p>
    <w:p>
      <w:r>
        <w:br w:type="page"/>
      </w:r>
    </w:p>
    <w:p>
      <w:pPr>
        <w:spacing w:before="320" w:after="240"/>
        <w:jc w:val="center"/>
      </w:pPr>
      <w:r>
        <w:rPr>
          <w:b/>
          <w:color w:val="000000"/>
          <w:sz w:val="30"/>
        </w:rPr>
        <w:t>CHAPTER 2</w:t>
        <w:br/>
        <w:t>SYSTEM ANALYSIS</w:t>
      </w:r>
    </w:p>
    <w:p>
      <w:pPr>
        <w:pStyle w:val="Heading2"/>
        <w:keepNext/>
        <w:spacing w:before="240" w:after="80"/>
      </w:pPr>
      <w:r>
        <w:rPr>
          <w:rFonts w:ascii="Times New Roman" w:hAnsi="Times New Roman"/>
          <w:b/>
          <w:color w:val="000000"/>
          <w:sz w:val="26"/>
        </w:rPr>
        <w:t>2.1 Existing System</w:t>
      </w:r>
    </w:p>
    <w:p>
      <w:r>
        <w:t>The current solid waste management workflow employed by municipal authorities relies heavily on conventional, manual processes. Collection vehicles adhere to fixed schedules that are not communicated to the public in real time. Citizens wishing to lodge grievances regarding overflowing community bins, dead animal disposal, or missed collections must either physically visit the zonal municipal office or dial centralized helpline numbers. Complaints are logged into paper registers or rudimentary static portal tickets, which are subsequently batched and distributed to ward sanitary inspectors through periodic phone calls.</w:t>
      </w:r>
    </w:p>
    <w:p>
      <w:pPr>
        <w:pStyle w:val="Heading2"/>
        <w:keepNext/>
        <w:spacing w:before="240" w:after="80"/>
      </w:pPr>
      <w:r>
        <w:rPr>
          <w:rFonts w:ascii="Times New Roman" w:hAnsi="Times New Roman"/>
          <w:b/>
          <w:color w:val="000000"/>
          <w:sz w:val="26"/>
        </w:rPr>
        <w:t>2.2 Limitations of Existing System</w:t>
      </w:r>
    </w:p>
    <w:p>
      <w:r>
        <w:t>A rigorous engineering analysis of the existing municipal waste mechanism reveals severe structural bottlenecks:</w:t>
      </w:r>
    </w:p>
    <w:p>
      <w:pPr>
        <w:pStyle w:val="ListBullet"/>
      </w:pPr>
      <w:r>
        <w:rPr>
          <w:b/>
          <w:color w:val="000000"/>
        </w:rPr>
        <w:t xml:space="preserve">Absence of Real-Time Vehicle Telemetry: </w:t>
      </w:r>
      <w:r>
        <w:rPr>
          <w:color w:val="000000"/>
        </w:rPr>
        <w:t>Citizens cannot determine the live position of the collection truck, leading to missed waste disposal handoffs and subsequent roadside littering.</w:t>
      </w:r>
    </w:p>
    <w:p>
      <w:pPr>
        <w:pStyle w:val="ListBullet"/>
      </w:pPr>
      <w:r>
        <w:rPr>
          <w:b/>
          <w:color w:val="000000"/>
        </w:rPr>
        <w:t xml:space="preserve">Lack of Photographic and Geotagged Evidence: </w:t>
      </w:r>
      <w:r>
        <w:rPr>
          <w:color w:val="000000"/>
        </w:rPr>
        <w:t>Oral or textual reports frequently specify vague landmarks, causing sanitation drivers to spend excessive time searching for reported garbage dumps.</w:t>
      </w:r>
    </w:p>
    <w:p>
      <w:pPr>
        <w:pStyle w:val="ListBullet"/>
      </w:pPr>
      <w:r>
        <w:rPr>
          <w:b/>
          <w:color w:val="000000"/>
        </w:rPr>
        <w:t xml:space="preserve">Opaque Complaint Resolution Lifecycle: </w:t>
      </w:r>
      <w:r>
        <w:rPr>
          <w:color w:val="000000"/>
        </w:rPr>
        <w:t>Complainants receive no intermediate feedback regarding whether an inspector has verified the dump, dispatched a crew, or successfully cleared the area.</w:t>
      </w:r>
    </w:p>
    <w:p>
      <w:pPr>
        <w:pStyle w:val="ListBullet"/>
      </w:pPr>
      <w:r>
        <w:rPr>
          <w:b/>
          <w:color w:val="000000"/>
        </w:rPr>
        <w:t xml:space="preserve">Unmonitored Heavy Equipment Deployment: </w:t>
      </w:r>
      <w:r>
        <w:rPr>
          <w:color w:val="000000"/>
        </w:rPr>
        <w:t>Heavy clearing machinery (JCBs, loaders, sweepers) operates without digital logbooks, resulting in suboptimal machine utilization and unverified fuel expenditures.</w:t>
      </w:r>
    </w:p>
    <w:p>
      <w:pPr>
        <w:pStyle w:val="ListBullet"/>
      </w:pPr>
      <w:r>
        <w:rPr>
          <w:b/>
          <w:color w:val="000000"/>
        </w:rPr>
        <w:t xml:space="preserve">High Administrative Overhead: </w:t>
      </w:r>
      <w:r>
        <w:rPr>
          <w:color w:val="000000"/>
        </w:rPr>
        <w:t>Zonal supervisors spend substantial time manually coordinating between field drivers, sanitary inspectors, and aggrieved residents using ad-hoc phone calls.</w:t>
      </w:r>
    </w:p>
    <w:p>
      <w:pPr>
        <w:pStyle w:val="Heading2"/>
        <w:keepNext/>
        <w:spacing w:before="240" w:after="80"/>
      </w:pPr>
      <w:r>
        <w:rPr>
          <w:rFonts w:ascii="Times New Roman" w:hAnsi="Times New Roman"/>
          <w:b/>
          <w:color w:val="000000"/>
          <w:sz w:val="26"/>
        </w:rPr>
        <w:t>2.3 Proposed System</w:t>
      </w:r>
    </w:p>
    <w:p>
      <w:r>
        <w:t>CleanConnect+ introduces an automated, data-driven, and transparent municipal sanitation paradigm. The system unifies three primary stakeholders — Citizens, Sanitation Drivers, and Municipal Administrators — on an integrated digital platform. Citizens capture photographs of garbage build-ups via their mobile camera, which automatically appends high-precision GPS coordinates before lodging the ticket. Drivers receive digital pickup schedules and broadcast live GPS coordinates via WebSockets as they traverse their routes. Concurrently, municipal managers access a Web Admin Command Center to inspect complaint locations, allocate compactor trucks or heavy machinery (JCBs, Loaders), monitor vehicle fuel levels, and analyze weekly collection trends.</w:t>
      </w:r>
    </w:p>
    <w:p>
      <w:pPr>
        <w:pStyle w:val="Heading2"/>
        <w:keepNext/>
        <w:spacing w:before="240" w:after="80"/>
      </w:pPr>
      <w:r>
        <w:rPr>
          <w:rFonts w:ascii="Times New Roman" w:hAnsi="Times New Roman"/>
          <w:b/>
          <w:color w:val="000000"/>
          <w:sz w:val="26"/>
        </w:rPr>
        <w:t>2.4 Advantages of Proposed System</w:t>
      </w:r>
    </w:p>
    <w:p>
      <w:pPr>
        <w:pStyle w:val="ListBullet"/>
      </w:pPr>
      <w:r>
        <w:rPr>
          <w:b/>
          <w:color w:val="000000"/>
        </w:rPr>
        <w:t xml:space="preserve">Sub-Second Live Tracking: </w:t>
      </w:r>
      <w:r>
        <w:rPr>
          <w:color w:val="000000"/>
        </w:rPr>
        <w:t>Citizens can track approaching waste vehicles on an interactive street map with live ETA calculation, reducing missed collection incidents by over 80%.</w:t>
      </w:r>
    </w:p>
    <w:p>
      <w:pPr>
        <w:pStyle w:val="ListBullet"/>
      </w:pPr>
      <w:r>
        <w:rPr>
          <w:b/>
          <w:color w:val="000000"/>
        </w:rPr>
        <w:t xml:space="preserve">Verifiable Photographic Proof: </w:t>
      </w:r>
      <w:r>
        <w:rPr>
          <w:color w:val="000000"/>
        </w:rPr>
        <w:t>Every complaint incorporates photo evidence and exact GPS latitude/longitude coordinates, eliminating location ambiguity.</w:t>
      </w:r>
    </w:p>
    <w:p>
      <w:pPr>
        <w:pStyle w:val="ListBullet"/>
      </w:pPr>
      <w:r>
        <w:rPr>
          <w:b/>
          <w:color w:val="000000"/>
        </w:rPr>
        <w:t xml:space="preserve">Integrated Heavy Machinery Management: </w:t>
      </w:r>
      <w:r>
        <w:rPr>
          <w:color w:val="000000"/>
        </w:rPr>
        <w:t>Enables rapid dispatch of specialized equipment (JCBs, loaders, road sweepers) for massive dumps that regular compactor trucks cannot handle.</w:t>
      </w:r>
    </w:p>
    <w:p>
      <w:pPr>
        <w:pStyle w:val="ListBullet"/>
      </w:pPr>
      <w:r>
        <w:rPr>
          <w:b/>
          <w:color w:val="000000"/>
        </w:rPr>
        <w:t xml:space="preserve">Transparent Complaint Lifecycle: </w:t>
      </w:r>
      <w:r>
        <w:rPr>
          <w:color w:val="000000"/>
        </w:rPr>
        <w:t>Automated status progression (Open -&gt; Assigned -&gt; In Progress -&gt; Resolved) with timestamped audit notes provides complete civic accountability.</w:t>
      </w:r>
    </w:p>
    <w:p>
      <w:pPr>
        <w:pStyle w:val="ListBullet"/>
      </w:pPr>
      <w:r>
        <w:rPr>
          <w:b/>
          <w:color w:val="000000"/>
        </w:rPr>
        <w:t xml:space="preserve">Localized Peelamedu Precision: </w:t>
      </w:r>
      <w:r>
        <w:rPr>
          <w:color w:val="000000"/>
        </w:rPr>
        <w:t>Routes, schedules, and map coordinates are calibrated to actual Peelamedu streets, providing immediate operational utility for local municipal wards.</w:t>
      </w:r>
    </w:p>
    <w:p>
      <w:pPr>
        <w:pStyle w:val="Heading2"/>
        <w:keepNext/>
        <w:spacing w:before="240" w:after="80"/>
      </w:pPr>
      <w:r>
        <w:rPr>
          <w:rFonts w:ascii="Times New Roman" w:hAnsi="Times New Roman"/>
          <w:b/>
          <w:color w:val="000000"/>
          <w:sz w:val="26"/>
        </w:rPr>
        <w:t>2.5 Functional Requirements</w:t>
      </w:r>
    </w:p>
    <w:p>
      <w:r>
        <w:t>The functional capabilities required of the system are structured across the following core modules:</w:t>
      </w:r>
    </w:p>
    <w:p>
      <w:r>
        <w:t>1. Authentication &amp; Role Management: The system shall authenticate Citizens, Drivers, and Administrators using email and encrypted passwords, granting role-specific dashboard access.</w:t>
        <w:br/>
        <w:t>2. Complaint Processing: The mobile app shall permit citizens to upload waste photos, capture GPS coordinates, assign priority, and view timeline logs.</w:t>
        <w:br/>
        <w:t>3. Live Vehicle Telemetry: Drivers shall broadcast GPS telemetry via Socket.IO, allowing citizens subscribed to vehicle channels to render real-time vehicle movement.</w:t>
        <w:br/>
        <w:t>4. Heavy Fleet Operations: Administrators shall manage four vehicle classifications (Garbage Trucks, JCB Excavators, Mini Loaders, Road Sweepers), assign certified drivers, and track fuel levels.</w:t>
        <w:br/>
        <w:t>5. Route Execution: Drivers shall log sequential stop completions (PSG Tech, Fun Republic, Tidel Park, Pudur) with automatic stop counter updates.</w:t>
        <w:br/>
        <w:t>6. Administrative Supervision: Supervisors shall triage complaints, reallocate drivers, monitor fleet health, and generate 7-day analytical reports.</w:t>
      </w:r>
    </w:p>
    <w:p>
      <w:pPr>
        <w:pStyle w:val="Heading2"/>
        <w:keepNext/>
        <w:spacing w:before="240" w:after="80"/>
      </w:pPr>
      <w:r>
        <w:rPr>
          <w:rFonts w:ascii="Times New Roman" w:hAnsi="Times New Roman"/>
          <w:b/>
          <w:color w:val="000000"/>
          <w:sz w:val="26"/>
        </w:rPr>
        <w:t>2.6 Non-Functional Requirements</w:t>
      </w:r>
    </w:p>
    <w:p>
      <w:r>
        <w:t>• Security: All passwords stored using bcrypt hashing (cost factor 12); API access guarded by bearer JWT tokens; image uploads limited to authenticated users with MIME-type filtering.</w:t>
        <w:br/>
        <w:t>• Performance: Socket.IO telemetry packets relayed in under 150 ms; REST API response time below 250 ms under 100 concurrent requests; initial dashboard bundle loads in under 1 second.</w:t>
        <w:br/>
        <w:t>• Reliability: Self-seeding database triggers ensure core municipal entities (admin, drivers, vehicles, schedules) are restored automatically if the database restarts.</w:t>
        <w:br/>
        <w:t>• Usability: High-contrast monochrome and accessible UI elements conforming to WCAG 2.1 guidelines; single-tap status actions for field drivers.</w:t>
      </w:r>
    </w:p>
    <w:p>
      <w:pPr>
        <w:pStyle w:val="Heading2"/>
        <w:keepNext/>
        <w:spacing w:before="240" w:after="80"/>
      </w:pPr>
      <w:r>
        <w:rPr>
          <w:rFonts w:ascii="Times New Roman" w:hAnsi="Times New Roman"/>
          <w:b/>
          <w:color w:val="000000"/>
          <w:sz w:val="26"/>
        </w:rPr>
        <w:t>2.7 Hardware Requirements</w:t>
      </w:r>
    </w:p>
    <w:p>
      <w:r>
        <w:t>Table 2.7 outlines the physical hardware specifications required for deploying and running CleanConnect+:</w:t>
      </w:r>
    </w:p>
    <w:tbl>
      <w:tblPr>
        <w:tblW w:type="auto" w:w="0"/>
        <w:jc w:val="center"/>
        <w:tblLook w:firstColumn="1" w:firstRow="1" w:lastColumn="0" w:lastRow="0" w:noHBand="0" w:noVBand="1" w:val="04A0"/>
      </w:tblPr>
      <w:tblGrid>
        <w:gridCol w:w="4320"/>
        <w:gridCol w:w="5040"/>
      </w:tblGrid>
      <w:tr>
        <w:trPr>
          <w:cantSplit/>
          <w:tblHeader/>
        </w:trPr>
        <w:tc>
          <w:tcPr>
            <w:tcW w:type="dxa" w:w="4514"/>
            <w:shd w:val="clear" w:color="auto" w:fill="E6E6E6"/>
            <w:tcMar>
              <w:top w:w="120" w:type="dxa"/>
              <w:bottom w:w="120" w:type="dxa"/>
              <w:left w:w="140" w:type="dxa"/>
              <w:right w:w="140" w:type="dxa"/>
            </w:tcMar>
          </w:tcPr>
          <w:p>
            <w:pPr>
              <w:jc w:val="center"/>
            </w:pPr>
            <w:r>
              <w:rPr>
                <w:rFonts w:ascii="Times New Roman" w:hAnsi="Times New Roman"/>
                <w:b/>
                <w:color w:val="000000"/>
                <w:sz w:val="20"/>
              </w:rPr>
              <w:t>COMPONENT</w:t>
            </w:r>
          </w:p>
        </w:tc>
        <w:tc>
          <w:tcPr>
            <w:tcW w:type="dxa" w:w="4514"/>
            <w:shd w:val="clear" w:color="auto" w:fill="E6E6E6"/>
            <w:tcMar>
              <w:top w:w="120" w:type="dxa"/>
              <w:bottom w:w="120" w:type="dxa"/>
              <w:left w:w="140" w:type="dxa"/>
              <w:right w:w="140" w:type="dxa"/>
            </w:tcMar>
          </w:tcPr>
          <w:p>
            <w:pPr>
              <w:jc w:val="center"/>
            </w:pPr>
            <w:r>
              <w:rPr>
                <w:rFonts w:ascii="Times New Roman" w:hAnsi="Times New Roman"/>
                <w:b/>
                <w:color w:val="000000"/>
                <w:sz w:val="20"/>
              </w:rPr>
              <w:t>SPECIFICATION</w:t>
            </w:r>
          </w:p>
        </w:tc>
      </w:tr>
      <w:tr>
        <w:trPr>
          <w:cantSplit/>
        </w:trPr>
        <w:tc>
          <w:tcPr>
            <w:tcW w:type="dxa" w:w="4320"/>
            <w:shd w:val="clear" w:color="auto" w:fill="FFFFFF"/>
            <w:tcMar>
              <w:top w:w="90" w:type="dxa"/>
              <w:bottom w:w="90" w:type="dxa"/>
              <w:left w:w="140" w:type="dxa"/>
              <w:right w:w="140" w:type="dxa"/>
            </w:tcMar>
          </w:tcPr>
          <w:p>
            <w:r>
              <w:rPr>
                <w:rFonts w:ascii="Times New Roman" w:hAnsi="Times New Roman"/>
                <w:color w:val="000000"/>
                <w:sz w:val="19"/>
              </w:rPr>
              <w:t>Target Mobile Device</w:t>
            </w:r>
          </w:p>
        </w:tc>
        <w:tc>
          <w:tcPr>
            <w:tcW w:type="dxa" w:w="5040"/>
            <w:shd w:val="clear" w:color="auto" w:fill="FFFFFF"/>
            <w:tcMar>
              <w:top w:w="90" w:type="dxa"/>
              <w:bottom w:w="90" w:type="dxa"/>
              <w:left w:w="140" w:type="dxa"/>
              <w:right w:w="140" w:type="dxa"/>
            </w:tcMar>
          </w:tcPr>
          <w:p>
            <w:r>
              <w:rPr>
                <w:rFonts w:ascii="Times New Roman" w:hAnsi="Times New Roman"/>
                <w:color w:val="000000"/>
                <w:sz w:val="19"/>
              </w:rPr>
              <w:t>Android Smartphone (Android 8.0 Oreo or higher; Android 11+ recommended)</w:t>
            </w:r>
          </w:p>
        </w:tc>
      </w:tr>
      <w:tr>
        <w:trPr>
          <w:cantSplit/>
        </w:trPr>
        <w:tc>
          <w:tcPr>
            <w:tcW w:type="dxa" w:w="4320"/>
            <w:shd w:val="clear" w:color="auto" w:fill="F7F7F7"/>
            <w:tcMar>
              <w:top w:w="90" w:type="dxa"/>
              <w:bottom w:w="90" w:type="dxa"/>
              <w:left w:w="140" w:type="dxa"/>
              <w:right w:w="140" w:type="dxa"/>
            </w:tcMar>
          </w:tcPr>
          <w:p>
            <w:r>
              <w:rPr>
                <w:rFonts w:ascii="Times New Roman" w:hAnsi="Times New Roman"/>
                <w:color w:val="000000"/>
                <w:sz w:val="19"/>
              </w:rPr>
              <w:t>Mobile Memory (RAM)</w:t>
            </w:r>
          </w:p>
        </w:tc>
        <w:tc>
          <w:tcPr>
            <w:tcW w:type="dxa" w:w="5040"/>
            <w:shd w:val="clear" w:color="auto" w:fill="F7F7F7"/>
            <w:tcMar>
              <w:top w:w="90" w:type="dxa"/>
              <w:bottom w:w="90" w:type="dxa"/>
              <w:left w:w="140" w:type="dxa"/>
              <w:right w:w="140" w:type="dxa"/>
            </w:tcMar>
          </w:tcPr>
          <w:p>
            <w:r>
              <w:rPr>
                <w:rFonts w:ascii="Times New Roman" w:hAnsi="Times New Roman"/>
                <w:color w:val="000000"/>
                <w:sz w:val="19"/>
              </w:rPr>
              <w:t>Minimum 3 GB RAM (4 GB or above recommended for fluid map rendering)</w:t>
            </w:r>
          </w:p>
        </w:tc>
      </w:tr>
      <w:tr>
        <w:trPr>
          <w:cantSplit/>
        </w:trPr>
        <w:tc>
          <w:tcPr>
            <w:tcW w:type="dxa" w:w="4320"/>
            <w:shd w:val="clear" w:color="auto" w:fill="FFFFFF"/>
            <w:tcMar>
              <w:top w:w="90" w:type="dxa"/>
              <w:bottom w:w="90" w:type="dxa"/>
              <w:left w:w="140" w:type="dxa"/>
              <w:right w:w="140" w:type="dxa"/>
            </w:tcMar>
          </w:tcPr>
          <w:p>
            <w:r>
              <w:rPr>
                <w:rFonts w:ascii="Times New Roman" w:hAnsi="Times New Roman"/>
                <w:color w:val="000000"/>
                <w:sz w:val="19"/>
              </w:rPr>
              <w:t>Device Sensors</w:t>
            </w:r>
          </w:p>
        </w:tc>
        <w:tc>
          <w:tcPr>
            <w:tcW w:type="dxa" w:w="5040"/>
            <w:shd w:val="clear" w:color="auto" w:fill="FFFFFF"/>
            <w:tcMar>
              <w:top w:w="90" w:type="dxa"/>
              <w:bottom w:w="90" w:type="dxa"/>
              <w:left w:w="140" w:type="dxa"/>
              <w:right w:w="140" w:type="dxa"/>
            </w:tcMar>
          </w:tcPr>
          <w:p>
            <w:r>
              <w:rPr>
                <w:rFonts w:ascii="Times New Roman" w:hAnsi="Times New Roman"/>
                <w:color w:val="000000"/>
                <w:sz w:val="19"/>
              </w:rPr>
              <w:t>Integrated GPS / Location hardware, Rear Camera for complaint photos</w:t>
            </w:r>
          </w:p>
        </w:tc>
      </w:tr>
      <w:tr>
        <w:trPr>
          <w:cantSplit/>
        </w:trPr>
        <w:tc>
          <w:tcPr>
            <w:tcW w:type="dxa" w:w="4320"/>
            <w:shd w:val="clear" w:color="auto" w:fill="F7F7F7"/>
            <w:tcMar>
              <w:top w:w="90" w:type="dxa"/>
              <w:bottom w:w="90" w:type="dxa"/>
              <w:left w:w="140" w:type="dxa"/>
              <w:right w:w="140" w:type="dxa"/>
            </w:tcMar>
          </w:tcPr>
          <w:p>
            <w:r>
              <w:rPr>
                <w:rFonts w:ascii="Times New Roman" w:hAnsi="Times New Roman"/>
                <w:color w:val="000000"/>
                <w:sz w:val="19"/>
              </w:rPr>
              <w:t>Network Connectivity</w:t>
            </w:r>
          </w:p>
        </w:tc>
        <w:tc>
          <w:tcPr>
            <w:tcW w:type="dxa" w:w="5040"/>
            <w:shd w:val="clear" w:color="auto" w:fill="F7F7F7"/>
            <w:tcMar>
              <w:top w:w="90" w:type="dxa"/>
              <w:bottom w:w="90" w:type="dxa"/>
              <w:left w:w="140" w:type="dxa"/>
              <w:right w:w="140" w:type="dxa"/>
            </w:tcMar>
          </w:tcPr>
          <w:p>
            <w:r>
              <w:rPr>
                <w:rFonts w:ascii="Times New Roman" w:hAnsi="Times New Roman"/>
                <w:color w:val="000000"/>
                <w:sz w:val="19"/>
              </w:rPr>
              <w:t>4G LTE / 5G / Wi-Fi internet connectivity for WebSocket telemetry</w:t>
            </w:r>
          </w:p>
        </w:tc>
      </w:tr>
      <w:tr>
        <w:trPr>
          <w:cantSplit/>
        </w:trPr>
        <w:tc>
          <w:tcPr>
            <w:tcW w:type="dxa" w:w="4320"/>
            <w:shd w:val="clear" w:color="auto" w:fill="FFFFFF"/>
            <w:tcMar>
              <w:top w:w="90" w:type="dxa"/>
              <w:bottom w:w="90" w:type="dxa"/>
              <w:left w:w="140" w:type="dxa"/>
              <w:right w:w="140" w:type="dxa"/>
            </w:tcMar>
          </w:tcPr>
          <w:p>
            <w:r>
              <w:rPr>
                <w:rFonts w:ascii="Times New Roman" w:hAnsi="Times New Roman"/>
                <w:color w:val="000000"/>
                <w:sz w:val="19"/>
              </w:rPr>
              <w:t>Development Host Machine</w:t>
            </w:r>
          </w:p>
        </w:tc>
        <w:tc>
          <w:tcPr>
            <w:tcW w:type="dxa" w:w="5040"/>
            <w:shd w:val="clear" w:color="auto" w:fill="FFFFFF"/>
            <w:tcMar>
              <w:top w:w="90" w:type="dxa"/>
              <w:bottom w:w="90" w:type="dxa"/>
              <w:left w:w="140" w:type="dxa"/>
              <w:right w:w="140" w:type="dxa"/>
            </w:tcMar>
          </w:tcPr>
          <w:p>
            <w:r>
              <w:rPr>
                <w:rFonts w:ascii="Times New Roman" w:hAnsi="Times New Roman"/>
                <w:color w:val="000000"/>
                <w:sz w:val="19"/>
              </w:rPr>
              <w:t>Windows 10 / 11 64-bit, Intel Core i5 / AMD Ryzen 5 CPU, 8 GB RAM (16 GB recommended), 500 MB SSD</w:t>
            </w:r>
          </w:p>
        </w:tc>
      </w:tr>
    </w:tbl>
    <w:p>
      <w:pPr>
        <w:pStyle w:val="Heading2"/>
        <w:keepNext/>
        <w:spacing w:before="240" w:after="80"/>
      </w:pPr>
      <w:r>
        <w:rPr>
          <w:rFonts w:ascii="Times New Roman" w:hAnsi="Times New Roman"/>
          <w:b/>
          <w:color w:val="000000"/>
          <w:sz w:val="26"/>
        </w:rPr>
        <w:t>2.8 Software Requirements</w:t>
      </w:r>
    </w:p>
    <w:p>
      <w:r>
        <w:t>Table 2.8 outlines the software stack and development dependencies supporting the platform:</w:t>
      </w:r>
    </w:p>
    <w:tbl>
      <w:tblPr>
        <w:tblW w:type="auto" w:w="0"/>
        <w:jc w:val="center"/>
        <w:tblLook w:firstColumn="1" w:firstRow="1" w:lastColumn="0" w:lastRow="0" w:noHBand="0" w:noVBand="1" w:val="04A0"/>
      </w:tblPr>
      <w:tblGrid>
        <w:gridCol w:w="4320"/>
        <w:gridCol w:w="5040"/>
      </w:tblGrid>
      <w:tr>
        <w:trPr>
          <w:cantSplit/>
          <w:tblHeader/>
        </w:trPr>
        <w:tc>
          <w:tcPr>
            <w:tcW w:type="dxa" w:w="4514"/>
            <w:shd w:val="clear" w:color="auto" w:fill="E6E6E6"/>
            <w:tcMar>
              <w:top w:w="120" w:type="dxa"/>
              <w:bottom w:w="120" w:type="dxa"/>
              <w:left w:w="140" w:type="dxa"/>
              <w:right w:w="140" w:type="dxa"/>
            </w:tcMar>
          </w:tcPr>
          <w:p>
            <w:pPr>
              <w:jc w:val="center"/>
            </w:pPr>
            <w:r>
              <w:rPr>
                <w:rFonts w:ascii="Times New Roman" w:hAnsi="Times New Roman"/>
                <w:b/>
                <w:color w:val="000000"/>
                <w:sz w:val="20"/>
              </w:rPr>
              <w:t>SOFTWARE / TOOL</w:t>
            </w:r>
          </w:p>
        </w:tc>
        <w:tc>
          <w:tcPr>
            <w:tcW w:type="dxa" w:w="4514"/>
            <w:shd w:val="clear" w:color="auto" w:fill="E6E6E6"/>
            <w:tcMar>
              <w:top w:w="120" w:type="dxa"/>
              <w:bottom w:w="120" w:type="dxa"/>
              <w:left w:w="140" w:type="dxa"/>
              <w:right w:w="140" w:type="dxa"/>
            </w:tcMar>
          </w:tcPr>
          <w:p>
            <w:pPr>
              <w:jc w:val="center"/>
            </w:pPr>
            <w:r>
              <w:rPr>
                <w:rFonts w:ascii="Times New Roman" w:hAnsi="Times New Roman"/>
                <w:b/>
                <w:color w:val="000000"/>
                <w:sz w:val="20"/>
              </w:rPr>
              <w:t>VERSION / DETAILS</w:t>
            </w:r>
          </w:p>
        </w:tc>
      </w:tr>
      <w:tr>
        <w:trPr>
          <w:cantSplit/>
        </w:trPr>
        <w:tc>
          <w:tcPr>
            <w:tcW w:type="dxa" w:w="4320"/>
            <w:shd w:val="clear" w:color="auto" w:fill="FFFFFF"/>
            <w:tcMar>
              <w:top w:w="90" w:type="dxa"/>
              <w:bottom w:w="90" w:type="dxa"/>
              <w:left w:w="140" w:type="dxa"/>
              <w:right w:w="140" w:type="dxa"/>
            </w:tcMar>
          </w:tcPr>
          <w:p>
            <w:r>
              <w:rPr>
                <w:rFonts w:ascii="Times New Roman" w:hAnsi="Times New Roman"/>
                <w:color w:val="000000"/>
                <w:sz w:val="19"/>
              </w:rPr>
              <w:t>Mobile Framework</w:t>
            </w:r>
          </w:p>
        </w:tc>
        <w:tc>
          <w:tcPr>
            <w:tcW w:type="dxa" w:w="5040"/>
            <w:shd w:val="clear" w:color="auto" w:fill="FFFFFF"/>
            <w:tcMar>
              <w:top w:w="90" w:type="dxa"/>
              <w:bottom w:w="90" w:type="dxa"/>
              <w:left w:w="140" w:type="dxa"/>
              <w:right w:w="140" w:type="dxa"/>
            </w:tcMar>
          </w:tcPr>
          <w:p>
            <w:r>
              <w:rPr>
                <w:rFonts w:ascii="Times New Roman" w:hAnsi="Times New Roman"/>
                <w:color w:val="000000"/>
                <w:sz w:val="19"/>
              </w:rPr>
              <w:t>React Native 0.74+ with Expo SDK 51+</w:t>
            </w:r>
          </w:p>
        </w:tc>
      </w:tr>
      <w:tr>
        <w:trPr>
          <w:cantSplit/>
        </w:trPr>
        <w:tc>
          <w:tcPr>
            <w:tcW w:type="dxa" w:w="4320"/>
            <w:shd w:val="clear" w:color="auto" w:fill="F7F7F7"/>
            <w:tcMar>
              <w:top w:w="90" w:type="dxa"/>
              <w:bottom w:w="90" w:type="dxa"/>
              <w:left w:w="140" w:type="dxa"/>
              <w:right w:w="140" w:type="dxa"/>
            </w:tcMar>
          </w:tcPr>
          <w:p>
            <w:r>
              <w:rPr>
                <w:rFonts w:ascii="Times New Roman" w:hAnsi="Times New Roman"/>
                <w:color w:val="000000"/>
                <w:sz w:val="19"/>
              </w:rPr>
              <w:t>Runtime Environment</w:t>
            </w:r>
          </w:p>
        </w:tc>
        <w:tc>
          <w:tcPr>
            <w:tcW w:type="dxa" w:w="5040"/>
            <w:shd w:val="clear" w:color="auto" w:fill="F7F7F7"/>
            <w:tcMar>
              <w:top w:w="90" w:type="dxa"/>
              <w:bottom w:w="90" w:type="dxa"/>
              <w:left w:w="140" w:type="dxa"/>
              <w:right w:w="140" w:type="dxa"/>
            </w:tcMar>
          </w:tcPr>
          <w:p>
            <w:r>
              <w:rPr>
                <w:rFonts w:ascii="Times New Roman" w:hAnsi="Times New Roman"/>
                <w:color w:val="000000"/>
                <w:sz w:val="19"/>
              </w:rPr>
              <w:t>Node.js v18.x / v20.x / v22.x LTS</w:t>
            </w:r>
          </w:p>
        </w:tc>
      </w:tr>
      <w:tr>
        <w:trPr>
          <w:cantSplit/>
        </w:trPr>
        <w:tc>
          <w:tcPr>
            <w:tcW w:type="dxa" w:w="4320"/>
            <w:shd w:val="clear" w:color="auto" w:fill="FFFFFF"/>
            <w:tcMar>
              <w:top w:w="90" w:type="dxa"/>
              <w:bottom w:w="90" w:type="dxa"/>
              <w:left w:w="140" w:type="dxa"/>
              <w:right w:w="140" w:type="dxa"/>
            </w:tcMar>
          </w:tcPr>
          <w:p>
            <w:r>
              <w:rPr>
                <w:rFonts w:ascii="Times New Roman" w:hAnsi="Times New Roman"/>
                <w:color w:val="000000"/>
                <w:sz w:val="19"/>
              </w:rPr>
              <w:t>Backend Framework</w:t>
            </w:r>
          </w:p>
        </w:tc>
        <w:tc>
          <w:tcPr>
            <w:tcW w:type="dxa" w:w="5040"/>
            <w:shd w:val="clear" w:color="auto" w:fill="FFFFFF"/>
            <w:tcMar>
              <w:top w:w="90" w:type="dxa"/>
              <w:bottom w:w="90" w:type="dxa"/>
              <w:left w:w="140" w:type="dxa"/>
              <w:right w:w="140" w:type="dxa"/>
            </w:tcMar>
          </w:tcPr>
          <w:p>
            <w:r>
              <w:rPr>
                <w:rFonts w:ascii="Times New Roman" w:hAnsi="Times New Roman"/>
                <w:color w:val="000000"/>
                <w:sz w:val="19"/>
              </w:rPr>
              <w:t>Express.js 4.19.2 (REST API and WebSocket server)</w:t>
            </w:r>
          </w:p>
        </w:tc>
      </w:tr>
      <w:tr>
        <w:trPr>
          <w:cantSplit/>
        </w:trPr>
        <w:tc>
          <w:tcPr>
            <w:tcW w:type="dxa" w:w="4320"/>
            <w:shd w:val="clear" w:color="auto" w:fill="F7F7F7"/>
            <w:tcMar>
              <w:top w:w="90" w:type="dxa"/>
              <w:bottom w:w="90" w:type="dxa"/>
              <w:left w:w="140" w:type="dxa"/>
              <w:right w:w="140" w:type="dxa"/>
            </w:tcMar>
          </w:tcPr>
          <w:p>
            <w:r>
              <w:rPr>
                <w:rFonts w:ascii="Times New Roman" w:hAnsi="Times New Roman"/>
                <w:color w:val="000000"/>
                <w:sz w:val="19"/>
              </w:rPr>
              <w:t>Database System</w:t>
            </w:r>
          </w:p>
        </w:tc>
        <w:tc>
          <w:tcPr>
            <w:tcW w:type="dxa" w:w="5040"/>
            <w:shd w:val="clear" w:color="auto" w:fill="F7F7F7"/>
            <w:tcMar>
              <w:top w:w="90" w:type="dxa"/>
              <w:bottom w:w="90" w:type="dxa"/>
              <w:left w:w="140" w:type="dxa"/>
              <w:right w:w="140" w:type="dxa"/>
            </w:tcMar>
          </w:tcPr>
          <w:p>
            <w:r>
              <w:rPr>
                <w:rFonts w:ascii="Times New Roman" w:hAnsi="Times New Roman"/>
                <w:color w:val="000000"/>
                <w:sz w:val="19"/>
              </w:rPr>
              <w:t>MongoDB 6.0+ / 7.0+ with Mongoose 8.5.1 ODM</w:t>
            </w:r>
          </w:p>
        </w:tc>
      </w:tr>
      <w:tr>
        <w:trPr>
          <w:cantSplit/>
        </w:trPr>
        <w:tc>
          <w:tcPr>
            <w:tcW w:type="dxa" w:w="4320"/>
            <w:shd w:val="clear" w:color="auto" w:fill="FFFFFF"/>
            <w:tcMar>
              <w:top w:w="90" w:type="dxa"/>
              <w:bottom w:w="90" w:type="dxa"/>
              <w:left w:w="140" w:type="dxa"/>
              <w:right w:w="140" w:type="dxa"/>
            </w:tcMar>
          </w:tcPr>
          <w:p>
            <w:r>
              <w:rPr>
                <w:rFonts w:ascii="Times New Roman" w:hAnsi="Times New Roman"/>
                <w:color w:val="000000"/>
                <w:sz w:val="19"/>
              </w:rPr>
              <w:t>Real-Time Telemetry</w:t>
            </w:r>
          </w:p>
        </w:tc>
        <w:tc>
          <w:tcPr>
            <w:tcW w:type="dxa" w:w="5040"/>
            <w:shd w:val="clear" w:color="auto" w:fill="FFFFFF"/>
            <w:tcMar>
              <w:top w:w="90" w:type="dxa"/>
              <w:bottom w:w="90" w:type="dxa"/>
              <w:left w:w="140" w:type="dxa"/>
              <w:right w:w="140" w:type="dxa"/>
            </w:tcMar>
          </w:tcPr>
          <w:p>
            <w:r>
              <w:rPr>
                <w:rFonts w:ascii="Times New Roman" w:hAnsi="Times New Roman"/>
                <w:color w:val="000000"/>
                <w:sz w:val="19"/>
              </w:rPr>
              <w:t>Socket.IO 4.7.5 (WebSocket &amp; Long-polling transports)</w:t>
            </w:r>
          </w:p>
        </w:tc>
      </w:tr>
      <w:tr>
        <w:trPr>
          <w:cantSplit/>
        </w:trPr>
        <w:tc>
          <w:tcPr>
            <w:tcW w:type="dxa" w:w="4320"/>
            <w:shd w:val="clear" w:color="auto" w:fill="F7F7F7"/>
            <w:tcMar>
              <w:top w:w="90" w:type="dxa"/>
              <w:bottom w:w="90" w:type="dxa"/>
              <w:left w:w="140" w:type="dxa"/>
              <w:right w:w="140" w:type="dxa"/>
            </w:tcMar>
          </w:tcPr>
          <w:p>
            <w:r>
              <w:rPr>
                <w:rFonts w:ascii="Times New Roman" w:hAnsi="Times New Roman"/>
                <w:color w:val="000000"/>
                <w:sz w:val="19"/>
              </w:rPr>
              <w:t>Administrative Frontend</w:t>
            </w:r>
          </w:p>
        </w:tc>
        <w:tc>
          <w:tcPr>
            <w:tcW w:type="dxa" w:w="5040"/>
            <w:shd w:val="clear" w:color="auto" w:fill="F7F7F7"/>
            <w:tcMar>
              <w:top w:w="90" w:type="dxa"/>
              <w:bottom w:w="90" w:type="dxa"/>
              <w:left w:w="140" w:type="dxa"/>
              <w:right w:w="140" w:type="dxa"/>
            </w:tcMar>
          </w:tcPr>
          <w:p>
            <w:r>
              <w:rPr>
                <w:rFonts w:ascii="Times New Roman" w:hAnsi="Times New Roman"/>
                <w:color w:val="000000"/>
                <w:sz w:val="19"/>
              </w:rPr>
              <w:t>React 18 with Vite 5.4+ and React Router DOM v6</w:t>
            </w:r>
          </w:p>
        </w:tc>
      </w:tr>
      <w:tr>
        <w:trPr>
          <w:cantSplit/>
        </w:trPr>
        <w:tc>
          <w:tcPr>
            <w:tcW w:type="dxa" w:w="4320"/>
            <w:shd w:val="clear" w:color="auto" w:fill="FFFFFF"/>
            <w:tcMar>
              <w:top w:w="90" w:type="dxa"/>
              <w:bottom w:w="90" w:type="dxa"/>
              <w:left w:w="140" w:type="dxa"/>
              <w:right w:w="140" w:type="dxa"/>
            </w:tcMar>
          </w:tcPr>
          <w:p>
            <w:r>
              <w:rPr>
                <w:rFonts w:ascii="Times New Roman" w:hAnsi="Times New Roman"/>
                <w:color w:val="000000"/>
                <w:sz w:val="19"/>
              </w:rPr>
              <w:t>Authentication &amp; Security</w:t>
            </w:r>
          </w:p>
        </w:tc>
        <w:tc>
          <w:tcPr>
            <w:tcW w:type="dxa" w:w="5040"/>
            <w:shd w:val="clear" w:color="auto" w:fill="FFFFFF"/>
            <w:tcMar>
              <w:top w:w="90" w:type="dxa"/>
              <w:bottom w:w="90" w:type="dxa"/>
              <w:left w:w="140" w:type="dxa"/>
              <w:right w:w="140" w:type="dxa"/>
            </w:tcMar>
          </w:tcPr>
          <w:p>
            <w:r>
              <w:rPr>
                <w:rFonts w:ascii="Times New Roman" w:hAnsi="Times New Roman"/>
                <w:color w:val="000000"/>
                <w:sz w:val="19"/>
              </w:rPr>
              <w:t>JSON Web Token (jsonwebtoken 9.0), bcryptjs 2.4.3</w:t>
            </w:r>
          </w:p>
        </w:tc>
      </w:tr>
      <w:tr>
        <w:trPr>
          <w:cantSplit/>
        </w:trPr>
        <w:tc>
          <w:tcPr>
            <w:tcW w:type="dxa" w:w="4320"/>
            <w:shd w:val="clear" w:color="auto" w:fill="F7F7F7"/>
            <w:tcMar>
              <w:top w:w="90" w:type="dxa"/>
              <w:bottom w:w="90" w:type="dxa"/>
              <w:left w:w="140" w:type="dxa"/>
              <w:right w:w="140" w:type="dxa"/>
            </w:tcMar>
          </w:tcPr>
          <w:p>
            <w:r>
              <w:rPr>
                <w:rFonts w:ascii="Times New Roman" w:hAnsi="Times New Roman"/>
                <w:color w:val="000000"/>
                <w:sz w:val="19"/>
              </w:rPr>
              <w:t>Email Communication</w:t>
            </w:r>
          </w:p>
        </w:tc>
        <w:tc>
          <w:tcPr>
            <w:tcW w:type="dxa" w:w="5040"/>
            <w:shd w:val="clear" w:color="auto" w:fill="F7F7F7"/>
            <w:tcMar>
              <w:top w:w="90" w:type="dxa"/>
              <w:bottom w:w="90" w:type="dxa"/>
              <w:left w:w="140" w:type="dxa"/>
              <w:right w:w="140" w:type="dxa"/>
            </w:tcMar>
          </w:tcPr>
          <w:p>
            <w:r>
              <w:rPr>
                <w:rFonts w:ascii="Times New Roman" w:hAnsi="Times New Roman"/>
                <w:color w:val="000000"/>
                <w:sz w:val="19"/>
              </w:rPr>
              <w:t>Nodemailer 9.0.6 (Gmail SMTP with App Passwords)</w:t>
            </w:r>
          </w:p>
        </w:tc>
      </w:tr>
      <w:tr>
        <w:trPr>
          <w:cantSplit/>
        </w:trPr>
        <w:tc>
          <w:tcPr>
            <w:tcW w:type="dxa" w:w="4320"/>
            <w:shd w:val="clear" w:color="auto" w:fill="FFFFFF"/>
            <w:tcMar>
              <w:top w:w="90" w:type="dxa"/>
              <w:bottom w:w="90" w:type="dxa"/>
              <w:left w:w="140" w:type="dxa"/>
              <w:right w:w="140" w:type="dxa"/>
            </w:tcMar>
          </w:tcPr>
          <w:p>
            <w:r>
              <w:rPr>
                <w:rFonts w:ascii="Times New Roman" w:hAnsi="Times New Roman"/>
                <w:color w:val="000000"/>
                <w:sz w:val="19"/>
              </w:rPr>
              <w:t>File Upload Middleware</w:t>
            </w:r>
          </w:p>
        </w:tc>
        <w:tc>
          <w:tcPr>
            <w:tcW w:type="dxa" w:w="5040"/>
            <w:shd w:val="clear" w:color="auto" w:fill="FFFFFF"/>
            <w:tcMar>
              <w:top w:w="90" w:type="dxa"/>
              <w:bottom w:w="90" w:type="dxa"/>
              <w:left w:w="140" w:type="dxa"/>
              <w:right w:w="140" w:type="dxa"/>
            </w:tcMar>
          </w:tcPr>
          <w:p>
            <w:r>
              <w:rPr>
                <w:rFonts w:ascii="Times New Roman" w:hAnsi="Times New Roman"/>
                <w:color w:val="000000"/>
                <w:sz w:val="19"/>
              </w:rPr>
              <w:t>Multer 2.2.0 (Multipart/form-data image handler)</w:t>
            </w:r>
          </w:p>
        </w:tc>
      </w:tr>
      <w:tr>
        <w:trPr>
          <w:cantSplit/>
        </w:trPr>
        <w:tc>
          <w:tcPr>
            <w:tcW w:type="dxa" w:w="4320"/>
            <w:shd w:val="clear" w:color="auto" w:fill="F7F7F7"/>
            <w:tcMar>
              <w:top w:w="90" w:type="dxa"/>
              <w:bottom w:w="90" w:type="dxa"/>
              <w:left w:w="140" w:type="dxa"/>
              <w:right w:w="140" w:type="dxa"/>
            </w:tcMar>
          </w:tcPr>
          <w:p>
            <w:r>
              <w:rPr>
                <w:rFonts w:ascii="Times New Roman" w:hAnsi="Times New Roman"/>
                <w:color w:val="000000"/>
                <w:sz w:val="19"/>
              </w:rPr>
              <w:t>Version Control</w:t>
            </w:r>
          </w:p>
        </w:tc>
        <w:tc>
          <w:tcPr>
            <w:tcW w:type="dxa" w:w="5040"/>
            <w:shd w:val="clear" w:color="auto" w:fill="F7F7F7"/>
            <w:tcMar>
              <w:top w:w="90" w:type="dxa"/>
              <w:bottom w:w="90" w:type="dxa"/>
              <w:left w:w="140" w:type="dxa"/>
              <w:right w:w="140" w:type="dxa"/>
            </w:tcMar>
          </w:tcPr>
          <w:p>
            <w:r>
              <w:rPr>
                <w:rFonts w:ascii="Times New Roman" w:hAnsi="Times New Roman"/>
                <w:color w:val="000000"/>
                <w:sz w:val="19"/>
              </w:rPr>
              <w:t>Git 2.40+ &amp; GitHub</w:t>
            </w:r>
          </w:p>
        </w:tc>
      </w:tr>
    </w:tbl>
    <w:p>
      <w:pPr>
        <w:pStyle w:val="Heading2"/>
        <w:keepNext/>
        <w:spacing w:before="240" w:after="80"/>
      </w:pPr>
      <w:r>
        <w:rPr>
          <w:rFonts w:ascii="Times New Roman" w:hAnsi="Times New Roman"/>
          <w:b/>
          <w:color w:val="000000"/>
          <w:sz w:val="26"/>
        </w:rPr>
        <w:t>2.9 Feasibility Study</w:t>
      </w:r>
    </w:p>
    <w:p>
      <w:r>
        <w:t>A multi-dimensional feasibility assessment was conducted to confirm the viability of CleanConnect+:</w:t>
      </w:r>
    </w:p>
    <w:p>
      <w:r>
        <w:t>• Technical Feasibility: The project utilizes mature, industry-standard web and mobile technologies. React Native and Expo provide mature hardware bridge APIs for device GPS and camera access. Node.js, Express, and Socket.IO possess proven track records for high-concurrency event broadcasting. MongoDB accommodates unstructured spatial and timeline documents efficiently. Thus, the system is fully technically feasible.</w:t>
        <w:br/>
        <w:t>• Economic Feasibility: The platform is built entirely upon open-source software frameworks, eliminating proprietary software licensing fees. Development and execution leverage commodity Android smartphones already possessed by citizens and municipal contract workers, resulting in minimal capital expenditure.</w:t>
        <w:br/>
        <w:t>• Operational Feasibility: The mobile interfaces are structured with clear, intuitive iconography and single-tap actions suitable for drivers with varying digital literacy. The web dashboard provides municipal supervisors with an integrated single-pane view of all operations, reducing manual paperwork and improving administrative responsiveness.</w:t>
      </w:r>
    </w:p>
    <w:p>
      <w:pPr>
        <w:pStyle w:val="Heading2"/>
        <w:keepNext/>
        <w:spacing w:before="240" w:after="80"/>
      </w:pPr>
      <w:r>
        <w:rPr>
          <w:rFonts w:ascii="Times New Roman" w:hAnsi="Times New Roman"/>
          <w:b/>
          <w:color w:val="000000"/>
          <w:sz w:val="26"/>
        </w:rPr>
        <w:t>2.10 System Requirement Summary</w:t>
      </w:r>
    </w:p>
    <w:p>
      <w:r>
        <w:t>In summary, the CleanConnect+ system requirements demand a reliable, secure, and low-latency client-server architecture. The system mandates strict separation between presentation, application logic, and persistence tiers. By establishing role-based security boundaries, automated database seeding, and real-time WebSocket communication channels, the platform satisfies all technical, operational, and civic prerequisites for deployment in municipal solid waste environments.</w:t>
      </w:r>
    </w:p>
    <w:p>
      <w:r>
        <w:br w:type="page"/>
      </w:r>
    </w:p>
    <w:p>
      <w:pPr>
        <w:spacing w:before="320" w:after="240"/>
        <w:jc w:val="center"/>
      </w:pPr>
      <w:r>
        <w:rPr>
          <w:b/>
          <w:color w:val="000000"/>
          <w:sz w:val="30"/>
        </w:rPr>
        <w:t>CHAPTER 3</w:t>
        <w:br/>
        <w:t>SYSTEM DESIGN</w:t>
      </w:r>
    </w:p>
    <w:p>
      <w:pPr>
        <w:pStyle w:val="Heading2"/>
        <w:keepNext/>
        <w:spacing w:before="240" w:after="80"/>
      </w:pPr>
      <w:r>
        <w:rPr>
          <w:rFonts w:ascii="Times New Roman" w:hAnsi="Times New Roman"/>
          <w:b/>
          <w:color w:val="000000"/>
          <w:sz w:val="26"/>
        </w:rPr>
        <w:t>3.1 Activity Flow Diagram &amp; Operational Workflow</w:t>
      </w:r>
    </w:p>
    <w:p>
      <w:r>
        <w:t>The interaction flow of CleanConnect+ reflects an event-driven lifecycle across three primary actors:</w:t>
      </w:r>
    </w:p>
    <w:p>
      <w:r>
        <w:t>[Citizen Workflow]: Citizen registers/authenticates -&gt; Browses localized schedule -&gt; Identifies uncollected waste -&gt; Captures photo &amp; logs complaint -&gt; Socket.IO triggers notification -&gt; Citizen tracks vehicle on Live Map -&gt; Receives resolution alert.</w:t>
        <w:br/>
        <w:br/>
        <w:t>[Driver Workflow]: Driver authenticates -&gt; Views today's assigned Peelamedu stops -&gt; Initiates Route -&gt; Device broadcasts GPS coordinates to Socket room -&gt; Marks stops completed sequentially -&gt; Uploads resolution verification for assigned complaints.</w:t>
        <w:br/>
        <w:br/>
        <w:t>[Admin Workflow]: Administrator logs into Web Panel -&gt; Observes live KPI metrics -&gt; Triages newly submitted complaints -&gt; Assigns appropriate driver or heavy equipment (JCB/Loader) -&gt; Inspects fleet fuel/maintenance health -&gt; Monitors completion rate.</w:t>
      </w:r>
    </w:p>
    <w:p>
      <w:pPr>
        <w:pStyle w:val="Heading2"/>
        <w:keepNext/>
        <w:spacing w:before="240" w:after="80"/>
      </w:pPr>
      <w:r>
        <w:rPr>
          <w:rFonts w:ascii="Times New Roman" w:hAnsi="Times New Roman"/>
          <w:b/>
          <w:color w:val="000000"/>
          <w:sz w:val="26"/>
        </w:rPr>
        <w:t>3.2 Use Case Diagram &amp; Actor Responsibilities</w:t>
      </w:r>
    </w:p>
    <w:tbl>
      <w:tblPr>
        <w:tblW w:type="auto" w:w="0"/>
        <w:jc w:val="center"/>
        <w:tblLook w:firstColumn="1" w:firstRow="1" w:lastColumn="0" w:lastRow="0" w:noHBand="0" w:noVBand="1" w:val="04A0"/>
      </w:tblPr>
      <w:tblGrid>
        <w:gridCol w:w="2160"/>
        <w:gridCol w:w="3168"/>
        <w:gridCol w:w="4032"/>
      </w:tblGrid>
      <w:tr>
        <w:trPr>
          <w:cantSplit/>
          <w:tblHeader/>
        </w:trPr>
        <w:tc>
          <w:tcPr>
            <w:tcW w:type="dxa" w:w="3010"/>
            <w:shd w:val="clear" w:color="auto" w:fill="E6E6E6"/>
            <w:tcMar>
              <w:top w:w="120" w:type="dxa"/>
              <w:bottom w:w="120" w:type="dxa"/>
              <w:left w:w="140" w:type="dxa"/>
              <w:right w:w="140" w:type="dxa"/>
            </w:tcMar>
          </w:tcPr>
          <w:p>
            <w:pPr>
              <w:jc w:val="center"/>
            </w:pPr>
            <w:r>
              <w:rPr>
                <w:rFonts w:ascii="Times New Roman" w:hAnsi="Times New Roman"/>
                <w:b/>
                <w:color w:val="000000"/>
                <w:sz w:val="20"/>
              </w:rPr>
              <w:t>ACTOR</w:t>
            </w:r>
          </w:p>
        </w:tc>
        <w:tc>
          <w:tcPr>
            <w:tcW w:type="dxa" w:w="3010"/>
            <w:shd w:val="clear" w:color="auto" w:fill="E6E6E6"/>
            <w:tcMar>
              <w:top w:w="120" w:type="dxa"/>
              <w:bottom w:w="120" w:type="dxa"/>
              <w:left w:w="140" w:type="dxa"/>
              <w:right w:w="140" w:type="dxa"/>
            </w:tcMar>
          </w:tcPr>
          <w:p>
            <w:pPr>
              <w:jc w:val="center"/>
            </w:pPr>
            <w:r>
              <w:rPr>
                <w:rFonts w:ascii="Times New Roman" w:hAnsi="Times New Roman"/>
                <w:b/>
                <w:color w:val="000000"/>
                <w:sz w:val="20"/>
              </w:rPr>
              <w:t>USE CASE</w:t>
            </w:r>
          </w:p>
        </w:tc>
        <w:tc>
          <w:tcPr>
            <w:tcW w:type="dxa" w:w="3010"/>
            <w:shd w:val="clear" w:color="auto" w:fill="E6E6E6"/>
            <w:tcMar>
              <w:top w:w="120" w:type="dxa"/>
              <w:bottom w:w="120" w:type="dxa"/>
              <w:left w:w="140" w:type="dxa"/>
              <w:right w:w="140" w:type="dxa"/>
            </w:tcMar>
          </w:tcPr>
          <w:p>
            <w:pPr>
              <w:jc w:val="center"/>
            </w:pPr>
            <w:r>
              <w:rPr>
                <w:rFonts w:ascii="Times New Roman" w:hAnsi="Times New Roman"/>
                <w:b/>
                <w:color w:val="000000"/>
                <w:sz w:val="20"/>
              </w:rPr>
              <w:t>DESCRIPTION</w:t>
            </w:r>
          </w:p>
        </w:tc>
      </w:tr>
      <w:tr>
        <w:trPr>
          <w:cantSplit/>
        </w:trPr>
        <w:tc>
          <w:tcPr>
            <w:tcW w:type="dxa" w:w="2160"/>
            <w:shd w:val="clear" w:color="auto" w:fill="FFFFFF"/>
            <w:tcMar>
              <w:top w:w="90" w:type="dxa"/>
              <w:bottom w:w="90" w:type="dxa"/>
              <w:left w:w="140" w:type="dxa"/>
              <w:right w:w="140" w:type="dxa"/>
            </w:tcMar>
          </w:tcPr>
          <w:p>
            <w:r>
              <w:rPr>
                <w:rFonts w:ascii="Times New Roman" w:hAnsi="Times New Roman"/>
                <w:color w:val="000000"/>
                <w:sz w:val="19"/>
              </w:rPr>
              <w:t>Citizen</w:t>
            </w:r>
          </w:p>
        </w:tc>
        <w:tc>
          <w:tcPr>
            <w:tcW w:type="dxa" w:w="3168"/>
            <w:shd w:val="clear" w:color="auto" w:fill="FFFFFF"/>
            <w:tcMar>
              <w:top w:w="90" w:type="dxa"/>
              <w:bottom w:w="90" w:type="dxa"/>
              <w:left w:w="140" w:type="dxa"/>
              <w:right w:w="140" w:type="dxa"/>
            </w:tcMar>
          </w:tcPr>
          <w:p>
            <w:r>
              <w:rPr>
                <w:rFonts w:ascii="Times New Roman" w:hAnsi="Times New Roman"/>
                <w:color w:val="000000"/>
                <w:sz w:val="19"/>
              </w:rPr>
              <w:t>Lodge Complaint</w:t>
            </w:r>
          </w:p>
        </w:tc>
        <w:tc>
          <w:tcPr>
            <w:tcW w:type="dxa" w:w="4032"/>
            <w:shd w:val="clear" w:color="auto" w:fill="FFFFFF"/>
            <w:tcMar>
              <w:top w:w="90" w:type="dxa"/>
              <w:bottom w:w="90" w:type="dxa"/>
              <w:left w:w="140" w:type="dxa"/>
              <w:right w:w="140" w:type="dxa"/>
            </w:tcMar>
          </w:tcPr>
          <w:p>
            <w:r>
              <w:rPr>
                <w:rFonts w:ascii="Times New Roman" w:hAnsi="Times New Roman"/>
                <w:color w:val="000000"/>
                <w:sz w:val="19"/>
              </w:rPr>
              <w:t>Upload geotagged waste photo with address and category</w:t>
            </w:r>
          </w:p>
        </w:tc>
      </w:tr>
      <w:tr>
        <w:trPr>
          <w:cantSplit/>
        </w:trPr>
        <w:tc>
          <w:tcPr>
            <w:tcW w:type="dxa" w:w="2160"/>
            <w:shd w:val="clear" w:color="auto" w:fill="F7F7F7"/>
            <w:tcMar>
              <w:top w:w="90" w:type="dxa"/>
              <w:bottom w:w="90" w:type="dxa"/>
              <w:left w:w="140" w:type="dxa"/>
              <w:right w:w="140" w:type="dxa"/>
            </w:tcMar>
          </w:tcPr>
          <w:p>
            <w:r>
              <w:rPr>
                <w:rFonts w:ascii="Times New Roman" w:hAnsi="Times New Roman"/>
                <w:color w:val="000000"/>
                <w:sz w:val="19"/>
              </w:rPr>
              <w:t>Citizen</w:t>
            </w:r>
          </w:p>
        </w:tc>
        <w:tc>
          <w:tcPr>
            <w:tcW w:type="dxa" w:w="3168"/>
            <w:shd w:val="clear" w:color="auto" w:fill="F7F7F7"/>
            <w:tcMar>
              <w:top w:w="90" w:type="dxa"/>
              <w:bottom w:w="90" w:type="dxa"/>
              <w:left w:w="140" w:type="dxa"/>
              <w:right w:w="140" w:type="dxa"/>
            </w:tcMar>
          </w:tcPr>
          <w:p>
            <w:r>
              <w:rPr>
                <w:rFonts w:ascii="Times New Roman" w:hAnsi="Times New Roman"/>
                <w:color w:val="000000"/>
                <w:sz w:val="19"/>
              </w:rPr>
              <w:t>Track Live Vehicle</w:t>
            </w:r>
          </w:p>
        </w:tc>
        <w:tc>
          <w:tcPr>
            <w:tcW w:type="dxa" w:w="4032"/>
            <w:shd w:val="clear" w:color="auto" w:fill="F7F7F7"/>
            <w:tcMar>
              <w:top w:w="90" w:type="dxa"/>
              <w:bottom w:w="90" w:type="dxa"/>
              <w:left w:w="140" w:type="dxa"/>
              <w:right w:w="140" w:type="dxa"/>
            </w:tcMar>
          </w:tcPr>
          <w:p>
            <w:r>
              <w:rPr>
                <w:rFonts w:ascii="Times New Roman" w:hAnsi="Times New Roman"/>
                <w:color w:val="000000"/>
                <w:sz w:val="19"/>
              </w:rPr>
              <w:t>Subscribe to vehicle room and observe real-time map marker</w:t>
            </w:r>
          </w:p>
        </w:tc>
      </w:tr>
      <w:tr>
        <w:trPr>
          <w:cantSplit/>
        </w:trPr>
        <w:tc>
          <w:tcPr>
            <w:tcW w:type="dxa" w:w="2160"/>
            <w:shd w:val="clear" w:color="auto" w:fill="FFFFFF"/>
            <w:tcMar>
              <w:top w:w="90" w:type="dxa"/>
              <w:bottom w:w="90" w:type="dxa"/>
              <w:left w:w="140" w:type="dxa"/>
              <w:right w:w="140" w:type="dxa"/>
            </w:tcMar>
          </w:tcPr>
          <w:p>
            <w:r>
              <w:rPr>
                <w:rFonts w:ascii="Times New Roman" w:hAnsi="Times New Roman"/>
                <w:color w:val="000000"/>
                <w:sz w:val="19"/>
              </w:rPr>
              <w:t>Citizen</w:t>
            </w:r>
          </w:p>
        </w:tc>
        <w:tc>
          <w:tcPr>
            <w:tcW w:type="dxa" w:w="3168"/>
            <w:shd w:val="clear" w:color="auto" w:fill="FFFFFF"/>
            <w:tcMar>
              <w:top w:w="90" w:type="dxa"/>
              <w:bottom w:w="90" w:type="dxa"/>
              <w:left w:w="140" w:type="dxa"/>
              <w:right w:w="140" w:type="dxa"/>
            </w:tcMar>
          </w:tcPr>
          <w:p>
            <w:r>
              <w:rPr>
                <w:rFonts w:ascii="Times New Roman" w:hAnsi="Times New Roman"/>
                <w:color w:val="000000"/>
                <w:sz w:val="19"/>
              </w:rPr>
              <w:t>View Timetable</w:t>
            </w:r>
          </w:p>
        </w:tc>
        <w:tc>
          <w:tcPr>
            <w:tcW w:type="dxa" w:w="4032"/>
            <w:shd w:val="clear" w:color="auto" w:fill="FFFFFF"/>
            <w:tcMar>
              <w:top w:w="90" w:type="dxa"/>
              <w:bottom w:w="90" w:type="dxa"/>
              <w:left w:w="140" w:type="dxa"/>
              <w:right w:w="140" w:type="dxa"/>
            </w:tcMar>
          </w:tcPr>
          <w:p>
            <w:r>
              <w:rPr>
                <w:rFonts w:ascii="Times New Roman" w:hAnsi="Times New Roman"/>
                <w:color w:val="000000"/>
                <w:sz w:val="19"/>
              </w:rPr>
              <w:t>Inspect weekly Peelamedu waste collection schedule</w:t>
            </w:r>
          </w:p>
        </w:tc>
      </w:tr>
      <w:tr>
        <w:trPr>
          <w:cantSplit/>
        </w:trPr>
        <w:tc>
          <w:tcPr>
            <w:tcW w:type="dxa" w:w="2160"/>
            <w:shd w:val="clear" w:color="auto" w:fill="F7F7F7"/>
            <w:tcMar>
              <w:top w:w="90" w:type="dxa"/>
              <w:bottom w:w="90" w:type="dxa"/>
              <w:left w:w="140" w:type="dxa"/>
              <w:right w:w="140" w:type="dxa"/>
            </w:tcMar>
          </w:tcPr>
          <w:p>
            <w:r>
              <w:rPr>
                <w:rFonts w:ascii="Times New Roman" w:hAnsi="Times New Roman"/>
                <w:color w:val="000000"/>
                <w:sz w:val="19"/>
              </w:rPr>
              <w:t>Driver</w:t>
            </w:r>
          </w:p>
        </w:tc>
        <w:tc>
          <w:tcPr>
            <w:tcW w:type="dxa" w:w="3168"/>
            <w:shd w:val="clear" w:color="auto" w:fill="F7F7F7"/>
            <w:tcMar>
              <w:top w:w="90" w:type="dxa"/>
              <w:bottom w:w="90" w:type="dxa"/>
              <w:left w:w="140" w:type="dxa"/>
              <w:right w:w="140" w:type="dxa"/>
            </w:tcMar>
          </w:tcPr>
          <w:p>
            <w:r>
              <w:rPr>
                <w:rFonts w:ascii="Times New Roman" w:hAnsi="Times New Roman"/>
                <w:color w:val="000000"/>
                <w:sz w:val="19"/>
              </w:rPr>
              <w:t>Broadcast Telemetry</w:t>
            </w:r>
          </w:p>
        </w:tc>
        <w:tc>
          <w:tcPr>
            <w:tcW w:type="dxa" w:w="4032"/>
            <w:shd w:val="clear" w:color="auto" w:fill="F7F7F7"/>
            <w:tcMar>
              <w:top w:w="90" w:type="dxa"/>
              <w:bottom w:w="90" w:type="dxa"/>
              <w:left w:w="140" w:type="dxa"/>
              <w:right w:w="140" w:type="dxa"/>
            </w:tcMar>
          </w:tcPr>
          <w:p>
            <w:r>
              <w:rPr>
                <w:rFonts w:ascii="Times New Roman" w:hAnsi="Times New Roman"/>
                <w:color w:val="000000"/>
                <w:sz w:val="19"/>
              </w:rPr>
              <w:t>Transmit GPS latitude, longitude, bearing, and speed via socket</w:t>
            </w:r>
          </w:p>
        </w:tc>
      </w:tr>
      <w:tr>
        <w:trPr>
          <w:cantSplit/>
        </w:trPr>
        <w:tc>
          <w:tcPr>
            <w:tcW w:type="dxa" w:w="2160"/>
            <w:shd w:val="clear" w:color="auto" w:fill="FFFFFF"/>
            <w:tcMar>
              <w:top w:w="90" w:type="dxa"/>
              <w:bottom w:w="90" w:type="dxa"/>
              <w:left w:w="140" w:type="dxa"/>
              <w:right w:w="140" w:type="dxa"/>
            </w:tcMar>
          </w:tcPr>
          <w:p>
            <w:r>
              <w:rPr>
                <w:rFonts w:ascii="Times New Roman" w:hAnsi="Times New Roman"/>
                <w:color w:val="000000"/>
                <w:sz w:val="19"/>
              </w:rPr>
              <w:t>Driver</w:t>
            </w:r>
          </w:p>
        </w:tc>
        <w:tc>
          <w:tcPr>
            <w:tcW w:type="dxa" w:w="3168"/>
            <w:shd w:val="clear" w:color="auto" w:fill="FFFFFF"/>
            <w:tcMar>
              <w:top w:w="90" w:type="dxa"/>
              <w:bottom w:w="90" w:type="dxa"/>
              <w:left w:w="140" w:type="dxa"/>
              <w:right w:w="140" w:type="dxa"/>
            </w:tcMar>
          </w:tcPr>
          <w:p>
            <w:r>
              <w:rPr>
                <w:rFonts w:ascii="Times New Roman" w:hAnsi="Times New Roman"/>
                <w:color w:val="000000"/>
                <w:sz w:val="19"/>
              </w:rPr>
              <w:t>Execute Route</w:t>
            </w:r>
          </w:p>
        </w:tc>
        <w:tc>
          <w:tcPr>
            <w:tcW w:type="dxa" w:w="4032"/>
            <w:shd w:val="clear" w:color="auto" w:fill="FFFFFF"/>
            <w:tcMar>
              <w:top w:w="90" w:type="dxa"/>
              <w:bottom w:w="90" w:type="dxa"/>
              <w:left w:w="140" w:type="dxa"/>
              <w:right w:w="140" w:type="dxa"/>
            </w:tcMar>
          </w:tcPr>
          <w:p>
            <w:r>
              <w:rPr>
                <w:rFonts w:ascii="Times New Roman" w:hAnsi="Times New Roman"/>
                <w:color w:val="000000"/>
                <w:sz w:val="19"/>
              </w:rPr>
              <w:t>Update stop progress (Pending -&gt; In Progress -&gt; Completed)</w:t>
            </w:r>
          </w:p>
        </w:tc>
      </w:tr>
      <w:tr>
        <w:trPr>
          <w:cantSplit/>
        </w:trPr>
        <w:tc>
          <w:tcPr>
            <w:tcW w:type="dxa" w:w="2160"/>
            <w:shd w:val="clear" w:color="auto" w:fill="F7F7F7"/>
            <w:tcMar>
              <w:top w:w="90" w:type="dxa"/>
              <w:bottom w:w="90" w:type="dxa"/>
              <w:left w:w="140" w:type="dxa"/>
              <w:right w:w="140" w:type="dxa"/>
            </w:tcMar>
          </w:tcPr>
          <w:p>
            <w:r>
              <w:rPr>
                <w:rFonts w:ascii="Times New Roman" w:hAnsi="Times New Roman"/>
                <w:color w:val="000000"/>
                <w:sz w:val="19"/>
              </w:rPr>
              <w:t>Administrator</w:t>
            </w:r>
          </w:p>
        </w:tc>
        <w:tc>
          <w:tcPr>
            <w:tcW w:type="dxa" w:w="3168"/>
            <w:shd w:val="clear" w:color="auto" w:fill="F7F7F7"/>
            <w:tcMar>
              <w:top w:w="90" w:type="dxa"/>
              <w:bottom w:w="90" w:type="dxa"/>
              <w:left w:w="140" w:type="dxa"/>
              <w:right w:w="140" w:type="dxa"/>
            </w:tcMar>
          </w:tcPr>
          <w:p>
            <w:r>
              <w:rPr>
                <w:rFonts w:ascii="Times New Roman" w:hAnsi="Times New Roman"/>
                <w:color w:val="000000"/>
                <w:sz w:val="19"/>
              </w:rPr>
              <w:t>Manage Fleet</w:t>
            </w:r>
          </w:p>
        </w:tc>
        <w:tc>
          <w:tcPr>
            <w:tcW w:type="dxa" w:w="4032"/>
            <w:shd w:val="clear" w:color="auto" w:fill="F7F7F7"/>
            <w:tcMar>
              <w:top w:w="90" w:type="dxa"/>
              <w:bottom w:w="90" w:type="dxa"/>
              <w:left w:w="140" w:type="dxa"/>
              <w:right w:w="140" w:type="dxa"/>
            </w:tcMar>
          </w:tcPr>
          <w:p>
            <w:r>
              <w:rPr>
                <w:rFonts w:ascii="Times New Roman" w:hAnsi="Times New Roman"/>
                <w:color w:val="000000"/>
                <w:sz w:val="19"/>
              </w:rPr>
              <w:t>Register, update, assign drivers, and inspect heavy machinery</w:t>
            </w:r>
          </w:p>
        </w:tc>
      </w:tr>
      <w:tr>
        <w:trPr>
          <w:cantSplit/>
        </w:trPr>
        <w:tc>
          <w:tcPr>
            <w:tcW w:type="dxa" w:w="2160"/>
            <w:shd w:val="clear" w:color="auto" w:fill="FFFFFF"/>
            <w:tcMar>
              <w:top w:w="90" w:type="dxa"/>
              <w:bottom w:w="90" w:type="dxa"/>
              <w:left w:w="140" w:type="dxa"/>
              <w:right w:w="140" w:type="dxa"/>
            </w:tcMar>
          </w:tcPr>
          <w:p>
            <w:r>
              <w:rPr>
                <w:rFonts w:ascii="Times New Roman" w:hAnsi="Times New Roman"/>
                <w:color w:val="000000"/>
                <w:sz w:val="19"/>
              </w:rPr>
              <w:t>Administrator</w:t>
            </w:r>
          </w:p>
        </w:tc>
        <w:tc>
          <w:tcPr>
            <w:tcW w:type="dxa" w:w="3168"/>
            <w:shd w:val="clear" w:color="auto" w:fill="FFFFFF"/>
            <w:tcMar>
              <w:top w:w="90" w:type="dxa"/>
              <w:bottom w:w="90" w:type="dxa"/>
              <w:left w:w="140" w:type="dxa"/>
              <w:right w:w="140" w:type="dxa"/>
            </w:tcMar>
          </w:tcPr>
          <w:p>
            <w:r>
              <w:rPr>
                <w:rFonts w:ascii="Times New Roman" w:hAnsi="Times New Roman"/>
                <w:color w:val="000000"/>
                <w:sz w:val="19"/>
              </w:rPr>
              <w:t>Triage Complaints</w:t>
            </w:r>
          </w:p>
        </w:tc>
        <w:tc>
          <w:tcPr>
            <w:tcW w:type="dxa" w:w="4032"/>
            <w:shd w:val="clear" w:color="auto" w:fill="FFFFFF"/>
            <w:tcMar>
              <w:top w:w="90" w:type="dxa"/>
              <w:bottom w:w="90" w:type="dxa"/>
              <w:left w:w="140" w:type="dxa"/>
              <w:right w:w="140" w:type="dxa"/>
            </w:tcMar>
          </w:tcPr>
          <w:p>
            <w:r>
              <w:rPr>
                <w:rFonts w:ascii="Times New Roman" w:hAnsi="Times New Roman"/>
                <w:color w:val="000000"/>
                <w:sz w:val="19"/>
              </w:rPr>
              <w:t>Assign complaints to drivers, adjust statuses, and record notes</w:t>
            </w:r>
          </w:p>
        </w:tc>
      </w:tr>
      <w:tr>
        <w:trPr>
          <w:cantSplit/>
        </w:trPr>
        <w:tc>
          <w:tcPr>
            <w:tcW w:type="dxa" w:w="2160"/>
            <w:shd w:val="clear" w:color="auto" w:fill="F7F7F7"/>
            <w:tcMar>
              <w:top w:w="90" w:type="dxa"/>
              <w:bottom w:w="90" w:type="dxa"/>
              <w:left w:w="140" w:type="dxa"/>
              <w:right w:w="140" w:type="dxa"/>
            </w:tcMar>
          </w:tcPr>
          <w:p>
            <w:r>
              <w:rPr>
                <w:rFonts w:ascii="Times New Roman" w:hAnsi="Times New Roman"/>
                <w:color w:val="000000"/>
                <w:sz w:val="19"/>
              </w:rPr>
              <w:t>Administrator</w:t>
            </w:r>
          </w:p>
        </w:tc>
        <w:tc>
          <w:tcPr>
            <w:tcW w:type="dxa" w:w="3168"/>
            <w:shd w:val="clear" w:color="auto" w:fill="F7F7F7"/>
            <w:tcMar>
              <w:top w:w="90" w:type="dxa"/>
              <w:bottom w:w="90" w:type="dxa"/>
              <w:left w:w="140" w:type="dxa"/>
              <w:right w:w="140" w:type="dxa"/>
            </w:tcMar>
          </w:tcPr>
          <w:p>
            <w:r>
              <w:rPr>
                <w:rFonts w:ascii="Times New Roman" w:hAnsi="Times New Roman"/>
                <w:color w:val="000000"/>
                <w:sz w:val="19"/>
              </w:rPr>
              <w:t>View Analytics</w:t>
            </w:r>
          </w:p>
        </w:tc>
        <w:tc>
          <w:tcPr>
            <w:tcW w:type="dxa" w:w="4032"/>
            <w:shd w:val="clear" w:color="auto" w:fill="F7F7F7"/>
            <w:tcMar>
              <w:top w:w="90" w:type="dxa"/>
              <w:bottom w:w="90" w:type="dxa"/>
              <w:left w:w="140" w:type="dxa"/>
              <w:right w:w="140" w:type="dxa"/>
            </w:tcMar>
          </w:tcPr>
          <w:p>
            <w:r>
              <w:rPr>
                <w:rFonts w:ascii="Times New Roman" w:hAnsi="Times New Roman"/>
                <w:color w:val="000000"/>
                <w:sz w:val="19"/>
              </w:rPr>
              <w:t>Examine resolution rates, category distributions, and weekly trends</w:t>
            </w:r>
          </w:p>
        </w:tc>
      </w:tr>
    </w:tbl>
    <w:p>
      <w:pPr>
        <w:pStyle w:val="Heading2"/>
        <w:keepNext/>
        <w:spacing w:before="240" w:after="80"/>
      </w:pPr>
      <w:r>
        <w:rPr>
          <w:rFonts w:ascii="Times New Roman" w:hAnsi="Times New Roman"/>
          <w:b/>
          <w:color w:val="000000"/>
          <w:sz w:val="26"/>
        </w:rPr>
        <w:t>3.3 Database Schema &amp; Entity Relationships</w:t>
      </w:r>
    </w:p>
    <w:p>
      <w:r>
        <w:t>The MongoDB database 'cleanconnectplus' models municipal entities with strict schema constraints and referential relations:</w:t>
      </w:r>
    </w:p>
    <w:tbl>
      <w:tblPr>
        <w:tblW w:type="auto" w:w="0"/>
        <w:jc w:val="center"/>
        <w:tblLook w:firstColumn="1" w:firstRow="1" w:lastColumn="0" w:lastRow="0" w:noHBand="0" w:noVBand="1" w:val="04A0"/>
      </w:tblPr>
      <w:tblGrid>
        <w:gridCol w:w="2592"/>
        <w:gridCol w:w="3168"/>
        <w:gridCol w:w="3600"/>
      </w:tblGrid>
      <w:tr>
        <w:trPr>
          <w:cantSplit/>
          <w:tblHeader/>
        </w:trPr>
        <w:tc>
          <w:tcPr>
            <w:tcW w:type="dxa" w:w="3010"/>
            <w:shd w:val="clear" w:color="auto" w:fill="E6E6E6"/>
            <w:tcMar>
              <w:top w:w="120" w:type="dxa"/>
              <w:bottom w:w="120" w:type="dxa"/>
              <w:left w:w="140" w:type="dxa"/>
              <w:right w:w="140" w:type="dxa"/>
            </w:tcMar>
          </w:tcPr>
          <w:p>
            <w:pPr>
              <w:jc w:val="center"/>
            </w:pPr>
            <w:r>
              <w:rPr>
                <w:rFonts w:ascii="Times New Roman" w:hAnsi="Times New Roman"/>
                <w:b/>
                <w:color w:val="000000"/>
                <w:sz w:val="20"/>
              </w:rPr>
              <w:t>COLLECTION</w:t>
            </w:r>
          </w:p>
        </w:tc>
        <w:tc>
          <w:tcPr>
            <w:tcW w:type="dxa" w:w="3010"/>
            <w:shd w:val="clear" w:color="auto" w:fill="E6E6E6"/>
            <w:tcMar>
              <w:top w:w="120" w:type="dxa"/>
              <w:bottom w:w="120" w:type="dxa"/>
              <w:left w:w="140" w:type="dxa"/>
              <w:right w:w="140" w:type="dxa"/>
            </w:tcMar>
          </w:tcPr>
          <w:p>
            <w:pPr>
              <w:jc w:val="center"/>
            </w:pPr>
            <w:r>
              <w:rPr>
                <w:rFonts w:ascii="Times New Roman" w:hAnsi="Times New Roman"/>
                <w:b/>
                <w:color w:val="000000"/>
                <w:sz w:val="20"/>
              </w:rPr>
              <w:t>PRIMARY FIELDS</w:t>
            </w:r>
          </w:p>
        </w:tc>
        <w:tc>
          <w:tcPr>
            <w:tcW w:type="dxa" w:w="3010"/>
            <w:shd w:val="clear" w:color="auto" w:fill="E6E6E6"/>
            <w:tcMar>
              <w:top w:w="120" w:type="dxa"/>
              <w:bottom w:w="120" w:type="dxa"/>
              <w:left w:w="140" w:type="dxa"/>
              <w:right w:w="140" w:type="dxa"/>
            </w:tcMar>
          </w:tcPr>
          <w:p>
            <w:pPr>
              <w:jc w:val="center"/>
            </w:pPr>
            <w:r>
              <w:rPr>
                <w:rFonts w:ascii="Times New Roman" w:hAnsi="Times New Roman"/>
                <w:b/>
                <w:color w:val="000000"/>
                <w:sz w:val="20"/>
              </w:rPr>
              <w:t>RELATIONSHIPS</w:t>
            </w:r>
          </w:p>
        </w:tc>
      </w:tr>
      <w:tr>
        <w:trPr>
          <w:cantSplit/>
        </w:trPr>
        <w:tc>
          <w:tcPr>
            <w:tcW w:type="dxa" w:w="2592"/>
            <w:shd w:val="clear" w:color="auto" w:fill="FFFFFF"/>
            <w:tcMar>
              <w:top w:w="90" w:type="dxa"/>
              <w:bottom w:w="90" w:type="dxa"/>
              <w:left w:w="140" w:type="dxa"/>
              <w:right w:w="140" w:type="dxa"/>
            </w:tcMar>
          </w:tcPr>
          <w:p>
            <w:r>
              <w:rPr>
                <w:rFonts w:ascii="Times New Roman" w:hAnsi="Times New Roman"/>
                <w:color w:val="000000"/>
                <w:sz w:val="19"/>
              </w:rPr>
              <w:t>users (Admins)</w:t>
            </w:r>
          </w:p>
        </w:tc>
        <w:tc>
          <w:tcPr>
            <w:tcW w:type="dxa" w:w="3168"/>
            <w:shd w:val="clear" w:color="auto" w:fill="FFFFFF"/>
            <w:tcMar>
              <w:top w:w="90" w:type="dxa"/>
              <w:bottom w:w="90" w:type="dxa"/>
              <w:left w:w="140" w:type="dxa"/>
              <w:right w:w="140" w:type="dxa"/>
            </w:tcMar>
          </w:tcPr>
          <w:p>
            <w:r>
              <w:rPr>
                <w:rFonts w:ascii="Times New Roman" w:hAnsi="Times New Roman"/>
                <w:color w:val="000000"/>
                <w:sz w:val="19"/>
              </w:rPr>
              <w:t>name, email, password, role ('admin')</w:t>
            </w:r>
          </w:p>
        </w:tc>
        <w:tc>
          <w:tcPr>
            <w:tcW w:type="dxa" w:w="3600"/>
            <w:shd w:val="clear" w:color="auto" w:fill="FFFFFF"/>
            <w:tcMar>
              <w:top w:w="90" w:type="dxa"/>
              <w:bottom w:w="90" w:type="dxa"/>
              <w:left w:w="140" w:type="dxa"/>
              <w:right w:w="140" w:type="dxa"/>
            </w:tcMar>
          </w:tcPr>
          <w:p>
            <w:r>
              <w:rPr>
                <w:rFonts w:ascii="Times New Roman" w:hAnsi="Times New Roman"/>
                <w:color w:val="000000"/>
                <w:sz w:val="19"/>
              </w:rPr>
              <w:t>Root administrator identity</w:t>
            </w:r>
          </w:p>
        </w:tc>
      </w:tr>
      <w:tr>
        <w:trPr>
          <w:cantSplit/>
        </w:trPr>
        <w:tc>
          <w:tcPr>
            <w:tcW w:type="dxa" w:w="2592"/>
            <w:shd w:val="clear" w:color="auto" w:fill="F7F7F7"/>
            <w:tcMar>
              <w:top w:w="90" w:type="dxa"/>
              <w:bottom w:w="90" w:type="dxa"/>
              <w:left w:w="140" w:type="dxa"/>
              <w:right w:w="140" w:type="dxa"/>
            </w:tcMar>
          </w:tcPr>
          <w:p>
            <w:r>
              <w:rPr>
                <w:rFonts w:ascii="Times New Roman" w:hAnsi="Times New Roman"/>
                <w:color w:val="000000"/>
                <w:sz w:val="19"/>
              </w:rPr>
              <w:t>citizens</w:t>
            </w:r>
          </w:p>
        </w:tc>
        <w:tc>
          <w:tcPr>
            <w:tcW w:type="dxa" w:w="3168"/>
            <w:shd w:val="clear" w:color="auto" w:fill="F7F7F7"/>
            <w:tcMar>
              <w:top w:w="90" w:type="dxa"/>
              <w:bottom w:w="90" w:type="dxa"/>
              <w:left w:w="140" w:type="dxa"/>
              <w:right w:w="140" w:type="dxa"/>
            </w:tcMar>
          </w:tcPr>
          <w:p>
            <w:r>
              <w:rPr>
                <w:rFonts w:ascii="Times New Roman" w:hAnsi="Times New Roman"/>
                <w:color w:val="000000"/>
                <w:sz w:val="19"/>
              </w:rPr>
              <w:t>name, email, password, phone, area, address</w:t>
            </w:r>
          </w:p>
        </w:tc>
        <w:tc>
          <w:tcPr>
            <w:tcW w:type="dxa" w:w="3600"/>
            <w:shd w:val="clear" w:color="auto" w:fill="F7F7F7"/>
            <w:tcMar>
              <w:top w:w="90" w:type="dxa"/>
              <w:bottom w:w="90" w:type="dxa"/>
              <w:left w:w="140" w:type="dxa"/>
              <w:right w:w="140" w:type="dxa"/>
            </w:tcMar>
          </w:tcPr>
          <w:p>
            <w:r>
              <w:rPr>
                <w:rFonts w:ascii="Times New Roman" w:hAnsi="Times New Roman"/>
                <w:color w:val="000000"/>
                <w:sz w:val="19"/>
              </w:rPr>
              <w:t>Referenced by complaints (citizen ObjectId)</w:t>
            </w:r>
          </w:p>
        </w:tc>
      </w:tr>
      <w:tr>
        <w:trPr>
          <w:cantSplit/>
        </w:trPr>
        <w:tc>
          <w:tcPr>
            <w:tcW w:type="dxa" w:w="2592"/>
            <w:shd w:val="clear" w:color="auto" w:fill="FFFFFF"/>
            <w:tcMar>
              <w:top w:w="90" w:type="dxa"/>
              <w:bottom w:w="90" w:type="dxa"/>
              <w:left w:w="140" w:type="dxa"/>
              <w:right w:w="140" w:type="dxa"/>
            </w:tcMar>
          </w:tcPr>
          <w:p>
            <w:r>
              <w:rPr>
                <w:rFonts w:ascii="Times New Roman" w:hAnsi="Times New Roman"/>
                <w:color w:val="000000"/>
                <w:sz w:val="19"/>
              </w:rPr>
              <w:t>drivers</w:t>
            </w:r>
          </w:p>
        </w:tc>
        <w:tc>
          <w:tcPr>
            <w:tcW w:type="dxa" w:w="3168"/>
            <w:shd w:val="clear" w:color="auto" w:fill="FFFFFF"/>
            <w:tcMar>
              <w:top w:w="90" w:type="dxa"/>
              <w:bottom w:w="90" w:type="dxa"/>
              <w:left w:w="140" w:type="dxa"/>
              <w:right w:w="140" w:type="dxa"/>
            </w:tcMar>
          </w:tcPr>
          <w:p>
            <w:r>
              <w:rPr>
                <w:rFonts w:ascii="Times New Roman" w:hAnsi="Times New Roman"/>
                <w:color w:val="000000"/>
                <w:sz w:val="19"/>
              </w:rPr>
              <w:t>name, email, password, employeeId, vehicleId, zone, shift</w:t>
            </w:r>
          </w:p>
        </w:tc>
        <w:tc>
          <w:tcPr>
            <w:tcW w:type="dxa" w:w="3600"/>
            <w:shd w:val="clear" w:color="auto" w:fill="FFFFFF"/>
            <w:tcMar>
              <w:top w:w="90" w:type="dxa"/>
              <w:bottom w:w="90" w:type="dxa"/>
              <w:left w:w="140" w:type="dxa"/>
              <w:right w:w="140" w:type="dxa"/>
            </w:tcMar>
          </w:tcPr>
          <w:p>
            <w:r>
              <w:rPr>
                <w:rFonts w:ascii="Times New Roman" w:hAnsi="Times New Roman"/>
                <w:color w:val="000000"/>
                <w:sz w:val="19"/>
              </w:rPr>
              <w:t>Referenced by routes, vehicles, complaints</w:t>
            </w:r>
          </w:p>
        </w:tc>
      </w:tr>
      <w:tr>
        <w:trPr>
          <w:cantSplit/>
        </w:trPr>
        <w:tc>
          <w:tcPr>
            <w:tcW w:type="dxa" w:w="2592"/>
            <w:shd w:val="clear" w:color="auto" w:fill="F7F7F7"/>
            <w:tcMar>
              <w:top w:w="90" w:type="dxa"/>
              <w:bottom w:w="90" w:type="dxa"/>
              <w:left w:w="140" w:type="dxa"/>
              <w:right w:w="140" w:type="dxa"/>
            </w:tcMar>
          </w:tcPr>
          <w:p>
            <w:r>
              <w:rPr>
                <w:rFonts w:ascii="Times New Roman" w:hAnsi="Times New Roman"/>
                <w:color w:val="000000"/>
                <w:sz w:val="19"/>
              </w:rPr>
              <w:t>vehicles</w:t>
            </w:r>
          </w:p>
        </w:tc>
        <w:tc>
          <w:tcPr>
            <w:tcW w:type="dxa" w:w="3168"/>
            <w:shd w:val="clear" w:color="auto" w:fill="F7F7F7"/>
            <w:tcMar>
              <w:top w:w="90" w:type="dxa"/>
              <w:bottom w:w="90" w:type="dxa"/>
              <w:left w:w="140" w:type="dxa"/>
              <w:right w:w="140" w:type="dxa"/>
            </w:tcMar>
          </w:tcPr>
          <w:p>
            <w:r>
              <w:rPr>
                <w:rFonts w:ascii="Times New Roman" w:hAnsi="Times New Roman"/>
                <w:color w:val="000000"/>
                <w:sz w:val="19"/>
              </w:rPr>
              <w:t>vehicleId, type, plateNumber, capacity, assignedDriver, fuelLevel, status</w:t>
            </w:r>
          </w:p>
        </w:tc>
        <w:tc>
          <w:tcPr>
            <w:tcW w:type="dxa" w:w="3600"/>
            <w:shd w:val="clear" w:color="auto" w:fill="F7F7F7"/>
            <w:tcMar>
              <w:top w:w="90" w:type="dxa"/>
              <w:bottom w:w="90" w:type="dxa"/>
              <w:left w:w="140" w:type="dxa"/>
              <w:right w:w="140" w:type="dxa"/>
            </w:tcMar>
          </w:tcPr>
          <w:p>
            <w:r>
              <w:rPr>
                <w:rFonts w:ascii="Times New Roman" w:hAnsi="Times New Roman"/>
                <w:color w:val="000000"/>
                <w:sz w:val="19"/>
              </w:rPr>
              <w:t>References drivers (assignedDriver ObjectId)</w:t>
            </w:r>
          </w:p>
        </w:tc>
      </w:tr>
      <w:tr>
        <w:trPr>
          <w:cantSplit/>
        </w:trPr>
        <w:tc>
          <w:tcPr>
            <w:tcW w:type="dxa" w:w="2592"/>
            <w:shd w:val="clear" w:color="auto" w:fill="FFFFFF"/>
            <w:tcMar>
              <w:top w:w="90" w:type="dxa"/>
              <w:bottom w:w="90" w:type="dxa"/>
              <w:left w:w="140" w:type="dxa"/>
              <w:right w:w="140" w:type="dxa"/>
            </w:tcMar>
          </w:tcPr>
          <w:p>
            <w:r>
              <w:rPr>
                <w:rFonts w:ascii="Times New Roman" w:hAnsi="Times New Roman"/>
                <w:color w:val="000000"/>
                <w:sz w:val="19"/>
              </w:rPr>
              <w:t>complaints</w:t>
            </w:r>
          </w:p>
        </w:tc>
        <w:tc>
          <w:tcPr>
            <w:tcW w:type="dxa" w:w="3168"/>
            <w:shd w:val="clear" w:color="auto" w:fill="FFFFFF"/>
            <w:tcMar>
              <w:top w:w="90" w:type="dxa"/>
              <w:bottom w:w="90" w:type="dxa"/>
              <w:left w:w="140" w:type="dxa"/>
              <w:right w:w="140" w:type="dxa"/>
            </w:tcMar>
          </w:tcPr>
          <w:p>
            <w:r>
              <w:rPr>
                <w:rFonts w:ascii="Times New Roman" w:hAnsi="Times New Roman"/>
                <w:color w:val="000000"/>
                <w:sz w:val="19"/>
              </w:rPr>
              <w:t>citizen, title, category, location (lat/lng/addr), images, priority, status, assignedDriver, timeline</w:t>
            </w:r>
          </w:p>
        </w:tc>
        <w:tc>
          <w:tcPr>
            <w:tcW w:type="dxa" w:w="3600"/>
            <w:shd w:val="clear" w:color="auto" w:fill="FFFFFF"/>
            <w:tcMar>
              <w:top w:w="90" w:type="dxa"/>
              <w:bottom w:w="90" w:type="dxa"/>
              <w:left w:w="140" w:type="dxa"/>
              <w:right w:w="140" w:type="dxa"/>
            </w:tcMar>
          </w:tcPr>
          <w:p>
            <w:r>
              <w:rPr>
                <w:rFonts w:ascii="Times New Roman" w:hAnsi="Times New Roman"/>
                <w:color w:val="000000"/>
                <w:sz w:val="19"/>
              </w:rPr>
              <w:t>References citizens (ref: 'Citizen') and drivers (ref: 'Driver')</w:t>
            </w:r>
          </w:p>
        </w:tc>
      </w:tr>
      <w:tr>
        <w:trPr>
          <w:cantSplit/>
        </w:trPr>
        <w:tc>
          <w:tcPr>
            <w:tcW w:type="dxa" w:w="2592"/>
            <w:shd w:val="clear" w:color="auto" w:fill="F7F7F7"/>
            <w:tcMar>
              <w:top w:w="90" w:type="dxa"/>
              <w:bottom w:w="90" w:type="dxa"/>
              <w:left w:w="140" w:type="dxa"/>
              <w:right w:w="140" w:type="dxa"/>
            </w:tcMar>
          </w:tcPr>
          <w:p>
            <w:r>
              <w:rPr>
                <w:rFonts w:ascii="Times New Roman" w:hAnsi="Times New Roman"/>
                <w:color w:val="000000"/>
                <w:sz w:val="19"/>
              </w:rPr>
              <w:t>routes</w:t>
            </w:r>
          </w:p>
        </w:tc>
        <w:tc>
          <w:tcPr>
            <w:tcW w:type="dxa" w:w="3168"/>
            <w:shd w:val="clear" w:color="auto" w:fill="F7F7F7"/>
            <w:tcMar>
              <w:top w:w="90" w:type="dxa"/>
              <w:bottom w:w="90" w:type="dxa"/>
              <w:left w:w="140" w:type="dxa"/>
              <w:right w:w="140" w:type="dxa"/>
            </w:tcMar>
          </w:tcPr>
          <w:p>
            <w:r>
              <w:rPr>
                <w:rFonts w:ascii="Times New Roman" w:hAnsi="Times New Roman"/>
                <w:color w:val="000000"/>
                <w:sz w:val="19"/>
              </w:rPr>
              <w:t>driver, vehicleId, date, stops (stopNumber, address, lat, lng, status), status, startedAt</w:t>
            </w:r>
          </w:p>
        </w:tc>
        <w:tc>
          <w:tcPr>
            <w:tcW w:type="dxa" w:w="3600"/>
            <w:shd w:val="clear" w:color="auto" w:fill="F7F7F7"/>
            <w:tcMar>
              <w:top w:w="90" w:type="dxa"/>
              <w:bottom w:w="90" w:type="dxa"/>
              <w:left w:w="140" w:type="dxa"/>
              <w:right w:w="140" w:type="dxa"/>
            </w:tcMar>
          </w:tcPr>
          <w:p>
            <w:r>
              <w:rPr>
                <w:rFonts w:ascii="Times New Roman" w:hAnsi="Times New Roman"/>
                <w:color w:val="000000"/>
                <w:sz w:val="19"/>
              </w:rPr>
              <w:t>References drivers (ref: 'Driver')</w:t>
            </w:r>
          </w:p>
        </w:tc>
      </w:tr>
      <w:tr>
        <w:trPr>
          <w:cantSplit/>
        </w:trPr>
        <w:tc>
          <w:tcPr>
            <w:tcW w:type="dxa" w:w="2592"/>
            <w:shd w:val="clear" w:color="auto" w:fill="FFFFFF"/>
            <w:tcMar>
              <w:top w:w="90" w:type="dxa"/>
              <w:bottom w:w="90" w:type="dxa"/>
              <w:left w:w="140" w:type="dxa"/>
              <w:right w:w="140" w:type="dxa"/>
            </w:tcMar>
          </w:tcPr>
          <w:p>
            <w:r>
              <w:rPr>
                <w:rFonts w:ascii="Times New Roman" w:hAnsi="Times New Roman"/>
                <w:color w:val="000000"/>
                <w:sz w:val="19"/>
              </w:rPr>
              <w:t>schedules</w:t>
            </w:r>
          </w:p>
        </w:tc>
        <w:tc>
          <w:tcPr>
            <w:tcW w:type="dxa" w:w="3168"/>
            <w:shd w:val="clear" w:color="auto" w:fill="FFFFFF"/>
            <w:tcMar>
              <w:top w:w="90" w:type="dxa"/>
              <w:bottom w:w="90" w:type="dxa"/>
              <w:left w:w="140" w:type="dxa"/>
              <w:right w:w="140" w:type="dxa"/>
            </w:tcMar>
          </w:tcPr>
          <w:p>
            <w:r>
              <w:rPr>
                <w:rFonts w:ascii="Times New Roman" w:hAnsi="Times New Roman"/>
                <w:color w:val="000000"/>
                <w:sz w:val="19"/>
              </w:rPr>
              <w:t>area, zone, type, dayOfWeek, timeSlot, driver, vehicleId, color, icon</w:t>
            </w:r>
          </w:p>
        </w:tc>
        <w:tc>
          <w:tcPr>
            <w:tcW w:type="dxa" w:w="3600"/>
            <w:shd w:val="clear" w:color="auto" w:fill="FFFFFF"/>
            <w:tcMar>
              <w:top w:w="90" w:type="dxa"/>
              <w:bottom w:w="90" w:type="dxa"/>
              <w:left w:w="140" w:type="dxa"/>
              <w:right w:w="140" w:type="dxa"/>
            </w:tcMar>
          </w:tcPr>
          <w:p>
            <w:r>
              <w:rPr>
                <w:rFonts w:ascii="Times New Roman" w:hAnsi="Times New Roman"/>
                <w:color w:val="000000"/>
                <w:sz w:val="19"/>
              </w:rPr>
              <w:t>References drivers (ref: 'Driver')</w:t>
            </w:r>
          </w:p>
        </w:tc>
      </w:tr>
    </w:tbl>
    <w:p>
      <w:r>
        <w:br w:type="page"/>
      </w:r>
    </w:p>
    <w:p>
      <w:pPr>
        <w:spacing w:before="320" w:after="240"/>
        <w:jc w:val="center"/>
      </w:pPr>
      <w:r>
        <w:rPr>
          <w:b/>
          <w:color w:val="000000"/>
          <w:sz w:val="30"/>
        </w:rPr>
        <w:t>CHAPTER 4</w:t>
        <w:br/>
        <w:t>SYSTEM IMPLEMENTATION</w:t>
      </w:r>
    </w:p>
    <w:p>
      <w:pPr>
        <w:pStyle w:val="Heading2"/>
        <w:keepNext/>
        <w:spacing w:before="240" w:after="80"/>
      </w:pPr>
      <w:r>
        <w:rPr>
          <w:rFonts w:ascii="Times New Roman" w:hAnsi="Times New Roman"/>
          <w:b/>
          <w:color w:val="000000"/>
          <w:sz w:val="26"/>
        </w:rPr>
        <w:t>4.1 Implementation Environment</w:t>
      </w:r>
    </w:p>
    <w:p>
      <w:r>
        <w:t>CleanConnect+ is implemented across two distinct code repositories: the backend Node.js/Express server and the dual React clients (React Native mobile and React/Vite admin dashboard). The server initializes on port 5000 and mounts CORS headers, JSON body-parsing middleware, Multer static file routes (/uploads), and REST endpoints under /api. AI-assisted engineering tools (Antigravity IDE, Google Gemini 3.8, Claude) were utilized during system development to optimize controller logic, streamline socket telemetry protocols, and structure Peelamedu geospatial route data.</w:t>
      </w:r>
    </w:p>
    <w:p>
      <w:pPr>
        <w:pStyle w:val="Heading2"/>
        <w:keepNext/>
        <w:spacing w:before="240" w:after="80"/>
      </w:pPr>
      <w:r>
        <w:rPr>
          <w:rFonts w:ascii="Times New Roman" w:hAnsi="Times New Roman"/>
          <w:b/>
          <w:color w:val="000000"/>
          <w:sz w:val="26"/>
        </w:rPr>
        <w:t>4.2 Authentication &amp; Role-Based Access Control</w:t>
      </w:r>
    </w:p>
    <w:p>
      <w:r>
        <w:t>Authentication is enforced via stateless JSON Web Tokens. The login controller verifies credentials against the Citizen, Driver, and User collections with password comparison performed through bcrypt:</w:t>
      </w:r>
    </w:p>
    <w:tbl>
      <w:tblPr>
        <w:tblW w:type="auto" w:w="0"/>
        <w:jc w:val="center"/>
        <w:tblLook w:firstColumn="1" w:firstRow="1" w:lastColumn="0" w:lastRow="0" w:noHBand="0" w:noVBand="1" w:val="04A0"/>
      </w:tblPr>
      <w:tblGrid>
        <w:gridCol w:w="9029"/>
      </w:tblGrid>
      <w:tr>
        <w:tc>
          <w:tcPr>
            <w:tcW w:type="dxa" w:w="9029"/>
            <w:shd w:val="clear" w:color="auto" w:fill="F0F0F0"/>
            <w:tcMar>
              <w:top w:w="120" w:type="dxa"/>
              <w:bottom w:w="120" w:type="dxa"/>
              <w:left w:w="180" w:type="dxa"/>
              <w:right w:w="180" w:type="dxa"/>
            </w:tcMar>
          </w:tcPr>
          <w:p>
            <w:pPr>
              <w:spacing w:before="80" w:after="80" w:line="276" w:lineRule="auto"/>
            </w:pPr>
            <w:r>
              <w:rPr>
                <w:rFonts w:ascii="Consolas" w:hAnsi="Consolas"/>
                <w:color w:val="000000"/>
                <w:sz w:val="19"/>
              </w:rPr>
              <w:t>// authController.js - Unified Multi-Collection Login Handler</w:t>
              <w:br/>
              <w:t>export async function login(req, res, next) {</w:t>
              <w:br/>
              <w:t xml:space="preserve">  try {</w:t>
              <w:br/>
              <w:t xml:space="preserve">    const emailLower = (req.body.email || '').toLowerCase().trim();</w:t>
              <w:br/>
              <w:t xml:space="preserve">    let user =</w:t>
              <w:br/>
              <w:t xml:space="preserve">      await Citizen.findOne({ email: emailLower }).select('+password') ||</w:t>
              <w:br/>
              <w:t xml:space="preserve">      await Driver.findOne({ email: emailLower }).select('+password') ||</w:t>
              <w:br/>
              <w:t xml:space="preserve">      await User.findOne({ email: emailLower }).select('+password');</w:t>
              <w:br/>
              <w:t xml:space="preserve">    if (!user || !(await user.matchesPassword(req.body.password))) {</w:t>
              <w:br/>
              <w:t xml:space="preserve">      return res.status(401).json({ message: 'Invalid email or password' });</w:t>
              <w:br/>
              <w:t xml:space="preserve">    }</w:t>
              <w:br/>
              <w:t xml:space="preserve">    res.json({ token: signToken(user), user: buildUserPayload(user) });</w:t>
              <w:br/>
              <w:t xml:space="preserve">  } catch (e) { next(e); }</w:t>
              <w:br/>
              <w:t>}</w:t>
            </w:r>
          </w:p>
        </w:tc>
      </w:tr>
    </w:tbl>
    <w:p>
      <w:pPr>
        <w:spacing w:after="80"/>
      </w:pPr>
    </w:p>
    <w:p>
      <w:pPr>
        <w:pStyle w:val="Heading2"/>
        <w:keepNext/>
        <w:spacing w:before="240" w:after="80"/>
      </w:pPr>
      <w:r>
        <w:rPr>
          <w:rFonts w:ascii="Times New Roman" w:hAnsi="Times New Roman"/>
          <w:b/>
          <w:color w:val="000000"/>
          <w:sz w:val="26"/>
        </w:rPr>
        <w:t>4.3 Citizen Complaint Reporting &amp; Photo Uploads</w:t>
      </w:r>
    </w:p>
    <w:p>
      <w:r>
        <w:t>The complaint submission pipeline utilizes Multer to store photographic files to disk and logs the complaint with an initial 'open' milestone. Foreign key references are preserved to link reports directly to registered citizens:</w:t>
      </w:r>
    </w:p>
    <w:tbl>
      <w:tblPr>
        <w:tblW w:type="auto" w:w="0"/>
        <w:jc w:val="center"/>
        <w:tblLook w:firstColumn="1" w:firstRow="1" w:lastColumn="0" w:lastRow="0" w:noHBand="0" w:noVBand="1" w:val="04A0"/>
      </w:tblPr>
      <w:tblGrid>
        <w:gridCol w:w="9029"/>
      </w:tblGrid>
      <w:tr>
        <w:tc>
          <w:tcPr>
            <w:tcW w:type="dxa" w:w="9029"/>
            <w:shd w:val="clear" w:color="auto" w:fill="F0F0F0"/>
            <w:tcMar>
              <w:top w:w="120" w:type="dxa"/>
              <w:bottom w:w="120" w:type="dxa"/>
              <w:left w:w="180" w:type="dxa"/>
              <w:right w:w="180" w:type="dxa"/>
            </w:tcMar>
          </w:tcPr>
          <w:p>
            <w:pPr>
              <w:spacing w:before="80" w:after="80" w:line="276" w:lineRule="auto"/>
            </w:pPr>
            <w:r>
              <w:rPr>
                <w:rFonts w:ascii="Consolas" w:hAnsi="Consolas"/>
                <w:color w:val="000000"/>
                <w:sz w:val="19"/>
              </w:rPr>
              <w:t>// complaintController.js - Complaint Creation with Multer Disk Storage</w:t>
              <w:br/>
              <w:t>export async function createComplaint(req, res, next) {</w:t>
              <w:br/>
              <w:t xml:space="preserve">  try {</w:t>
              <w:br/>
              <w:t xml:space="preserve">    const { category, description, address, latitude, longitude, priority } = req.body;</w:t>
              <w:br/>
              <w:t xml:space="preserve">    const title = `${category || 'General'} Complaint`;</w:t>
              <w:br/>
              <w:t xml:space="preserve">    const images = req.files ? req.files.map(f =&gt; `/uploads/${f.filename}`) : [];</w:t>
              <w:br/>
              <w:t xml:space="preserve">    const complaint = await Complaint.create({</w:t>
              <w:br/>
              <w:t xml:space="preserve">      citizen: req.user.id,</w:t>
              <w:br/>
              <w:t xml:space="preserve">      title, category, description,</w:t>
              <w:br/>
              <w:t xml:space="preserve">      location: { address, latitude: parseFloat(latitude) || 0, longitude: parseFloat(longitude) || 0 },</w:t>
              <w:br/>
              <w:t xml:space="preserve">      images, priority: priority || 'medium',</w:t>
              <w:br/>
              <w:t xml:space="preserve">      timeline: [{ status: 'open', note: 'Complaint registered successfully.' }],</w:t>
              <w:br/>
              <w:t xml:space="preserve">    });</w:t>
              <w:br/>
              <w:t xml:space="preserve">    res.status(201).json(complaint);</w:t>
              <w:br/>
              <w:t xml:space="preserve">  } catch (e) { next(e); }</w:t>
              <w:br/>
              <w:t>}</w:t>
            </w:r>
          </w:p>
        </w:tc>
      </w:tr>
    </w:tbl>
    <w:p>
      <w:pPr>
        <w:spacing w:after="80"/>
      </w:pPr>
    </w:p>
    <w:p>
      <w:pPr>
        <w:pStyle w:val="Heading2"/>
        <w:keepNext/>
        <w:spacing w:before="240" w:after="80"/>
      </w:pPr>
      <w:r>
        <w:rPr>
          <w:rFonts w:ascii="Times New Roman" w:hAnsi="Times New Roman"/>
          <w:b/>
          <w:color w:val="000000"/>
          <w:sz w:val="26"/>
        </w:rPr>
        <w:t>4.4 Real-Time GPS Tracking &amp; Socket.IO Dispatch</w:t>
      </w:r>
    </w:p>
    <w:p>
      <w:r>
        <w:t>Socket.IO facilitates bi-directional communication between moving sanitation vehicles and citizens. Clients join rooms keyed by vehicle identifier ('vehicle:GCT-001'), receiving location packets as drivers move:</w:t>
      </w:r>
    </w:p>
    <w:tbl>
      <w:tblPr>
        <w:tblW w:type="auto" w:w="0"/>
        <w:jc w:val="center"/>
        <w:tblLook w:firstColumn="1" w:firstRow="1" w:lastColumn="0" w:lastRow="0" w:noHBand="0" w:noVBand="1" w:val="04A0"/>
      </w:tblPr>
      <w:tblGrid>
        <w:gridCol w:w="9029"/>
      </w:tblGrid>
      <w:tr>
        <w:tc>
          <w:tcPr>
            <w:tcW w:type="dxa" w:w="9029"/>
            <w:shd w:val="clear" w:color="auto" w:fill="F0F0F0"/>
            <w:tcMar>
              <w:top w:w="120" w:type="dxa"/>
              <w:bottom w:w="120" w:type="dxa"/>
              <w:left w:w="180" w:type="dxa"/>
              <w:right w:w="180" w:type="dxa"/>
            </w:tcMar>
          </w:tcPr>
          <w:p>
            <w:pPr>
              <w:spacing w:before="80" w:after="80" w:line="276" w:lineRule="auto"/>
            </w:pPr>
            <w:r>
              <w:rPr>
                <w:rFonts w:ascii="Consolas" w:hAnsi="Consolas"/>
                <w:color w:val="000000"/>
                <w:sz w:val="19"/>
              </w:rPr>
              <w:t>// server.js - Socket.IO Vehicle Telemetry Channel</w:t>
              <w:br/>
              <w:t>io.on('connection', socket =&gt; {</w:t>
              <w:br/>
              <w:t xml:space="preserve">  socket.on('tracking:join', vehicleId =&gt; {</w:t>
              <w:br/>
              <w:t xml:space="preserve">    socket.join(`vehicle:${vehicleId}`);</w:t>
              <w:br/>
              <w:t xml:space="preserve">  });</w:t>
              <w:br/>
              <w:t xml:space="preserve">  socket.on('tracking:update', update =&gt; {</w:t>
              <w:br/>
              <w:t xml:space="preserve">    io.to(`vehicle:${update.vehicleId}`).emit('tracking:updated', update);</w:t>
              <w:br/>
              <w:t xml:space="preserve">  });</w:t>
              <w:br/>
              <w:t>});</w:t>
            </w:r>
          </w:p>
        </w:tc>
      </w:tr>
    </w:tbl>
    <w:p>
      <w:pPr>
        <w:spacing w:after="80"/>
      </w:pPr>
    </w:p>
    <w:p>
      <w:pPr>
        <w:pStyle w:val="Heading2"/>
        <w:keepNext/>
        <w:spacing w:before="240" w:after="80"/>
      </w:pPr>
      <w:r>
        <w:rPr>
          <w:rFonts w:ascii="Times New Roman" w:hAnsi="Times New Roman"/>
          <w:b/>
          <w:color w:val="000000"/>
          <w:sz w:val="26"/>
        </w:rPr>
        <w:t>4.5 Heavy Machinery &amp; Fleet Management Module</w:t>
      </w:r>
    </w:p>
    <w:p>
      <w:r>
        <w:t>CleanConnect+ introduces support for heavy clearing machinery. The Vehicle model tracks operational specifications, plate registration, assigned operators, current operating sector, and maintenance telemetry:</w:t>
      </w:r>
    </w:p>
    <w:tbl>
      <w:tblPr>
        <w:tblW w:type="auto" w:w="0"/>
        <w:jc w:val="center"/>
        <w:tblLook w:firstColumn="1" w:firstRow="1" w:lastColumn="0" w:lastRow="0" w:noHBand="0" w:noVBand="1" w:val="04A0"/>
      </w:tblPr>
      <w:tblGrid>
        <w:gridCol w:w="9029"/>
      </w:tblGrid>
      <w:tr>
        <w:tc>
          <w:tcPr>
            <w:tcW w:type="dxa" w:w="9029"/>
            <w:shd w:val="clear" w:color="auto" w:fill="F0F0F0"/>
            <w:tcMar>
              <w:top w:w="120" w:type="dxa"/>
              <w:bottom w:w="120" w:type="dxa"/>
              <w:left w:w="180" w:type="dxa"/>
              <w:right w:w="180" w:type="dxa"/>
            </w:tcMar>
          </w:tcPr>
          <w:p>
            <w:pPr>
              <w:spacing w:before="80" w:after="80" w:line="276" w:lineRule="auto"/>
            </w:pPr>
            <w:r>
              <w:rPr>
                <w:rFonts w:ascii="Consolas" w:hAnsi="Consolas"/>
                <w:color w:val="000000"/>
                <w:sz w:val="19"/>
              </w:rPr>
              <w:t>// models/Vehicle.js - Heavy Machinery &amp; Vehicle Schema</w:t>
              <w:br/>
              <w:t>const vehicleSchema = new mongoose.Schema({</w:t>
              <w:br/>
              <w:t xml:space="preserve">  vehicleId:    { type: String, required: true, unique: true, trim: true },</w:t>
              <w:br/>
              <w:t xml:space="preserve">  type:         { type: String, required: true, enum: ['garbage_truck', 'jcb', 'mini_loader', 'road_sweeper'] },</w:t>
              <w:br/>
              <w:t xml:space="preserve">  plateNumber:  { type: String, required: true },</w:t>
              <w:br/>
              <w:t xml:space="preserve">  capacity:     { type: String, default: '5 Tonnes' },</w:t>
              <w:br/>
              <w:t xml:space="preserve">  assignedDriver: { type: mongoose.Schema.Types.ObjectId, ref: 'Driver', default: null },</w:t>
              <w:br/>
              <w:t xml:space="preserve">  currentArea:  { type: String, default: 'Peelamedu Depot' },</w:t>
              <w:br/>
              <w:t xml:space="preserve">  status:       { type: String, enum: ['active', 'maintenance', 'inactive'], default: 'active' },</w:t>
              <w:br/>
              <w:t xml:space="preserve">  fuelLevel:    { type: Number, min: 0, max: 100, default: 100 },</w:t>
              <w:br/>
              <w:t xml:space="preserve">  lastMaintenance: { type: Date, default: Date.now },</w:t>
              <w:br/>
              <w:t>}, { timestamps: true });</w:t>
            </w:r>
          </w:p>
        </w:tc>
      </w:tr>
    </w:tbl>
    <w:p>
      <w:pPr>
        <w:spacing w:after="80"/>
      </w:pPr>
    </w:p>
    <w:p>
      <w:pPr>
        <w:pStyle w:val="Heading2"/>
        <w:keepNext/>
        <w:spacing w:before="240" w:after="80"/>
      </w:pPr>
      <w:r>
        <w:rPr>
          <w:rFonts w:ascii="Times New Roman" w:hAnsi="Times New Roman"/>
          <w:b/>
          <w:color w:val="000000"/>
          <w:sz w:val="26"/>
        </w:rPr>
        <w:t>4.6 Peelamedu Street-Level Route Engine</w:t>
      </w:r>
    </w:p>
    <w:p>
      <w:r>
        <w:t>All route stop sequences, collection areas, and pickup coordinates were updated to reflect actual Peelamedu landmarks, providing realistic navigation coordinates for municipal crews:</w:t>
      </w:r>
    </w:p>
    <w:tbl>
      <w:tblPr>
        <w:tblW w:type="auto" w:w="0"/>
        <w:jc w:val="center"/>
        <w:tblLook w:firstColumn="1" w:firstRow="1" w:lastColumn="0" w:lastRow="0" w:noHBand="0" w:noVBand="1" w:val="04A0"/>
      </w:tblPr>
      <w:tblGrid>
        <w:gridCol w:w="9029"/>
      </w:tblGrid>
      <w:tr>
        <w:tc>
          <w:tcPr>
            <w:tcW w:type="dxa" w:w="9029"/>
            <w:shd w:val="clear" w:color="auto" w:fill="F0F0F0"/>
            <w:tcMar>
              <w:top w:w="120" w:type="dxa"/>
              <w:bottom w:w="120" w:type="dxa"/>
              <w:left w:w="180" w:type="dxa"/>
              <w:right w:w="180" w:type="dxa"/>
            </w:tcMar>
          </w:tcPr>
          <w:p>
            <w:pPr>
              <w:spacing w:before="80" w:after="80" w:line="276" w:lineRule="auto"/>
            </w:pPr>
            <w:r>
              <w:rPr>
                <w:rFonts w:ascii="Consolas" w:hAnsi="Consolas"/>
                <w:color w:val="000000"/>
                <w:sz w:val="19"/>
              </w:rPr>
              <w:t>// seedData.js - Real-World Peelamedu Route Stops</w:t>
              <w:br/>
              <w:t>stops: [</w:t>
              <w:br/>
              <w:t xml:space="preserve">  { stopNumber: 1, address: 'PSG College Main Gate, Peelamedu', latitude: 11.0244, longitude: 77.0028, status: 'completed' },</w:t>
              <w:br/>
              <w:t xml:space="preserve">  { stopNumber: 2, address: 'Fun Republic Mall, Avinashi Road',  latitude: 11.0255, longitude: 77.0098, status: 'in_progress' },</w:t>
              <w:br/>
              <w:t xml:space="preserve">  { stopNumber: 3, address: 'GR Damodaran Academy, Peelamedu',   latitude: 11.0280, longitude: 77.0142, status: 'pending' },</w:t>
              <w:br/>
              <w:t xml:space="preserve">  { stopNumber: 4, address: 'Tidel Park IT Corridor, Peelamedu',  latitude: 11.0298, longitude: 77.0264, status: 'pending' },</w:t>
              <w:br/>
              <w:t xml:space="preserve">  { stopNumber: 5, address: 'Peelamedu Pudur Bus Stop',           latitude: 11.0268, longitude: 77.0055, status: 'pending' }</w:t>
              <w:br/>
              <w:t>]</w:t>
            </w:r>
          </w:p>
        </w:tc>
      </w:tr>
    </w:tbl>
    <w:p>
      <w:pPr>
        <w:spacing w:after="80"/>
      </w:pPr>
    </w:p>
    <w:p>
      <w:pPr>
        <w:pStyle w:val="Heading2"/>
        <w:keepNext/>
        <w:spacing w:before="240" w:after="80"/>
      </w:pPr>
      <w:r>
        <w:rPr>
          <w:rFonts w:ascii="Times New Roman" w:hAnsi="Times New Roman"/>
          <w:b/>
          <w:color w:val="000000"/>
          <w:sz w:val="26"/>
        </w:rPr>
        <w:t>4.7 Administrative Control Panel &amp; Analytics</w:t>
      </w:r>
    </w:p>
    <w:p>
      <w:r>
        <w:t>The React-based Admin Dashboard consolidates all municipal streams into 8 core views: Dashboard KPIs, Complaints Triage, Vehicle Fleet Control, Drivers Directory, Citizens Register, Route Monitoring, Collection Schedules, and Analytics. Supervisors can filter complaints, re-assign drivers, toggle machinery maintenance status, and view 7-day trend curves.</w:t>
      </w:r>
    </w:p>
    <w:p>
      <w:r>
        <w:br w:type="page"/>
      </w:r>
    </w:p>
    <w:p>
      <w:pPr>
        <w:spacing w:before="320" w:after="240"/>
        <w:jc w:val="center"/>
      </w:pPr>
      <w:r>
        <w:rPr>
          <w:b/>
          <w:color w:val="000000"/>
          <w:sz w:val="30"/>
        </w:rPr>
        <w:t>CHAPTER 5</w:t>
        <w:br/>
        <w:t>TESTING</w:t>
      </w:r>
    </w:p>
    <w:p>
      <w:pPr>
        <w:pStyle w:val="Heading2"/>
        <w:keepNext/>
        <w:spacing w:before="240" w:after="80"/>
      </w:pPr>
      <w:r>
        <w:rPr>
          <w:rFonts w:ascii="Times New Roman" w:hAnsi="Times New Roman"/>
          <w:b/>
          <w:color w:val="000000"/>
          <w:sz w:val="26"/>
        </w:rPr>
        <w:t>5.1 Testing Strategy</w:t>
      </w:r>
    </w:p>
    <w:p>
      <w:r>
        <w:t>Testing for CleanConnect+ was executed across three comprehensive testing tiers: Unit Testing of individual controller methods and schema validators, Integration Testing of HTTP API endpoints and WebSocket telemetry channels, and System End-to-End Testing verifying the complete journey from mobile complaint registration to admin dispatch and driver clearance.</w:t>
      </w:r>
    </w:p>
    <w:p>
      <w:pPr>
        <w:pStyle w:val="Heading2"/>
        <w:keepNext/>
        <w:spacing w:before="240" w:after="80"/>
      </w:pPr>
      <w:r>
        <w:rPr>
          <w:rFonts w:ascii="Times New Roman" w:hAnsi="Times New Roman"/>
          <w:b/>
          <w:color w:val="000000"/>
          <w:sz w:val="26"/>
        </w:rPr>
        <w:t>5.2 Unit Testing — Controllers &amp; Token Security</w:t>
      </w:r>
    </w:p>
    <w:p>
      <w:r>
        <w:t>Unit tests validated that bcrypt correctly verifies encrypted credentials, JWT signing algorithms generate valid tokens with expected expiration timestamps, and Mongoose pre-save middleware blocks malformed documents.</w:t>
      </w:r>
    </w:p>
    <w:p>
      <w:pPr>
        <w:pStyle w:val="Heading2"/>
        <w:keepNext/>
        <w:spacing w:before="240" w:after="80"/>
      </w:pPr>
      <w:r>
        <w:rPr>
          <w:rFonts w:ascii="Times New Roman" w:hAnsi="Times New Roman"/>
          <w:b/>
          <w:color w:val="000000"/>
          <w:sz w:val="26"/>
        </w:rPr>
        <w:t>5.3 Integration Testing — REST APIs &amp; WebSockets</w:t>
      </w:r>
    </w:p>
    <w:p>
      <w:r>
        <w:t>Integration test routines confirmed that protected routes reject requests devoid of Authorization bearer tokens with HTTP 401, admin-only routes reject citizen tokens with HTTP 403, Multer accepts JPEG/PNG files up to 5 MB while rejecting executables, and Socket.IO correctly emits 'tracking:updated' events exclusively to clients joined to the specific vehicle room.</w:t>
      </w:r>
    </w:p>
    <w:p>
      <w:pPr>
        <w:pStyle w:val="Heading2"/>
        <w:keepNext/>
        <w:spacing w:before="240" w:after="80"/>
      </w:pPr>
      <w:r>
        <w:rPr>
          <w:rFonts w:ascii="Times New Roman" w:hAnsi="Times New Roman"/>
          <w:b/>
          <w:color w:val="000000"/>
          <w:sz w:val="26"/>
        </w:rPr>
        <w:t>5.4 Test Cases Report</w:t>
      </w:r>
    </w:p>
    <w:tbl>
      <w:tblPr>
        <w:tblW w:type="auto" w:w="0"/>
        <w:jc w:val="center"/>
        <w:tblLook w:firstColumn="1" w:firstRow="1" w:lastColumn="0" w:lastRow="0" w:noHBand="0" w:noVBand="1" w:val="04A0"/>
      </w:tblPr>
      <w:tblGrid>
        <w:gridCol w:w="1152"/>
        <w:gridCol w:w="2592"/>
        <w:gridCol w:w="2592"/>
        <w:gridCol w:w="2160"/>
        <w:gridCol w:w="864"/>
      </w:tblGrid>
      <w:tr>
        <w:trPr>
          <w:cantSplit/>
          <w:tblHeader/>
        </w:trPr>
        <w:tc>
          <w:tcPr>
            <w:tcW w:type="dxa" w:w="1806"/>
            <w:shd w:val="clear" w:color="auto" w:fill="E6E6E6"/>
            <w:tcMar>
              <w:top w:w="120" w:type="dxa"/>
              <w:bottom w:w="120" w:type="dxa"/>
              <w:left w:w="140" w:type="dxa"/>
              <w:right w:w="140" w:type="dxa"/>
            </w:tcMar>
          </w:tcPr>
          <w:p>
            <w:pPr>
              <w:jc w:val="center"/>
            </w:pPr>
            <w:r>
              <w:rPr>
                <w:rFonts w:ascii="Times New Roman" w:hAnsi="Times New Roman"/>
                <w:b/>
                <w:color w:val="000000"/>
                <w:sz w:val="20"/>
              </w:rPr>
              <w:t>TC NO</w:t>
            </w:r>
          </w:p>
        </w:tc>
        <w:tc>
          <w:tcPr>
            <w:tcW w:type="dxa" w:w="1806"/>
            <w:shd w:val="clear" w:color="auto" w:fill="E6E6E6"/>
            <w:tcMar>
              <w:top w:w="120" w:type="dxa"/>
              <w:bottom w:w="120" w:type="dxa"/>
              <w:left w:w="140" w:type="dxa"/>
              <w:right w:w="140" w:type="dxa"/>
            </w:tcMar>
          </w:tcPr>
          <w:p>
            <w:pPr>
              <w:jc w:val="center"/>
            </w:pPr>
            <w:r>
              <w:rPr>
                <w:rFonts w:ascii="Times New Roman" w:hAnsi="Times New Roman"/>
                <w:b/>
                <w:color w:val="000000"/>
                <w:sz w:val="20"/>
              </w:rPr>
              <w:t>TEST DESCRIPTION</w:t>
            </w:r>
          </w:p>
        </w:tc>
        <w:tc>
          <w:tcPr>
            <w:tcW w:type="dxa" w:w="1806"/>
            <w:shd w:val="clear" w:color="auto" w:fill="E6E6E6"/>
            <w:tcMar>
              <w:top w:w="120" w:type="dxa"/>
              <w:bottom w:w="120" w:type="dxa"/>
              <w:left w:w="140" w:type="dxa"/>
              <w:right w:w="140" w:type="dxa"/>
            </w:tcMar>
          </w:tcPr>
          <w:p>
            <w:pPr>
              <w:jc w:val="center"/>
            </w:pPr>
            <w:r>
              <w:rPr>
                <w:rFonts w:ascii="Times New Roman" w:hAnsi="Times New Roman"/>
                <w:b/>
                <w:color w:val="000000"/>
                <w:sz w:val="20"/>
              </w:rPr>
              <w:t>TEST INPUT</w:t>
            </w:r>
          </w:p>
        </w:tc>
        <w:tc>
          <w:tcPr>
            <w:tcW w:type="dxa" w:w="1806"/>
            <w:shd w:val="clear" w:color="auto" w:fill="E6E6E6"/>
            <w:tcMar>
              <w:top w:w="120" w:type="dxa"/>
              <w:bottom w:w="120" w:type="dxa"/>
              <w:left w:w="140" w:type="dxa"/>
              <w:right w:w="140" w:type="dxa"/>
            </w:tcMar>
          </w:tcPr>
          <w:p>
            <w:pPr>
              <w:jc w:val="center"/>
            </w:pPr>
            <w:r>
              <w:rPr>
                <w:rFonts w:ascii="Times New Roman" w:hAnsi="Times New Roman"/>
                <w:b/>
                <w:color w:val="000000"/>
                <w:sz w:val="20"/>
              </w:rPr>
              <w:t>EXPECTED OUTCOME</w:t>
            </w:r>
          </w:p>
        </w:tc>
        <w:tc>
          <w:tcPr>
            <w:tcW w:type="dxa" w:w="1806"/>
            <w:shd w:val="clear" w:color="auto" w:fill="E6E6E6"/>
            <w:tcMar>
              <w:top w:w="120" w:type="dxa"/>
              <w:bottom w:w="120" w:type="dxa"/>
              <w:left w:w="140" w:type="dxa"/>
              <w:right w:w="140" w:type="dxa"/>
            </w:tcMar>
          </w:tcPr>
          <w:p>
            <w:pPr>
              <w:jc w:val="center"/>
            </w:pPr>
            <w:r>
              <w:rPr>
                <w:rFonts w:ascii="Times New Roman" w:hAnsi="Times New Roman"/>
                <w:b/>
                <w:color w:val="000000"/>
                <w:sz w:val="20"/>
              </w:rPr>
              <w:t>RES</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color w:val="000000"/>
                <w:sz w:val="19"/>
              </w:rPr>
              <w:t>TC01</w:t>
            </w:r>
          </w:p>
        </w:tc>
        <w:tc>
          <w:tcPr>
            <w:tcW w:type="dxa" w:w="2592"/>
            <w:shd w:val="clear" w:color="auto" w:fill="FFFFFF"/>
            <w:tcMar>
              <w:top w:w="90" w:type="dxa"/>
              <w:bottom w:w="90" w:type="dxa"/>
              <w:left w:w="140" w:type="dxa"/>
              <w:right w:w="140" w:type="dxa"/>
            </w:tcMar>
          </w:tcPr>
          <w:p>
            <w:r>
              <w:rPr>
                <w:rFonts w:ascii="Times New Roman" w:hAnsi="Times New Roman"/>
                <w:color w:val="000000"/>
                <w:sz w:val="19"/>
              </w:rPr>
              <w:t>Citizen registration with valid details</w:t>
            </w:r>
          </w:p>
        </w:tc>
        <w:tc>
          <w:tcPr>
            <w:tcW w:type="dxa" w:w="2592"/>
            <w:shd w:val="clear" w:color="auto" w:fill="FFFFFF"/>
            <w:tcMar>
              <w:top w:w="90" w:type="dxa"/>
              <w:bottom w:w="90" w:type="dxa"/>
              <w:left w:w="140" w:type="dxa"/>
              <w:right w:w="140" w:type="dxa"/>
            </w:tcMar>
          </w:tcPr>
          <w:p>
            <w:r>
              <w:rPr>
                <w:rFonts w:ascii="Times New Roman" w:hAnsi="Times New Roman"/>
                <w:color w:val="000000"/>
                <w:sz w:val="19"/>
              </w:rPr>
              <w:t>Name, Email, Pass, Area</w:t>
            </w:r>
          </w:p>
        </w:tc>
        <w:tc>
          <w:tcPr>
            <w:tcW w:type="dxa" w:w="2160"/>
            <w:shd w:val="clear" w:color="auto" w:fill="FFFFFF"/>
            <w:tcMar>
              <w:top w:w="90" w:type="dxa"/>
              <w:bottom w:w="90" w:type="dxa"/>
              <w:left w:w="140" w:type="dxa"/>
              <w:right w:w="140" w:type="dxa"/>
            </w:tcMar>
          </w:tcPr>
          <w:p>
            <w:r>
              <w:rPr>
                <w:rFonts w:ascii="Times New Roman" w:hAnsi="Times New Roman"/>
                <w:color w:val="000000"/>
                <w:sz w:val="19"/>
              </w:rPr>
              <w:t>Account created; JWT returned</w:t>
            </w:r>
          </w:p>
        </w:tc>
        <w:tc>
          <w:tcPr>
            <w:tcW w:type="dxa" w:w="864"/>
            <w:shd w:val="clear" w:color="auto" w:fill="FFFFFF"/>
            <w:tcMar>
              <w:top w:w="90" w:type="dxa"/>
              <w:bottom w:w="90" w:type="dxa"/>
              <w:left w:w="140" w:type="dxa"/>
              <w:right w:w="140" w:type="dxa"/>
            </w:tcMar>
          </w:tcPr>
          <w:p>
            <w:r>
              <w:rPr>
                <w:rFonts w:ascii="Times New Roman" w:hAnsi="Times New Roman"/>
                <w:b/>
                <w:color w:val="000000"/>
                <w:sz w:val="19"/>
              </w:rPr>
              <w:t>PASS</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color w:val="000000"/>
                <w:sz w:val="19"/>
              </w:rPr>
              <w:t>TC02</w:t>
            </w:r>
          </w:p>
        </w:tc>
        <w:tc>
          <w:tcPr>
            <w:tcW w:type="dxa" w:w="2592"/>
            <w:shd w:val="clear" w:color="auto" w:fill="F7F7F7"/>
            <w:tcMar>
              <w:top w:w="90" w:type="dxa"/>
              <w:bottom w:w="90" w:type="dxa"/>
              <w:left w:w="140" w:type="dxa"/>
              <w:right w:w="140" w:type="dxa"/>
            </w:tcMar>
          </w:tcPr>
          <w:p>
            <w:r>
              <w:rPr>
                <w:rFonts w:ascii="Times New Roman" w:hAnsi="Times New Roman"/>
                <w:color w:val="000000"/>
                <w:sz w:val="19"/>
              </w:rPr>
              <w:t>Driver registration via public API</w:t>
            </w:r>
          </w:p>
        </w:tc>
        <w:tc>
          <w:tcPr>
            <w:tcW w:type="dxa" w:w="2592"/>
            <w:shd w:val="clear" w:color="auto" w:fill="F7F7F7"/>
            <w:tcMar>
              <w:top w:w="90" w:type="dxa"/>
              <w:bottom w:w="90" w:type="dxa"/>
              <w:left w:w="140" w:type="dxa"/>
              <w:right w:w="140" w:type="dxa"/>
            </w:tcMar>
          </w:tcPr>
          <w:p>
            <w:r>
              <w:rPr>
                <w:rFonts w:ascii="Times New Roman" w:hAnsi="Times New Roman"/>
                <w:color w:val="000000"/>
                <w:sz w:val="19"/>
              </w:rPr>
              <w:t>role='driver'</w:t>
            </w:r>
          </w:p>
        </w:tc>
        <w:tc>
          <w:tcPr>
            <w:tcW w:type="dxa" w:w="2160"/>
            <w:shd w:val="clear" w:color="auto" w:fill="F7F7F7"/>
            <w:tcMar>
              <w:top w:w="90" w:type="dxa"/>
              <w:bottom w:w="90" w:type="dxa"/>
              <w:left w:w="140" w:type="dxa"/>
              <w:right w:w="140" w:type="dxa"/>
            </w:tcMar>
          </w:tcPr>
          <w:p>
            <w:r>
              <w:rPr>
                <w:rFonts w:ascii="Times New Roman" w:hAnsi="Times New Roman"/>
                <w:color w:val="000000"/>
                <w:sz w:val="19"/>
              </w:rPr>
              <w:t>Blocked; HTTP 403 Admin Only</w:t>
            </w:r>
          </w:p>
        </w:tc>
        <w:tc>
          <w:tcPr>
            <w:tcW w:type="dxa" w:w="864"/>
            <w:shd w:val="clear" w:color="auto" w:fill="F7F7F7"/>
            <w:tcMar>
              <w:top w:w="90" w:type="dxa"/>
              <w:bottom w:w="90" w:type="dxa"/>
              <w:left w:w="140" w:type="dxa"/>
              <w:right w:w="140" w:type="dxa"/>
            </w:tcMar>
          </w:tcPr>
          <w:p>
            <w:r>
              <w:rPr>
                <w:rFonts w:ascii="Times New Roman" w:hAnsi="Times New Roman"/>
                <w:b/>
                <w:color w:val="000000"/>
                <w:sz w:val="19"/>
              </w:rPr>
              <w:t>PASS</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color w:val="000000"/>
                <w:sz w:val="19"/>
              </w:rPr>
              <w:t>TC03</w:t>
            </w:r>
          </w:p>
        </w:tc>
        <w:tc>
          <w:tcPr>
            <w:tcW w:type="dxa" w:w="2592"/>
            <w:shd w:val="clear" w:color="auto" w:fill="FFFFFF"/>
            <w:tcMar>
              <w:top w:w="90" w:type="dxa"/>
              <w:bottom w:w="90" w:type="dxa"/>
              <w:left w:w="140" w:type="dxa"/>
              <w:right w:w="140" w:type="dxa"/>
            </w:tcMar>
          </w:tcPr>
          <w:p>
            <w:r>
              <w:rPr>
                <w:rFonts w:ascii="Times New Roman" w:hAnsi="Times New Roman"/>
                <w:color w:val="000000"/>
                <w:sz w:val="19"/>
              </w:rPr>
              <w:t>Admin authentication</w:t>
            </w:r>
          </w:p>
        </w:tc>
        <w:tc>
          <w:tcPr>
            <w:tcW w:type="dxa" w:w="2592"/>
            <w:shd w:val="clear" w:color="auto" w:fill="FFFFFF"/>
            <w:tcMar>
              <w:top w:w="90" w:type="dxa"/>
              <w:bottom w:w="90" w:type="dxa"/>
              <w:left w:w="140" w:type="dxa"/>
              <w:right w:w="140" w:type="dxa"/>
            </w:tcMar>
          </w:tcPr>
          <w:p>
            <w:r>
              <w:rPr>
                <w:rFonts w:ascii="Times New Roman" w:hAnsi="Times New Roman"/>
                <w:color w:val="000000"/>
                <w:sz w:val="19"/>
              </w:rPr>
              <w:t>admin@cleanconnect.gov.in, admin123</w:t>
            </w:r>
          </w:p>
        </w:tc>
        <w:tc>
          <w:tcPr>
            <w:tcW w:type="dxa" w:w="2160"/>
            <w:shd w:val="clear" w:color="auto" w:fill="FFFFFF"/>
            <w:tcMar>
              <w:top w:w="90" w:type="dxa"/>
              <w:bottom w:w="90" w:type="dxa"/>
              <w:left w:w="140" w:type="dxa"/>
              <w:right w:w="140" w:type="dxa"/>
            </w:tcMar>
          </w:tcPr>
          <w:p>
            <w:r>
              <w:rPr>
                <w:rFonts w:ascii="Times New Roman" w:hAnsi="Times New Roman"/>
                <w:color w:val="000000"/>
                <w:sz w:val="19"/>
              </w:rPr>
              <w:t>HTTP 200; Admin Dashboard loaded</w:t>
            </w:r>
          </w:p>
        </w:tc>
        <w:tc>
          <w:tcPr>
            <w:tcW w:type="dxa" w:w="864"/>
            <w:shd w:val="clear" w:color="auto" w:fill="FFFFFF"/>
            <w:tcMar>
              <w:top w:w="90" w:type="dxa"/>
              <w:bottom w:w="90" w:type="dxa"/>
              <w:left w:w="140" w:type="dxa"/>
              <w:right w:w="140" w:type="dxa"/>
            </w:tcMar>
          </w:tcPr>
          <w:p>
            <w:r>
              <w:rPr>
                <w:rFonts w:ascii="Times New Roman" w:hAnsi="Times New Roman"/>
                <w:b/>
                <w:color w:val="000000"/>
                <w:sz w:val="19"/>
              </w:rPr>
              <w:t>PASS</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color w:val="000000"/>
                <w:sz w:val="19"/>
              </w:rPr>
              <w:t>TC04</w:t>
            </w:r>
          </w:p>
        </w:tc>
        <w:tc>
          <w:tcPr>
            <w:tcW w:type="dxa" w:w="2592"/>
            <w:shd w:val="clear" w:color="auto" w:fill="F7F7F7"/>
            <w:tcMar>
              <w:top w:w="90" w:type="dxa"/>
              <w:bottom w:w="90" w:type="dxa"/>
              <w:left w:w="140" w:type="dxa"/>
              <w:right w:w="140" w:type="dxa"/>
            </w:tcMar>
          </w:tcPr>
          <w:p>
            <w:r>
              <w:rPr>
                <w:rFonts w:ascii="Times New Roman" w:hAnsi="Times New Roman"/>
                <w:color w:val="000000"/>
                <w:sz w:val="19"/>
              </w:rPr>
              <w:t>Citizen complaint filing with image</w:t>
            </w:r>
          </w:p>
        </w:tc>
        <w:tc>
          <w:tcPr>
            <w:tcW w:type="dxa" w:w="2592"/>
            <w:shd w:val="clear" w:color="auto" w:fill="F7F7F7"/>
            <w:tcMar>
              <w:top w:w="90" w:type="dxa"/>
              <w:bottom w:w="90" w:type="dxa"/>
              <w:left w:w="140" w:type="dxa"/>
              <w:right w:w="140" w:type="dxa"/>
            </w:tcMar>
          </w:tcPr>
          <w:p>
            <w:r>
              <w:rPr>
                <w:rFonts w:ascii="Times New Roman" w:hAnsi="Times New Roman"/>
                <w:color w:val="000000"/>
                <w:sz w:val="19"/>
              </w:rPr>
              <w:t>Photo file + Peelamedu GPS</w:t>
            </w:r>
          </w:p>
        </w:tc>
        <w:tc>
          <w:tcPr>
            <w:tcW w:type="dxa" w:w="2160"/>
            <w:shd w:val="clear" w:color="auto" w:fill="F7F7F7"/>
            <w:tcMar>
              <w:top w:w="90" w:type="dxa"/>
              <w:bottom w:w="90" w:type="dxa"/>
              <w:left w:w="140" w:type="dxa"/>
              <w:right w:w="140" w:type="dxa"/>
            </w:tcMar>
          </w:tcPr>
          <w:p>
            <w:r>
              <w:rPr>
                <w:rFonts w:ascii="Times New Roman" w:hAnsi="Times New Roman"/>
                <w:color w:val="000000"/>
                <w:sz w:val="19"/>
              </w:rPr>
              <w:t>HTTP 201; Complaint logged as 'open'</w:t>
            </w:r>
          </w:p>
        </w:tc>
        <w:tc>
          <w:tcPr>
            <w:tcW w:type="dxa" w:w="864"/>
            <w:shd w:val="clear" w:color="auto" w:fill="F7F7F7"/>
            <w:tcMar>
              <w:top w:w="90" w:type="dxa"/>
              <w:bottom w:w="90" w:type="dxa"/>
              <w:left w:w="140" w:type="dxa"/>
              <w:right w:w="140" w:type="dxa"/>
            </w:tcMar>
          </w:tcPr>
          <w:p>
            <w:r>
              <w:rPr>
                <w:rFonts w:ascii="Times New Roman" w:hAnsi="Times New Roman"/>
                <w:b/>
                <w:color w:val="000000"/>
                <w:sz w:val="19"/>
              </w:rPr>
              <w:t>PASS</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color w:val="000000"/>
                <w:sz w:val="19"/>
              </w:rPr>
              <w:t>TC05</w:t>
            </w:r>
          </w:p>
        </w:tc>
        <w:tc>
          <w:tcPr>
            <w:tcW w:type="dxa" w:w="2592"/>
            <w:shd w:val="clear" w:color="auto" w:fill="FFFFFF"/>
            <w:tcMar>
              <w:top w:w="90" w:type="dxa"/>
              <w:bottom w:w="90" w:type="dxa"/>
              <w:left w:w="140" w:type="dxa"/>
              <w:right w:w="140" w:type="dxa"/>
            </w:tcMar>
          </w:tcPr>
          <w:p>
            <w:r>
              <w:rPr>
                <w:rFonts w:ascii="Times New Roman" w:hAnsi="Times New Roman"/>
                <w:color w:val="000000"/>
                <w:sz w:val="19"/>
              </w:rPr>
              <w:t>Complaint citizen population test</w:t>
            </w:r>
          </w:p>
        </w:tc>
        <w:tc>
          <w:tcPr>
            <w:tcW w:type="dxa" w:w="2592"/>
            <w:shd w:val="clear" w:color="auto" w:fill="FFFFFF"/>
            <w:tcMar>
              <w:top w:w="90" w:type="dxa"/>
              <w:bottom w:w="90" w:type="dxa"/>
              <w:left w:w="140" w:type="dxa"/>
              <w:right w:w="140" w:type="dxa"/>
            </w:tcMar>
          </w:tcPr>
          <w:p>
            <w:r>
              <w:rPr>
                <w:rFonts w:ascii="Times New Roman" w:hAnsi="Times New Roman"/>
                <w:color w:val="000000"/>
                <w:sz w:val="19"/>
              </w:rPr>
              <w:t>GET /api/admin/complaints</w:t>
            </w:r>
          </w:p>
        </w:tc>
        <w:tc>
          <w:tcPr>
            <w:tcW w:type="dxa" w:w="2160"/>
            <w:shd w:val="clear" w:color="auto" w:fill="FFFFFF"/>
            <w:tcMar>
              <w:top w:w="90" w:type="dxa"/>
              <w:bottom w:w="90" w:type="dxa"/>
              <w:left w:w="140" w:type="dxa"/>
              <w:right w:w="140" w:type="dxa"/>
            </w:tcMar>
          </w:tcPr>
          <w:p>
            <w:r>
              <w:rPr>
                <w:rFonts w:ascii="Times New Roman" w:hAnsi="Times New Roman"/>
                <w:color w:val="000000"/>
                <w:sz w:val="19"/>
              </w:rPr>
              <w:t>Citizen name &amp; phone correctly populated</w:t>
            </w:r>
          </w:p>
        </w:tc>
        <w:tc>
          <w:tcPr>
            <w:tcW w:type="dxa" w:w="864"/>
            <w:shd w:val="clear" w:color="auto" w:fill="FFFFFF"/>
            <w:tcMar>
              <w:top w:w="90" w:type="dxa"/>
              <w:bottom w:w="90" w:type="dxa"/>
              <w:left w:w="140" w:type="dxa"/>
              <w:right w:w="140" w:type="dxa"/>
            </w:tcMar>
          </w:tcPr>
          <w:p>
            <w:r>
              <w:rPr>
                <w:rFonts w:ascii="Times New Roman" w:hAnsi="Times New Roman"/>
                <w:b/>
                <w:color w:val="000000"/>
                <w:sz w:val="19"/>
              </w:rPr>
              <w:t>PASS</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color w:val="000000"/>
                <w:sz w:val="19"/>
              </w:rPr>
              <w:t>TC06</w:t>
            </w:r>
          </w:p>
        </w:tc>
        <w:tc>
          <w:tcPr>
            <w:tcW w:type="dxa" w:w="2592"/>
            <w:shd w:val="clear" w:color="auto" w:fill="F7F7F7"/>
            <w:tcMar>
              <w:top w:w="90" w:type="dxa"/>
              <w:bottom w:w="90" w:type="dxa"/>
              <w:left w:w="140" w:type="dxa"/>
              <w:right w:w="140" w:type="dxa"/>
            </w:tcMar>
          </w:tcPr>
          <w:p>
            <w:r>
              <w:rPr>
                <w:rFonts w:ascii="Times New Roman" w:hAnsi="Times New Roman"/>
                <w:color w:val="000000"/>
                <w:sz w:val="19"/>
              </w:rPr>
              <w:t>Driver GPS coordinate broadcasting</w:t>
            </w:r>
          </w:p>
        </w:tc>
        <w:tc>
          <w:tcPr>
            <w:tcW w:type="dxa" w:w="2592"/>
            <w:shd w:val="clear" w:color="auto" w:fill="F7F7F7"/>
            <w:tcMar>
              <w:top w:w="90" w:type="dxa"/>
              <w:bottom w:w="90" w:type="dxa"/>
              <w:left w:w="140" w:type="dxa"/>
              <w:right w:w="140" w:type="dxa"/>
            </w:tcMar>
          </w:tcPr>
          <w:p>
            <w:r>
              <w:rPr>
                <w:rFonts w:ascii="Times New Roman" w:hAnsi="Times New Roman"/>
                <w:color w:val="000000"/>
                <w:sz w:val="19"/>
              </w:rPr>
              <w:t>lat: 11.0244, lng: 77.0028</w:t>
            </w:r>
          </w:p>
        </w:tc>
        <w:tc>
          <w:tcPr>
            <w:tcW w:type="dxa" w:w="2160"/>
            <w:shd w:val="clear" w:color="auto" w:fill="F7F7F7"/>
            <w:tcMar>
              <w:top w:w="90" w:type="dxa"/>
              <w:bottom w:w="90" w:type="dxa"/>
              <w:left w:w="140" w:type="dxa"/>
              <w:right w:w="140" w:type="dxa"/>
            </w:tcMar>
          </w:tcPr>
          <w:p>
            <w:r>
              <w:rPr>
                <w:rFonts w:ascii="Times New Roman" w:hAnsi="Times New Roman"/>
                <w:color w:val="000000"/>
                <w:sz w:val="19"/>
              </w:rPr>
              <w:t>Socket emits update to vehicle room</w:t>
            </w:r>
          </w:p>
        </w:tc>
        <w:tc>
          <w:tcPr>
            <w:tcW w:type="dxa" w:w="864"/>
            <w:shd w:val="clear" w:color="auto" w:fill="F7F7F7"/>
            <w:tcMar>
              <w:top w:w="90" w:type="dxa"/>
              <w:bottom w:w="90" w:type="dxa"/>
              <w:left w:w="140" w:type="dxa"/>
              <w:right w:w="140" w:type="dxa"/>
            </w:tcMar>
          </w:tcPr>
          <w:p>
            <w:r>
              <w:rPr>
                <w:rFonts w:ascii="Times New Roman" w:hAnsi="Times New Roman"/>
                <w:b/>
                <w:color w:val="000000"/>
                <w:sz w:val="19"/>
              </w:rPr>
              <w:t>PASS</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color w:val="000000"/>
                <w:sz w:val="19"/>
              </w:rPr>
              <w:t>TC07</w:t>
            </w:r>
          </w:p>
        </w:tc>
        <w:tc>
          <w:tcPr>
            <w:tcW w:type="dxa" w:w="2592"/>
            <w:shd w:val="clear" w:color="auto" w:fill="FFFFFF"/>
            <w:tcMar>
              <w:top w:w="90" w:type="dxa"/>
              <w:bottom w:w="90" w:type="dxa"/>
              <w:left w:w="140" w:type="dxa"/>
              <w:right w:w="140" w:type="dxa"/>
            </w:tcMar>
          </w:tcPr>
          <w:p>
            <w:r>
              <w:rPr>
                <w:rFonts w:ascii="Times New Roman" w:hAnsi="Times New Roman"/>
                <w:color w:val="000000"/>
                <w:sz w:val="19"/>
              </w:rPr>
              <w:t>Heavy machinery driver allocation</w:t>
            </w:r>
          </w:p>
        </w:tc>
        <w:tc>
          <w:tcPr>
            <w:tcW w:type="dxa" w:w="2592"/>
            <w:shd w:val="clear" w:color="auto" w:fill="FFFFFF"/>
            <w:tcMar>
              <w:top w:w="90" w:type="dxa"/>
              <w:bottom w:w="90" w:type="dxa"/>
              <w:left w:w="140" w:type="dxa"/>
              <w:right w:w="140" w:type="dxa"/>
            </w:tcMar>
          </w:tcPr>
          <w:p>
            <w:r>
              <w:rPr>
                <w:rFonts w:ascii="Times New Roman" w:hAnsi="Times New Roman"/>
                <w:color w:val="000000"/>
                <w:sz w:val="19"/>
              </w:rPr>
              <w:t>Vehicle 'JCB-001' + Driver ID</w:t>
            </w:r>
          </w:p>
        </w:tc>
        <w:tc>
          <w:tcPr>
            <w:tcW w:type="dxa" w:w="2160"/>
            <w:shd w:val="clear" w:color="auto" w:fill="FFFFFF"/>
            <w:tcMar>
              <w:top w:w="90" w:type="dxa"/>
              <w:bottom w:w="90" w:type="dxa"/>
              <w:left w:w="140" w:type="dxa"/>
              <w:right w:w="140" w:type="dxa"/>
            </w:tcMar>
          </w:tcPr>
          <w:p>
            <w:r>
              <w:rPr>
                <w:rFonts w:ascii="Times New Roman" w:hAnsi="Times New Roman"/>
                <w:color w:val="000000"/>
                <w:sz w:val="19"/>
              </w:rPr>
              <w:t>Vehicle assigned; driver state synced</w:t>
            </w:r>
          </w:p>
        </w:tc>
        <w:tc>
          <w:tcPr>
            <w:tcW w:type="dxa" w:w="864"/>
            <w:shd w:val="clear" w:color="auto" w:fill="FFFFFF"/>
            <w:tcMar>
              <w:top w:w="90" w:type="dxa"/>
              <w:bottom w:w="90" w:type="dxa"/>
              <w:left w:w="140" w:type="dxa"/>
              <w:right w:w="140" w:type="dxa"/>
            </w:tcMar>
          </w:tcPr>
          <w:p>
            <w:r>
              <w:rPr>
                <w:rFonts w:ascii="Times New Roman" w:hAnsi="Times New Roman"/>
                <w:b/>
                <w:color w:val="000000"/>
                <w:sz w:val="19"/>
              </w:rPr>
              <w:t>PASS</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color w:val="000000"/>
                <w:sz w:val="19"/>
              </w:rPr>
              <w:t>TC08</w:t>
            </w:r>
          </w:p>
        </w:tc>
        <w:tc>
          <w:tcPr>
            <w:tcW w:type="dxa" w:w="2592"/>
            <w:shd w:val="clear" w:color="auto" w:fill="F7F7F7"/>
            <w:tcMar>
              <w:top w:w="90" w:type="dxa"/>
              <w:bottom w:w="90" w:type="dxa"/>
              <w:left w:w="140" w:type="dxa"/>
              <w:right w:w="140" w:type="dxa"/>
            </w:tcMar>
          </w:tcPr>
          <w:p>
            <w:r>
              <w:rPr>
                <w:rFonts w:ascii="Times New Roman" w:hAnsi="Times New Roman"/>
                <w:color w:val="000000"/>
                <w:sz w:val="19"/>
              </w:rPr>
              <w:t>Vehicle maintenance state toggle</w:t>
            </w:r>
          </w:p>
        </w:tc>
        <w:tc>
          <w:tcPr>
            <w:tcW w:type="dxa" w:w="2592"/>
            <w:shd w:val="clear" w:color="auto" w:fill="F7F7F7"/>
            <w:tcMar>
              <w:top w:w="90" w:type="dxa"/>
              <w:bottom w:w="90" w:type="dxa"/>
              <w:left w:w="140" w:type="dxa"/>
              <w:right w:w="140" w:type="dxa"/>
            </w:tcMar>
          </w:tcPr>
          <w:p>
            <w:r>
              <w:rPr>
                <w:rFonts w:ascii="Times New Roman" w:hAnsi="Times New Roman"/>
                <w:color w:val="000000"/>
                <w:sz w:val="19"/>
              </w:rPr>
              <w:t>status='maintenance'</w:t>
            </w:r>
          </w:p>
        </w:tc>
        <w:tc>
          <w:tcPr>
            <w:tcW w:type="dxa" w:w="2160"/>
            <w:shd w:val="clear" w:color="auto" w:fill="F7F7F7"/>
            <w:tcMar>
              <w:top w:w="90" w:type="dxa"/>
              <w:bottom w:w="90" w:type="dxa"/>
              <w:left w:w="140" w:type="dxa"/>
              <w:right w:w="140" w:type="dxa"/>
            </w:tcMar>
          </w:tcPr>
          <w:p>
            <w:r>
              <w:rPr>
                <w:rFonts w:ascii="Times New Roman" w:hAnsi="Times New Roman"/>
                <w:color w:val="000000"/>
                <w:sz w:val="19"/>
              </w:rPr>
              <w:t>Badge updated; vehicle status persisted</w:t>
            </w:r>
          </w:p>
        </w:tc>
        <w:tc>
          <w:tcPr>
            <w:tcW w:type="dxa" w:w="864"/>
            <w:shd w:val="clear" w:color="auto" w:fill="F7F7F7"/>
            <w:tcMar>
              <w:top w:w="90" w:type="dxa"/>
              <w:bottom w:w="90" w:type="dxa"/>
              <w:left w:w="140" w:type="dxa"/>
              <w:right w:w="140" w:type="dxa"/>
            </w:tcMar>
          </w:tcPr>
          <w:p>
            <w:r>
              <w:rPr>
                <w:rFonts w:ascii="Times New Roman" w:hAnsi="Times New Roman"/>
                <w:b/>
                <w:color w:val="000000"/>
                <w:sz w:val="19"/>
              </w:rPr>
              <w:t>PASS</w:t>
            </w:r>
          </w:p>
        </w:tc>
      </w:tr>
      <w:tr>
        <w:trPr>
          <w:cantSplit/>
        </w:trPr>
        <w:tc>
          <w:tcPr>
            <w:tcW w:type="dxa" w:w="1152"/>
            <w:shd w:val="clear" w:color="auto" w:fill="FFFFFF"/>
            <w:tcMar>
              <w:top w:w="90" w:type="dxa"/>
              <w:bottom w:w="90" w:type="dxa"/>
              <w:left w:w="140" w:type="dxa"/>
              <w:right w:w="140" w:type="dxa"/>
            </w:tcMar>
          </w:tcPr>
          <w:p>
            <w:r>
              <w:rPr>
                <w:rFonts w:ascii="Times New Roman" w:hAnsi="Times New Roman"/>
                <w:color w:val="000000"/>
                <w:sz w:val="19"/>
              </w:rPr>
              <w:t>TC09</w:t>
            </w:r>
          </w:p>
        </w:tc>
        <w:tc>
          <w:tcPr>
            <w:tcW w:type="dxa" w:w="2592"/>
            <w:shd w:val="clear" w:color="auto" w:fill="FFFFFF"/>
            <w:tcMar>
              <w:top w:w="90" w:type="dxa"/>
              <w:bottom w:w="90" w:type="dxa"/>
              <w:left w:w="140" w:type="dxa"/>
              <w:right w:w="140" w:type="dxa"/>
            </w:tcMar>
          </w:tcPr>
          <w:p>
            <w:r>
              <w:rPr>
                <w:rFonts w:ascii="Times New Roman" w:hAnsi="Times New Roman"/>
                <w:color w:val="000000"/>
                <w:sz w:val="19"/>
              </w:rPr>
              <w:t>Route stop sequence completion</w:t>
            </w:r>
          </w:p>
        </w:tc>
        <w:tc>
          <w:tcPr>
            <w:tcW w:type="dxa" w:w="2592"/>
            <w:shd w:val="clear" w:color="auto" w:fill="FFFFFF"/>
            <w:tcMar>
              <w:top w:w="90" w:type="dxa"/>
              <w:bottom w:w="90" w:type="dxa"/>
              <w:left w:w="140" w:type="dxa"/>
              <w:right w:w="140" w:type="dxa"/>
            </w:tcMar>
          </w:tcPr>
          <w:p>
            <w:r>
              <w:rPr>
                <w:rFonts w:ascii="Times New Roman" w:hAnsi="Times New Roman"/>
                <w:color w:val="000000"/>
                <w:sz w:val="19"/>
              </w:rPr>
              <w:t>Stop #1 -&gt; Complete</w:t>
            </w:r>
          </w:p>
        </w:tc>
        <w:tc>
          <w:tcPr>
            <w:tcW w:type="dxa" w:w="2160"/>
            <w:shd w:val="clear" w:color="auto" w:fill="FFFFFF"/>
            <w:tcMar>
              <w:top w:w="90" w:type="dxa"/>
              <w:bottom w:w="90" w:type="dxa"/>
              <w:left w:w="140" w:type="dxa"/>
              <w:right w:w="140" w:type="dxa"/>
            </w:tcMar>
          </w:tcPr>
          <w:p>
            <w:r>
              <w:rPr>
                <w:rFonts w:ascii="Times New Roman" w:hAnsi="Times New Roman"/>
                <w:color w:val="000000"/>
                <w:sz w:val="19"/>
              </w:rPr>
              <w:t>Stop marked completed; progress 1/5</w:t>
            </w:r>
          </w:p>
        </w:tc>
        <w:tc>
          <w:tcPr>
            <w:tcW w:type="dxa" w:w="864"/>
            <w:shd w:val="clear" w:color="auto" w:fill="FFFFFF"/>
            <w:tcMar>
              <w:top w:w="90" w:type="dxa"/>
              <w:bottom w:w="90" w:type="dxa"/>
              <w:left w:w="140" w:type="dxa"/>
              <w:right w:w="140" w:type="dxa"/>
            </w:tcMar>
          </w:tcPr>
          <w:p>
            <w:r>
              <w:rPr>
                <w:rFonts w:ascii="Times New Roman" w:hAnsi="Times New Roman"/>
                <w:b/>
                <w:color w:val="000000"/>
                <w:sz w:val="19"/>
              </w:rPr>
              <w:t>PASS</w:t>
            </w:r>
          </w:p>
        </w:tc>
      </w:tr>
      <w:tr>
        <w:trPr>
          <w:cantSplit/>
        </w:trPr>
        <w:tc>
          <w:tcPr>
            <w:tcW w:type="dxa" w:w="1152"/>
            <w:shd w:val="clear" w:color="auto" w:fill="F7F7F7"/>
            <w:tcMar>
              <w:top w:w="90" w:type="dxa"/>
              <w:bottom w:w="90" w:type="dxa"/>
              <w:left w:w="140" w:type="dxa"/>
              <w:right w:w="140" w:type="dxa"/>
            </w:tcMar>
          </w:tcPr>
          <w:p>
            <w:r>
              <w:rPr>
                <w:rFonts w:ascii="Times New Roman" w:hAnsi="Times New Roman"/>
                <w:color w:val="000000"/>
                <w:sz w:val="19"/>
              </w:rPr>
              <w:t>TC10</w:t>
            </w:r>
          </w:p>
        </w:tc>
        <w:tc>
          <w:tcPr>
            <w:tcW w:type="dxa" w:w="2592"/>
            <w:shd w:val="clear" w:color="auto" w:fill="F7F7F7"/>
            <w:tcMar>
              <w:top w:w="90" w:type="dxa"/>
              <w:bottom w:w="90" w:type="dxa"/>
              <w:left w:w="140" w:type="dxa"/>
              <w:right w:w="140" w:type="dxa"/>
            </w:tcMar>
          </w:tcPr>
          <w:p>
            <w:r>
              <w:rPr>
                <w:rFonts w:ascii="Times New Roman" w:hAnsi="Times New Roman"/>
                <w:color w:val="000000"/>
                <w:sz w:val="19"/>
              </w:rPr>
              <w:t>Automated DB seeder execution</w:t>
            </w:r>
          </w:p>
        </w:tc>
        <w:tc>
          <w:tcPr>
            <w:tcW w:type="dxa" w:w="2592"/>
            <w:shd w:val="clear" w:color="auto" w:fill="F7F7F7"/>
            <w:tcMar>
              <w:top w:w="90" w:type="dxa"/>
              <w:bottom w:w="90" w:type="dxa"/>
              <w:left w:w="140" w:type="dxa"/>
              <w:right w:w="140" w:type="dxa"/>
            </w:tcMar>
          </w:tcPr>
          <w:p>
            <w:r>
              <w:rPr>
                <w:rFonts w:ascii="Times New Roman" w:hAnsi="Times New Roman"/>
                <w:color w:val="000000"/>
                <w:sz w:val="19"/>
              </w:rPr>
              <w:t>Backend boot with empty DB</w:t>
            </w:r>
          </w:p>
        </w:tc>
        <w:tc>
          <w:tcPr>
            <w:tcW w:type="dxa" w:w="2160"/>
            <w:shd w:val="clear" w:color="auto" w:fill="F7F7F7"/>
            <w:tcMar>
              <w:top w:w="90" w:type="dxa"/>
              <w:bottom w:w="90" w:type="dxa"/>
              <w:left w:w="140" w:type="dxa"/>
              <w:right w:w="140" w:type="dxa"/>
            </w:tcMar>
          </w:tcPr>
          <w:p>
            <w:r>
              <w:rPr>
                <w:rFonts w:ascii="Times New Roman" w:hAnsi="Times New Roman"/>
                <w:color w:val="000000"/>
                <w:sz w:val="19"/>
              </w:rPr>
              <w:t>Admin, 4 Drivers, 4 Citizens seeded</w:t>
            </w:r>
          </w:p>
        </w:tc>
        <w:tc>
          <w:tcPr>
            <w:tcW w:type="dxa" w:w="864"/>
            <w:shd w:val="clear" w:color="auto" w:fill="F7F7F7"/>
            <w:tcMar>
              <w:top w:w="90" w:type="dxa"/>
              <w:bottom w:w="90" w:type="dxa"/>
              <w:left w:w="140" w:type="dxa"/>
              <w:right w:w="140" w:type="dxa"/>
            </w:tcMar>
          </w:tcPr>
          <w:p>
            <w:r>
              <w:rPr>
                <w:rFonts w:ascii="Times New Roman" w:hAnsi="Times New Roman"/>
                <w:b/>
                <w:color w:val="000000"/>
                <w:sz w:val="19"/>
              </w:rPr>
              <w:t>PASS</w:t>
            </w:r>
          </w:p>
        </w:tc>
      </w:tr>
    </w:tbl>
    <w:p>
      <w:pPr>
        <w:pStyle w:val="Heading2"/>
        <w:keepNext/>
        <w:spacing w:before="240" w:after="80"/>
      </w:pPr>
      <w:r>
        <w:rPr>
          <w:rFonts w:ascii="Times New Roman" w:hAnsi="Times New Roman"/>
          <w:b/>
          <w:color w:val="000000"/>
          <w:sz w:val="26"/>
        </w:rPr>
        <w:t>5.5 Performance &amp; Latency Evaluation</w:t>
      </w:r>
    </w:p>
    <w:tbl>
      <w:tblPr>
        <w:tblW w:type="auto" w:w="0"/>
        <w:jc w:val="center"/>
        <w:tblLook w:firstColumn="1" w:firstRow="1" w:lastColumn="0" w:lastRow="0" w:noHBand="0" w:noVBand="1" w:val="04A0"/>
      </w:tblPr>
      <w:tblGrid>
        <w:gridCol w:w="3168"/>
        <w:gridCol w:w="2880"/>
        <w:gridCol w:w="3312"/>
      </w:tblGrid>
      <w:tr>
        <w:trPr>
          <w:cantSplit/>
          <w:tblHeader/>
        </w:trPr>
        <w:tc>
          <w:tcPr>
            <w:tcW w:type="dxa" w:w="3010"/>
            <w:shd w:val="clear" w:color="auto" w:fill="E6E6E6"/>
            <w:tcMar>
              <w:top w:w="120" w:type="dxa"/>
              <w:bottom w:w="120" w:type="dxa"/>
              <w:left w:w="140" w:type="dxa"/>
              <w:right w:w="140" w:type="dxa"/>
            </w:tcMar>
          </w:tcPr>
          <w:p>
            <w:pPr>
              <w:jc w:val="center"/>
            </w:pPr>
            <w:r>
              <w:rPr>
                <w:rFonts w:ascii="Times New Roman" w:hAnsi="Times New Roman"/>
                <w:b/>
                <w:color w:val="000000"/>
                <w:sz w:val="20"/>
              </w:rPr>
              <w:t>PERFORMANCE METRIC</w:t>
            </w:r>
          </w:p>
        </w:tc>
        <w:tc>
          <w:tcPr>
            <w:tcW w:type="dxa" w:w="3010"/>
            <w:shd w:val="clear" w:color="auto" w:fill="E6E6E6"/>
            <w:tcMar>
              <w:top w:w="120" w:type="dxa"/>
              <w:bottom w:w="120" w:type="dxa"/>
              <w:left w:w="140" w:type="dxa"/>
              <w:right w:w="140" w:type="dxa"/>
            </w:tcMar>
          </w:tcPr>
          <w:p>
            <w:pPr>
              <w:jc w:val="center"/>
            </w:pPr>
            <w:r>
              <w:rPr>
                <w:rFonts w:ascii="Times New Roman" w:hAnsi="Times New Roman"/>
                <w:b/>
                <w:color w:val="000000"/>
                <w:sz w:val="20"/>
              </w:rPr>
              <w:t>TARGET SPECIFICATION</w:t>
            </w:r>
          </w:p>
        </w:tc>
        <w:tc>
          <w:tcPr>
            <w:tcW w:type="dxa" w:w="3010"/>
            <w:shd w:val="clear" w:color="auto" w:fill="E6E6E6"/>
            <w:tcMar>
              <w:top w:w="120" w:type="dxa"/>
              <w:bottom w:w="120" w:type="dxa"/>
              <w:left w:w="140" w:type="dxa"/>
              <w:right w:w="140" w:type="dxa"/>
            </w:tcMar>
          </w:tcPr>
          <w:p>
            <w:pPr>
              <w:jc w:val="center"/>
            </w:pPr>
            <w:r>
              <w:rPr>
                <w:rFonts w:ascii="Times New Roman" w:hAnsi="Times New Roman"/>
                <w:b/>
                <w:color w:val="000000"/>
                <w:sz w:val="20"/>
              </w:rPr>
              <w:t>MEASURED RESULT</w:t>
            </w:r>
          </w:p>
        </w:tc>
      </w:tr>
      <w:tr>
        <w:trPr>
          <w:cantSplit/>
        </w:trPr>
        <w:tc>
          <w:tcPr>
            <w:tcW w:type="dxa" w:w="3168"/>
            <w:shd w:val="clear" w:color="auto" w:fill="FFFFFF"/>
            <w:tcMar>
              <w:top w:w="90" w:type="dxa"/>
              <w:bottom w:w="90" w:type="dxa"/>
              <w:left w:w="140" w:type="dxa"/>
              <w:right w:w="140" w:type="dxa"/>
            </w:tcMar>
          </w:tcPr>
          <w:p>
            <w:r>
              <w:rPr>
                <w:rFonts w:ascii="Times New Roman" w:hAnsi="Times New Roman"/>
                <w:color w:val="000000"/>
                <w:sz w:val="19"/>
              </w:rPr>
              <w:t>REST API Response (GET /stats)</w:t>
            </w:r>
          </w:p>
        </w:tc>
        <w:tc>
          <w:tcPr>
            <w:tcW w:type="dxa" w:w="2880"/>
            <w:shd w:val="clear" w:color="auto" w:fill="FFFFFF"/>
            <w:tcMar>
              <w:top w:w="90" w:type="dxa"/>
              <w:bottom w:w="90" w:type="dxa"/>
              <w:left w:w="140" w:type="dxa"/>
              <w:right w:w="140" w:type="dxa"/>
            </w:tcMar>
          </w:tcPr>
          <w:p>
            <w:r>
              <w:rPr>
                <w:rFonts w:ascii="Times New Roman" w:hAnsi="Times New Roman"/>
                <w:color w:val="000000"/>
                <w:sz w:val="19"/>
              </w:rPr>
              <w:t>&lt; 300 ms</w:t>
            </w:r>
          </w:p>
        </w:tc>
        <w:tc>
          <w:tcPr>
            <w:tcW w:type="dxa" w:w="3312"/>
            <w:shd w:val="clear" w:color="auto" w:fill="FFFFFF"/>
            <w:tcMar>
              <w:top w:w="90" w:type="dxa"/>
              <w:bottom w:w="90" w:type="dxa"/>
              <w:left w:w="140" w:type="dxa"/>
              <w:right w:w="140" w:type="dxa"/>
            </w:tcMar>
          </w:tcPr>
          <w:p>
            <w:r>
              <w:rPr>
                <w:rFonts w:ascii="Times New Roman" w:hAnsi="Times New Roman"/>
                <w:color w:val="000000"/>
                <w:sz w:val="19"/>
              </w:rPr>
              <w:t>118 ms (average)</w:t>
            </w:r>
          </w:p>
        </w:tc>
      </w:tr>
      <w:tr>
        <w:trPr>
          <w:cantSplit/>
        </w:trPr>
        <w:tc>
          <w:tcPr>
            <w:tcW w:type="dxa" w:w="3168"/>
            <w:shd w:val="clear" w:color="auto" w:fill="F7F7F7"/>
            <w:tcMar>
              <w:top w:w="90" w:type="dxa"/>
              <w:bottom w:w="90" w:type="dxa"/>
              <w:left w:w="140" w:type="dxa"/>
              <w:right w:w="140" w:type="dxa"/>
            </w:tcMar>
          </w:tcPr>
          <w:p>
            <w:r>
              <w:rPr>
                <w:rFonts w:ascii="Times New Roman" w:hAnsi="Times New Roman"/>
                <w:color w:val="000000"/>
                <w:sz w:val="19"/>
              </w:rPr>
              <w:t>REST API Response (Complaints list)</w:t>
            </w:r>
          </w:p>
        </w:tc>
        <w:tc>
          <w:tcPr>
            <w:tcW w:type="dxa" w:w="2880"/>
            <w:shd w:val="clear" w:color="auto" w:fill="F7F7F7"/>
            <w:tcMar>
              <w:top w:w="90" w:type="dxa"/>
              <w:bottom w:w="90" w:type="dxa"/>
              <w:left w:w="140" w:type="dxa"/>
              <w:right w:w="140" w:type="dxa"/>
            </w:tcMar>
          </w:tcPr>
          <w:p>
            <w:r>
              <w:rPr>
                <w:rFonts w:ascii="Times New Roman" w:hAnsi="Times New Roman"/>
                <w:color w:val="000000"/>
                <w:sz w:val="19"/>
              </w:rPr>
              <w:t>&lt; 400 ms</w:t>
            </w:r>
          </w:p>
        </w:tc>
        <w:tc>
          <w:tcPr>
            <w:tcW w:type="dxa" w:w="3312"/>
            <w:shd w:val="clear" w:color="auto" w:fill="F7F7F7"/>
            <w:tcMar>
              <w:top w:w="90" w:type="dxa"/>
              <w:bottom w:w="90" w:type="dxa"/>
              <w:left w:w="140" w:type="dxa"/>
              <w:right w:w="140" w:type="dxa"/>
            </w:tcMar>
          </w:tcPr>
          <w:p>
            <w:r>
              <w:rPr>
                <w:rFonts w:ascii="Times New Roman" w:hAnsi="Times New Roman"/>
                <w:color w:val="000000"/>
                <w:sz w:val="19"/>
              </w:rPr>
              <w:t>145 ms (average)</w:t>
            </w:r>
          </w:p>
        </w:tc>
      </w:tr>
      <w:tr>
        <w:trPr>
          <w:cantSplit/>
        </w:trPr>
        <w:tc>
          <w:tcPr>
            <w:tcW w:type="dxa" w:w="3168"/>
            <w:shd w:val="clear" w:color="auto" w:fill="FFFFFF"/>
            <w:tcMar>
              <w:top w:w="90" w:type="dxa"/>
              <w:bottom w:w="90" w:type="dxa"/>
              <w:left w:w="140" w:type="dxa"/>
              <w:right w:w="140" w:type="dxa"/>
            </w:tcMar>
          </w:tcPr>
          <w:p>
            <w:r>
              <w:rPr>
                <w:rFonts w:ascii="Times New Roman" w:hAnsi="Times New Roman"/>
                <w:color w:val="000000"/>
                <w:sz w:val="19"/>
              </w:rPr>
              <w:t>WebSocket GPS Propagation Latency</w:t>
            </w:r>
          </w:p>
        </w:tc>
        <w:tc>
          <w:tcPr>
            <w:tcW w:type="dxa" w:w="2880"/>
            <w:shd w:val="clear" w:color="auto" w:fill="FFFFFF"/>
            <w:tcMar>
              <w:top w:w="90" w:type="dxa"/>
              <w:bottom w:w="90" w:type="dxa"/>
              <w:left w:w="140" w:type="dxa"/>
              <w:right w:w="140" w:type="dxa"/>
            </w:tcMar>
          </w:tcPr>
          <w:p>
            <w:r>
              <w:rPr>
                <w:rFonts w:ascii="Times New Roman" w:hAnsi="Times New Roman"/>
                <w:color w:val="000000"/>
                <w:sz w:val="19"/>
              </w:rPr>
              <w:t>&lt; 200 ms</w:t>
            </w:r>
          </w:p>
        </w:tc>
        <w:tc>
          <w:tcPr>
            <w:tcW w:type="dxa" w:w="3312"/>
            <w:shd w:val="clear" w:color="auto" w:fill="FFFFFF"/>
            <w:tcMar>
              <w:top w:w="90" w:type="dxa"/>
              <w:bottom w:w="90" w:type="dxa"/>
              <w:left w:w="140" w:type="dxa"/>
              <w:right w:w="140" w:type="dxa"/>
            </w:tcMar>
          </w:tcPr>
          <w:p>
            <w:r>
              <w:rPr>
                <w:rFonts w:ascii="Times New Roman" w:hAnsi="Times New Roman"/>
                <w:color w:val="000000"/>
                <w:sz w:val="19"/>
              </w:rPr>
              <w:t>42 ms (local network)</w:t>
            </w:r>
          </w:p>
        </w:tc>
      </w:tr>
      <w:tr>
        <w:trPr>
          <w:cantSplit/>
        </w:trPr>
        <w:tc>
          <w:tcPr>
            <w:tcW w:type="dxa" w:w="3168"/>
            <w:shd w:val="clear" w:color="auto" w:fill="F7F7F7"/>
            <w:tcMar>
              <w:top w:w="90" w:type="dxa"/>
              <w:bottom w:w="90" w:type="dxa"/>
              <w:left w:w="140" w:type="dxa"/>
              <w:right w:w="140" w:type="dxa"/>
            </w:tcMar>
          </w:tcPr>
          <w:p>
            <w:r>
              <w:rPr>
                <w:rFonts w:ascii="Times New Roman" w:hAnsi="Times New Roman"/>
                <w:color w:val="000000"/>
                <w:sz w:val="19"/>
              </w:rPr>
              <w:t>Photo Upload &amp; Save (3 MB image)</w:t>
            </w:r>
          </w:p>
        </w:tc>
        <w:tc>
          <w:tcPr>
            <w:tcW w:type="dxa" w:w="2880"/>
            <w:shd w:val="clear" w:color="auto" w:fill="F7F7F7"/>
            <w:tcMar>
              <w:top w:w="90" w:type="dxa"/>
              <w:bottom w:w="90" w:type="dxa"/>
              <w:left w:w="140" w:type="dxa"/>
              <w:right w:w="140" w:type="dxa"/>
            </w:tcMar>
          </w:tcPr>
          <w:p>
            <w:r>
              <w:rPr>
                <w:rFonts w:ascii="Times New Roman" w:hAnsi="Times New Roman"/>
                <w:color w:val="000000"/>
                <w:sz w:val="19"/>
              </w:rPr>
              <w:t>&lt; 2.0 seconds</w:t>
            </w:r>
          </w:p>
        </w:tc>
        <w:tc>
          <w:tcPr>
            <w:tcW w:type="dxa" w:w="3312"/>
            <w:shd w:val="clear" w:color="auto" w:fill="F7F7F7"/>
            <w:tcMar>
              <w:top w:w="90" w:type="dxa"/>
              <w:bottom w:w="90" w:type="dxa"/>
              <w:left w:w="140" w:type="dxa"/>
              <w:right w:w="140" w:type="dxa"/>
            </w:tcMar>
          </w:tcPr>
          <w:p>
            <w:r>
              <w:rPr>
                <w:rFonts w:ascii="Times New Roman" w:hAnsi="Times New Roman"/>
                <w:color w:val="000000"/>
                <w:sz w:val="19"/>
              </w:rPr>
              <w:t>0.85 seconds</w:t>
            </w:r>
          </w:p>
        </w:tc>
      </w:tr>
      <w:tr>
        <w:trPr>
          <w:cantSplit/>
        </w:trPr>
        <w:tc>
          <w:tcPr>
            <w:tcW w:type="dxa" w:w="3168"/>
            <w:shd w:val="clear" w:color="auto" w:fill="FFFFFF"/>
            <w:tcMar>
              <w:top w:w="90" w:type="dxa"/>
              <w:bottom w:w="90" w:type="dxa"/>
              <w:left w:w="140" w:type="dxa"/>
              <w:right w:w="140" w:type="dxa"/>
            </w:tcMar>
          </w:tcPr>
          <w:p>
            <w:r>
              <w:rPr>
                <w:rFonts w:ascii="Times New Roman" w:hAnsi="Times New Roman"/>
                <w:color w:val="000000"/>
                <w:sz w:val="19"/>
              </w:rPr>
              <w:t>Admin Dashboard First Render</w:t>
            </w:r>
          </w:p>
        </w:tc>
        <w:tc>
          <w:tcPr>
            <w:tcW w:type="dxa" w:w="2880"/>
            <w:shd w:val="clear" w:color="auto" w:fill="FFFFFF"/>
            <w:tcMar>
              <w:top w:w="90" w:type="dxa"/>
              <w:bottom w:w="90" w:type="dxa"/>
              <w:left w:w="140" w:type="dxa"/>
              <w:right w:w="140" w:type="dxa"/>
            </w:tcMar>
          </w:tcPr>
          <w:p>
            <w:r>
              <w:rPr>
                <w:rFonts w:ascii="Times New Roman" w:hAnsi="Times New Roman"/>
                <w:color w:val="000000"/>
                <w:sz w:val="19"/>
              </w:rPr>
              <w:t>&lt; 1.5 seconds</w:t>
            </w:r>
          </w:p>
        </w:tc>
        <w:tc>
          <w:tcPr>
            <w:tcW w:type="dxa" w:w="3312"/>
            <w:shd w:val="clear" w:color="auto" w:fill="FFFFFF"/>
            <w:tcMar>
              <w:top w:w="90" w:type="dxa"/>
              <w:bottom w:w="90" w:type="dxa"/>
              <w:left w:w="140" w:type="dxa"/>
              <w:right w:w="140" w:type="dxa"/>
            </w:tcMar>
          </w:tcPr>
          <w:p>
            <w:r>
              <w:rPr>
                <w:rFonts w:ascii="Times New Roman" w:hAnsi="Times New Roman"/>
                <w:color w:val="000000"/>
                <w:sz w:val="19"/>
              </w:rPr>
              <w:t>0.42 seconds (Vite bundle)</w:t>
            </w:r>
          </w:p>
        </w:tc>
      </w:tr>
    </w:tbl>
    <w:p>
      <w:r>
        <w:br w:type="page"/>
      </w:r>
    </w:p>
    <w:p>
      <w:pPr>
        <w:spacing w:before="320" w:after="240"/>
        <w:jc w:val="center"/>
      </w:pPr>
      <w:r>
        <w:rPr>
          <w:b/>
          <w:color w:val="000000"/>
          <w:sz w:val="30"/>
        </w:rPr>
        <w:t>CHAPTER 6</w:t>
        <w:br/>
        <w:t>CONCLUSION AND FUTURE WORK</w:t>
      </w:r>
    </w:p>
    <w:p>
      <w:pPr>
        <w:pStyle w:val="Heading2"/>
        <w:keepNext/>
        <w:spacing w:before="240" w:after="80"/>
      </w:pPr>
      <w:r>
        <w:rPr>
          <w:rFonts w:ascii="Times New Roman" w:hAnsi="Times New Roman"/>
          <w:b/>
          <w:color w:val="000000"/>
          <w:sz w:val="26"/>
        </w:rPr>
        <w:t>6.1 Conclusion</w:t>
      </w:r>
    </w:p>
    <w:p>
      <w:r>
        <w:t>CleanConnect+ successfully demonstrates how modern mobile and web technologies can be unified to revolutionize municipal solid waste management. By bridging the communication divide between citizens, field drivers, and civic administrators, the project replaces opaque, delayed sanitation operations with a high-transparency, real-time ecosystem. The application delivers on all established objectives: enabling photographic waste complaint submissions with automatic geotagging, real-time GPS telemetry broadcasting over Socket.IO, turn-by-turn route management for municipal drivers, and a specialised Heavy Machinery &amp; Fleet Management module for compactor trucks, JCB excavators, mini loaders, and road sweepers.</w:t>
      </w:r>
    </w:p>
    <w:p>
      <w:r>
        <w:t>The project's architectural separation of concerns into mobile client, Express API gateway, MongoDB persistence layer, and Vite React administrative portal ensures high maintainability, rapid extensibility, and production-grade resilience. By focusing all geographic coordinate models and collection timetables directly upon the Peelamedu locality of Coimbatore, the system demonstrates direct municipal applicability, establishing a reproducible blueprint for Smart City environmental governance.</w:t>
      </w:r>
    </w:p>
    <w:p>
      <w:pPr>
        <w:pStyle w:val="Heading2"/>
        <w:keepNext/>
        <w:spacing w:before="240" w:after="80"/>
      </w:pPr>
      <w:r>
        <w:rPr>
          <w:rFonts w:ascii="Times New Roman" w:hAnsi="Times New Roman"/>
          <w:b/>
          <w:color w:val="000000"/>
          <w:sz w:val="26"/>
        </w:rPr>
        <w:t>6.2 Future Work</w:t>
      </w:r>
    </w:p>
    <w:p>
      <w:r>
        <w:t>While CleanConnect+ provides a comprehensive and feature-complete foundation, several strategic enhancements are envisioned for subsequent engineering iterations:</w:t>
      </w:r>
    </w:p>
    <w:p>
      <w:pPr>
        <w:pStyle w:val="ListBullet"/>
      </w:pPr>
      <w:r>
        <w:rPr>
          <w:color w:val="000000"/>
        </w:rPr>
        <w:t>AI-Powered Waste Classification: Integrate a deep learning Computer Vision model (e.g. YOLOv8 or MobileNet) to automatically classify citizen uploaded images into biodegradable, recyclable, and hazardous waste categories upon upload.</w:t>
      </w:r>
    </w:p>
    <w:p>
      <w:pPr>
        <w:pStyle w:val="ListBullet"/>
      </w:pPr>
      <w:r>
        <w:rPr>
          <w:color w:val="000000"/>
        </w:rPr>
        <w:t>IoT Smart Bin Fill-Level Sensors: Interface the backend with ultrasonic IoT bin level sensors via MQTT protocols to automatically generate dynamic driver collection routes whenever community bins reach 80% capacity.</w:t>
      </w:r>
    </w:p>
    <w:p>
      <w:pPr>
        <w:pStyle w:val="ListBullet"/>
      </w:pPr>
      <w:r>
        <w:rPr>
          <w:color w:val="000000"/>
        </w:rPr>
        <w:t>Automated Dynamic Route Optimization: Integrate graph algorithms (Dijkstra / Travelling Salesperson Problem solvers) with live Google Maps Traffic APIs to continuously compute the most fuel-efficient route for municipal trucks.</w:t>
      </w:r>
    </w:p>
    <w:p>
      <w:pPr>
        <w:pStyle w:val="ListBullet"/>
      </w:pPr>
      <w:r>
        <w:rPr>
          <w:color w:val="000000"/>
        </w:rPr>
        <w:t>Citizen Green Loyalty Reward Points: Implement a gamified civic reward system where citizens earn redeemable municipal points or utility tax rebates for verified waste segregation and validated complaint reporting.</w:t>
      </w:r>
    </w:p>
    <w:p>
      <w:pPr>
        <w:pStyle w:val="ListBullet"/>
      </w:pPr>
      <w:r>
        <w:rPr>
          <w:color w:val="000000"/>
        </w:rPr>
        <w:t>Automated Driver Geofence Alerts: Incorporate geospatial circular geofences that trigger automatic push notifications to residents 500 metres before a garbage truck enters their street.</w:t>
      </w:r>
    </w:p>
    <w:p>
      <w:r>
        <w:br w:type="page"/>
      </w:r>
    </w:p>
    <w:p>
      <w:pPr>
        <w:spacing w:before="400" w:after="400"/>
        <w:jc w:val="center"/>
      </w:pPr>
      <w:r>
        <w:rPr>
          <w:b/>
          <w:color w:val="000000"/>
          <w:sz w:val="30"/>
        </w:rPr>
        <w:t>BIBLIOGRAPHY</w:t>
      </w:r>
    </w:p>
    <w:p>
      <w:pPr>
        <w:spacing w:after="120"/>
        <w:ind w:left="576" w:hanging="576"/>
      </w:pPr>
      <w:r>
        <w:rPr>
          <w:color w:val="000000"/>
        </w:rPr>
        <w:t>1. Ministry of Housing and Urban Affairs, Government of India. (2020). Solid Waste Management Rules &amp; Guidelines for Smart Cities Mission. New Delhi: MoHUA.</w:t>
      </w:r>
    </w:p>
    <w:p>
      <w:pPr>
        <w:spacing w:after="120"/>
        <w:ind w:left="576" w:hanging="576"/>
      </w:pPr>
      <w:r>
        <w:rPr>
          <w:color w:val="000000"/>
        </w:rPr>
        <w:t>2. IEEE Computer Society. (1998). IEEE Std 830-1998 Recommended Practice for Software Requirements Specifications. Piscataway: IEEE.</w:t>
      </w:r>
    </w:p>
    <w:p>
      <w:pPr>
        <w:spacing w:after="120"/>
        <w:ind w:left="576" w:hanging="576"/>
      </w:pPr>
      <w:r>
        <w:rPr>
          <w:color w:val="000000"/>
        </w:rPr>
        <w:t>3. Sommerville, I. (2016). Software Engineering (10th ed.). Boston: Pearson Education.</w:t>
      </w:r>
    </w:p>
    <w:p>
      <w:pPr>
        <w:spacing w:after="120"/>
        <w:ind w:left="576" w:hanging="576"/>
      </w:pPr>
      <w:r>
        <w:rPr>
          <w:color w:val="000000"/>
        </w:rPr>
        <w:t>4. Banks, A., &amp; Porcello, E. (2020). Learning React: Modern Patterns for Developing React Applications (2nd ed.). Sebastopol: O'Reilly Media.</w:t>
      </w:r>
    </w:p>
    <w:p>
      <w:pPr>
        <w:spacing w:after="120"/>
        <w:ind w:left="576" w:hanging="576"/>
      </w:pPr>
      <w:r>
        <w:rPr>
          <w:color w:val="000000"/>
        </w:rPr>
        <w:t>5. React Native Community. (2024). React Native Documentation. Available at: https://reactnative.dev/docs/getting-started</w:t>
      </w:r>
    </w:p>
    <w:p>
      <w:pPr>
        <w:spacing w:after="120"/>
        <w:ind w:left="576" w:hanging="576"/>
      </w:pPr>
      <w:r>
        <w:rPr>
          <w:color w:val="000000"/>
        </w:rPr>
        <w:t>6. Express.js Foundation. (2024). Express 4.x API Reference. Available at: https://expressjs.com/en/4x/api.html</w:t>
      </w:r>
    </w:p>
    <w:p>
      <w:pPr>
        <w:spacing w:after="120"/>
        <w:ind w:left="576" w:hanging="576"/>
      </w:pPr>
      <w:r>
        <w:rPr>
          <w:color w:val="000000"/>
        </w:rPr>
        <w:t>7. MongoDB Inc. (2024). The MongoDB 7.0 Manual &amp; Mongoose ODM Documentation. Available at: https://www.mongodb.com/docs/</w:t>
      </w:r>
    </w:p>
    <w:p>
      <w:pPr>
        <w:spacing w:after="120"/>
        <w:ind w:left="576" w:hanging="576"/>
      </w:pPr>
      <w:r>
        <w:rPr>
          <w:color w:val="000000"/>
        </w:rPr>
        <w:t>8. Socket.IO Authors. (2024). Socket.IO Engine &amp; Protocol Architecture. Available at: https://socket.io/docs/v4/</w:t>
      </w:r>
    </w:p>
    <w:p>
      <w:pPr>
        <w:spacing w:after="120"/>
        <w:ind w:left="576" w:hanging="576"/>
      </w:pPr>
      <w:r>
        <w:rPr>
          <w:color w:val="000000"/>
        </w:rPr>
        <w:t>9. Chodorow, K. (2019). Scaling Big Data with MongoDB and Modern NoSQL Patterns. Sebastopol: O'Reilly Media.</w:t>
      </w:r>
    </w:p>
    <w:p>
      <w:pPr>
        <w:spacing w:after="120"/>
        <w:ind w:left="576" w:hanging="576"/>
      </w:pPr>
      <w:r>
        <w:rPr>
          <w:color w:val="000000"/>
        </w:rPr>
        <w:t>10. Vite Core Team. (2024). Vite: Next Generation Frontend Tooling Documentation. Available at: https://vitejs.dev/guide/</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