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ECO394D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Statistics</w:t>
      </w:r>
      <w:r>
        <w:t xml:space="preserve"> </w:t>
      </w:r>
      <w:r>
        <w:t xml:space="preserve">Homework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Sibo</w:t>
      </w:r>
      <w:r>
        <w:t xml:space="preserve"> </w:t>
      </w:r>
      <w:r>
        <w:t xml:space="preserve">Ding</w:t>
      </w:r>
    </w:p>
    <w:p>
      <w:pPr>
        <w:pStyle w:val="Date"/>
      </w:pPr>
      <w:r>
        <w:t xml:space="preserve">Summer</w:t>
      </w:r>
      <w:r>
        <w:t xml:space="preserve"> </w:t>
      </w:r>
      <w:r>
        <w:t xml:space="preserve">2023</w:t>
      </w:r>
    </w:p>
    <w:bookmarkStart w:id="25" w:name="problem-1"/>
    <w:p>
      <w:pPr>
        <w:pStyle w:val="Heading2"/>
      </w:pPr>
      <w:r>
        <w:t xml:space="preserve">Problem 1</w:t>
      </w:r>
    </w:p>
    <w:bookmarkStart w:id="23" w:name="part-a"/>
    <w:p>
      <w:pPr>
        <w:pStyle w:val="Heading3"/>
      </w:pPr>
      <w:r>
        <w:t xml:space="preserve">Part A</w:t>
      </w:r>
    </w:p>
    <w:p>
      <w:pPr>
        <w:pStyle w:val="FirstParagraph"/>
      </w:pPr>
      <w:r>
        <w:drawing>
          <wp:inline>
            <wp:extent cx="5334000" cy="79365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Q1_CD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&lt;</m:t>
            </m:r>
            <m:r>
              <m:t>X</m:t>
            </m:r>
            <m:r>
              <m:rPr>
                <m:sty m:val="p"/>
              </m:rPr>
              <m:t>≤</m:t>
            </m:r>
            <m:r>
              <m:t>4.5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br/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&lt;</m:t>
            </m:r>
            <m:r>
              <m:t>4.5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2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10</m:t>
            </m:r>
          </m:den>
        </m:f>
      </m:oMath>
    </w:p>
    <w:bookmarkEnd w:id="23"/>
    <w:bookmarkStart w:id="24" w:name="part-b"/>
    <w:p>
      <w:pPr>
        <w:pStyle w:val="Heading3"/>
      </w:pPr>
      <w:r>
        <w:t xml:space="preserve">Part B</w:t>
      </w:r>
    </w:p>
    <w:p>
      <w:pPr>
        <w:numPr>
          <w:ilvl w:val="0"/>
          <w:numId w:val="1001"/>
        </w:numPr>
        <w:pStyle w:val="Compact"/>
      </w:pPr>
      <w:r>
        <w:t xml:space="preserve">As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≤</m:t>
            </m:r>
            <m:r>
              <m:t>0.25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0.5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1"/>
        </w:numPr>
        <w:pStyle w:val="Compac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r>
          <m:t>0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≤</m:t>
            </m:r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br/>
      </w:r>
      <w:r>
        <w:t xml:space="preserve">If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1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≤</m:t>
            </m:r>
            <m:r>
              <m:t>a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ad>
              <m:radPr>
                <m:degHide m:val="1"/>
              </m:radPr>
              <m:deg/>
              <m:e>
                <m:r>
                  <m:t>a</m:t>
                </m:r>
              </m:e>
            </m:rad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a</m:t>
            </m:r>
          </m:e>
        </m:rad>
      </m:oMath>
      <w:r>
        <w:br/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1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≤</m:t>
            </m:r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1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y</m:t>
            </m:r>
          </m:den>
        </m:f>
        <m:rad>
          <m:radPr>
            <m:degHide m:val="1"/>
          </m:radPr>
          <m:deg/>
          <m:e>
            <m:r>
              <m:t>y</m:t>
            </m:r>
          </m:e>
        </m:ra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y</m:t>
                </m:r>
              </m:e>
            </m:rad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y</m:t>
        </m:r>
        <m:r>
          <m:rPr>
            <m:sty m:val="p"/>
          </m:rPr>
          <m:t>≤</m:t>
        </m:r>
        <m:r>
          <m:t>1</m:t>
        </m:r>
      </m:oMath>
      <w:r>
        <w:br/>
      </w:r>
      <w:r>
        <w:t xml:space="preserve">0 otherwise</w:t>
      </w:r>
    </w:p>
    <w:p>
      <w:pPr>
        <w:numPr>
          <w:ilvl w:val="0"/>
          <w:numId w:val="1001"/>
        </w:numPr>
        <w:pStyle w:val="Compact"/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1</m:t>
            </m:r>
          </m:sup>
          <m:e>
            <m:r>
              <m:t>y</m:t>
            </m:r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t> </m:t>
        </m:r>
        <m:r>
          <m:t>d</m:t>
        </m:r>
        <m:r>
          <m:t>y</m:t>
        </m:r>
      </m:oMath>
      <w:r>
        <w:br/>
      </w:r>
      <m:oMath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2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</m:den>
            </m:f>
          </m:e>
        </m:nary>
        <m:r>
          <m:t> </m:t>
        </m:r>
        <m:r>
          <m:t>d</m:t>
        </m:r>
        <m:r>
          <m:t>y</m:t>
        </m:r>
      </m:oMath>
      <w:r>
        <w:br/>
      </w:r>
      <m:oMath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</m:num>
              <m:den>
                <m:r>
                  <m:t>2</m:t>
                </m:r>
              </m:den>
            </m:f>
          </m:e>
        </m:nary>
        <m:r>
          <m:t> </m:t>
        </m:r>
        <m:r>
          <m:t>d</m:t>
        </m:r>
        <m:r>
          <m:t>y</m:t>
        </m:r>
      </m:oMath>
      <w:r>
        <w:br/>
      </w:r>
      <m:oMath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sSup>
                  <m:e>
                    <m:r>
                      <m:t>x</m:t>
                    </m:r>
                  </m:e>
                  <m:sup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</m:sSup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</m:oMath>
      <w:r>
        <w:br/>
      </w:r>
      <m:oMath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pStyle w:val="FirstParagraph"/>
      </w:pP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t> </m:t>
        </m:r>
        <m:r>
          <m:t>d</m:t>
        </m:r>
        <m:r>
          <m:t>y</m:t>
        </m:r>
      </m:oMath>
      <w:r>
        <w:br/>
      </w:r>
      <m:oMath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</m:den>
            </m:f>
          </m:e>
        </m:nary>
        <m:r>
          <m:t> </m:t>
        </m:r>
        <m:r>
          <m:t>d</m:t>
        </m:r>
        <m:r>
          <m:t>y</m:t>
        </m:r>
      </m:oMath>
      <w:r>
        <w:br/>
      </w:r>
      <m:oMath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sSup>
          <m:e>
            <m:r>
              <m:t>y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y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t> </m:t>
        </m:r>
        <m:r>
          <m:t>d</m:t>
        </m:r>
        <m:r>
          <m:t>y</m:t>
        </m:r>
      </m:oMath>
      <w:r>
        <w:br/>
      </w:r>
      <m:oMath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sSup>
                  <m:e>
                    <m:r>
                      <m:t>y</m:t>
                    </m:r>
                  </m:e>
                  <m:sup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  <m:sSup>
                  <m:e>
                    <m:r>
                      <m:t>y</m:t>
                    </m:r>
                  </m:e>
                  <m:sup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  <m:sSup>
                  <m:e>
                    <m:r>
                      <m:t>y</m:t>
                    </m:r>
                  </m:e>
                  <m:sup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</m:sSup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</m:oMath>
      <w:r>
        <w:br/>
      </w:r>
      <m:oMath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45</m:t>
            </m:r>
          </m:den>
        </m:f>
      </m:oMath>
    </w:p>
    <w:bookmarkEnd w:id="24"/>
    <w:bookmarkEnd w:id="25"/>
    <w:bookmarkStart w:id="29" w:name="problem-2"/>
    <w:p>
      <w:pPr>
        <w:pStyle w:val="Heading2"/>
      </w:pPr>
      <w:r>
        <w:t xml:space="preserve">Problem 2</w:t>
      </w:r>
    </w:p>
    <w:bookmarkStart w:id="27" w:name="part-a-1"/>
    <w:p>
      <w:pPr>
        <w:pStyle w:val="Heading3"/>
      </w:pPr>
      <w:r>
        <w:t xml:space="preserve">Part A</w:t>
      </w:r>
    </w:p>
    <w:p>
      <w:pPr>
        <w:pStyle w:val="FirstParagraph"/>
      </w:pPr>
      <m:oMath>
        <m:r>
          <m:rPr>
            <m:sty m:val="p"/>
          </m:rPr>
          <m:t>∵</m:t>
        </m:r>
        <m:r>
          <m:t>Z</m:t>
        </m:r>
        <m:r>
          <m:rPr>
            <m:sty m:val="p"/>
          </m:rPr>
          <m:t>∼</m:t>
        </m:r>
        <m:r>
          <m:t>i</m:t>
        </m:r>
        <m:r>
          <m:rPr>
            <m:sty m:val="p"/>
          </m:rPr>
          <m:t>.</m:t>
        </m:r>
        <m:r>
          <m:t>i</m:t>
        </m:r>
        <m:r>
          <m:rPr>
            <m:sty m:val="p"/>
          </m:rPr>
          <m:t>.</m:t>
        </m:r>
        <m:r>
          <m:t>d</m:t>
        </m:r>
        <m:r>
          <m:rPr>
            <m:sty m:val="p"/>
          </m:rPr>
          <m:t>.</m:t>
        </m:r>
        <m:r>
          <m:t> 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br/>
      </w:r>
      <m:oMath>
        <m:r>
          <m:rPr>
            <m:sty m:val="p"/>
          </m:rPr>
          <m:t>∴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E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Z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+</m:t>
            </m:r>
            <m:sSubSup>
              <m:e>
                <m:r>
                  <m:t>Z</m:t>
                </m:r>
              </m:e>
              <m:sub>
                <m:r>
                  <m:t>d</m:t>
                </m:r>
              </m:sub>
              <m:sup>
                <m:r>
                  <m:t>2</m:t>
                </m:r>
              </m:sup>
            </m:sSubSup>
          </m:e>
        </m:d>
        <m:r>
          <m:rPr>
            <m:sty m:val="p"/>
          </m:rPr>
          <m:t>=</m:t>
        </m:r>
        <m:r>
          <m:t>d</m:t>
        </m:r>
        <m:r>
          <m:rPr>
            <m:sty m:val="p"/>
          </m:rPr>
          <m:t>⋅</m:t>
        </m:r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e>
        </m:d>
      </m:oMath>
      <w:r>
        <w:br/>
      </w:r>
      <m:oMath>
        <m:r>
          <m:rPr>
            <m:sty m:val="p"/>
          </m:rPr>
          <m:t>∵</m:t>
        </m:r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+</m:t>
        </m:r>
        <m:d>
          <m:dPr>
            <m:begChr m:val="["/>
            <m:endChr m:val="]"/>
            <m:sepChr m:val=""/>
            <m:grow/>
          </m:dPr>
          <m:e>
            <m:r>
              <m:t>E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=</m:t>
        </m:r>
        <m:r>
          <m:t>1</m:t>
        </m:r>
      </m:oMath>
      <w:r>
        <w:br/>
      </w:r>
      <m:oMath>
        <m:r>
          <m:rPr>
            <m:sty m:val="p"/>
          </m:rPr>
          <m:t>∴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d</m:t>
        </m:r>
        <m:r>
          <m:rPr>
            <m:sty m:val="p"/>
          </m:rPr>
          <m:t>⋅</m:t>
        </m:r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d</m:t>
        </m:r>
      </m:oMath>
    </w:p>
    <w:p>
      <w:pPr>
        <w:pStyle w:val="BodyText"/>
      </w:pPr>
      <m:oMath>
        <m:r>
          <m:rPr>
            <m:sty m:val="p"/>
          </m:rPr>
          <m:t>∵</m:t>
        </m:r>
        <m:r>
          <m:t>Z</m:t>
        </m:r>
        <m:r>
          <m:rPr>
            <m:sty m:val="p"/>
          </m:rPr>
          <m:t>∼</m:t>
        </m:r>
        <m:r>
          <m:t>i</m:t>
        </m:r>
        <m:r>
          <m:rPr>
            <m:sty m:val="p"/>
          </m:rPr>
          <m:t>.</m:t>
        </m:r>
        <m:r>
          <m:t>i</m:t>
        </m:r>
        <m:r>
          <m:rPr>
            <m:sty m:val="p"/>
          </m:rPr>
          <m:t>.</m:t>
        </m:r>
        <m:r>
          <m:t>d</m:t>
        </m:r>
        <m:r>
          <m:rPr>
            <m:sty m:val="p"/>
          </m:rPr>
          <m:t>.</m:t>
        </m:r>
        <m:r>
          <m:t> 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br/>
      </w:r>
      <m:oMath>
        <m:r>
          <m:rPr>
            <m:sty m:val="p"/>
          </m:rPr>
          <m:t>∴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Z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+</m:t>
            </m:r>
            <m:sSubSup>
              <m:e>
                <m:r>
                  <m:t>Z</m:t>
                </m:r>
              </m:e>
              <m:sub>
                <m:r>
                  <m:t>d</m:t>
                </m:r>
              </m:sub>
              <m:sup>
                <m:r>
                  <m:t>2</m:t>
                </m:r>
              </m:sup>
            </m:sSubSup>
          </m:e>
        </m:d>
        <m:r>
          <m:rPr>
            <m:sty m:val="p"/>
          </m:rPr>
          <m:t>=</m:t>
        </m:r>
        <m:r>
          <m:t>d</m:t>
        </m:r>
        <m:r>
          <m:rPr>
            <m:sty m:val="p"/>
          </m:rPr>
          <m:t>⋅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e>
        </m:d>
      </m:oMath>
      <w:r>
        <w:br/>
      </w:r>
      <m:oMath>
        <m:r>
          <m:rPr>
            <m:sty m:val="p"/>
          </m:rPr>
          <m:t>∵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Z</m:t>
                </m:r>
              </m:e>
              <m:sup>
                <m:r>
                  <m:t>4</m:t>
                </m:r>
              </m:sup>
            </m:sSup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r>
              <m:t>E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Z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3</m:t>
        </m:r>
        <m:sSup>
          <m:e>
            <m:r>
              <m:t>σ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σ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</m:t>
        </m:r>
      </m:oMath>
      <w:r>
        <w:br/>
      </w:r>
      <m:oMath>
        <m:r>
          <m:rPr>
            <m:sty m:val="p"/>
          </m:rPr>
          <m:t>∴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d</m:t>
        </m:r>
        <m:r>
          <m:rPr>
            <m:sty m:val="p"/>
          </m:rPr>
          <m:t>⋅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d</m:t>
        </m:r>
      </m:oMath>
    </w:p>
    <w:p>
      <w:pPr>
        <w:pStyle w:val="BodyText"/>
      </w:pPr>
      <w:hyperlink r:id="rId26">
        <w:r>
          <w:rPr>
            <w:rStyle w:val="Hyperlink"/>
          </w:rPr>
          <w:t xml:space="preserve">https://math.stackexchange.com/questions/620045/mean-and-variance-of-squared-gaussian-y-x2-where-x-sim-mathcaln0-sigma</w:t>
        </w:r>
      </w:hyperlink>
    </w:p>
    <w:bookmarkEnd w:id="27"/>
    <w:bookmarkStart w:id="28" w:name="part-b-1"/>
    <w:p>
      <w:pPr>
        <w:pStyle w:val="Heading3"/>
      </w:pPr>
      <w:r>
        <w:t xml:space="preserve">Part B</w:t>
      </w:r>
    </w:p>
    <w:p>
      <w:pPr>
        <w:pStyle w:val="FirstParagraph"/>
      </w:pPr>
      <w:r>
        <w:t xml:space="preserve">Markov’s calculation on expected speed is correct, but his calculation on expected time is wrong. The expected time is not</w:t>
      </w:r>
      <w:r>
        <w:t xml:space="preserve"> </w:t>
      </w:r>
      <w:r>
        <w:t xml:space="preserve">“</w:t>
      </w:r>
      <w:r>
        <w:t xml:space="preserve">distance divided by expected speed</w:t>
      </w:r>
      <w:r>
        <w:t xml:space="preserve">”</w:t>
      </w:r>
      <w:r>
        <w:t xml:space="preserve">. It is calculated from the time of each event, like below:</w:t>
      </w:r>
      <w:r>
        <w:br/>
      </w:r>
      <m:oMath>
        <m:sSub>
          <m:e>
            <m:r>
              <m:t>T</m:t>
            </m:r>
          </m:e>
          <m:sub>
            <m:r>
              <m:t>w</m:t>
            </m:r>
            <m:r>
              <m:t>a</m:t>
            </m:r>
            <m:r>
              <m:t>l</m:t>
            </m:r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br/>
      </w:r>
      <m:oMath>
        <m:sSub>
          <m:e>
            <m:r>
              <m:t>T</m:t>
            </m:r>
          </m:e>
          <m:sub>
            <m:r>
              <m:t>s</m:t>
            </m:r>
            <m:r>
              <m:t>c</m:t>
            </m:r>
            <m:r>
              <m:t>o</m:t>
            </m:r>
            <m:r>
              <m:t>o</m:t>
            </m:r>
            <m:r>
              <m:t>t</m:t>
            </m:r>
            <m:r>
              <m:t>e</m:t>
            </m:r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10</m:t>
            </m:r>
          </m:den>
        </m:f>
      </m:oMath>
      <w:r>
        <w:br/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0.4</m:t>
        </m:r>
        <m:r>
          <m:rPr>
            <m:sty m:val="p"/>
          </m:rPr>
          <m:t>×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t>0.6</m:t>
        </m:r>
        <m:r>
          <m:rPr>
            <m:sty m:val="p"/>
          </m:rPr>
          <m:t>×</m:t>
        </m:r>
        <m:f>
          <m:fPr>
            <m:type m:val="bar"/>
          </m:fPr>
          <m:num>
            <m:r>
              <m:t>2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0.28</m:t>
        </m:r>
      </m:oMath>
    </w:p>
    <w:bookmarkEnd w:id="28"/>
    <w:bookmarkEnd w:id="29"/>
    <w:bookmarkStart w:id="31" w:name="problem-3"/>
    <w:p>
      <w:pPr>
        <w:pStyle w:val="Heading2"/>
      </w:pPr>
      <w:r>
        <w:t xml:space="preserve">Problem 3</w:t>
      </w:r>
    </w:p>
    <w:p>
      <w:pPr>
        <w:pStyle w:val="FirstParagraph"/>
      </w:pPr>
      <m:oMath>
        <m:r>
          <m:t>X</m:t>
        </m:r>
        <m:r>
          <m:rPr>
            <m:sty m:val="p"/>
          </m:rPr>
          <m:t>=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br/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x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F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U</m:t>
                </m:r>
              </m:e>
            </m:d>
            <m:r>
              <m:rPr>
                <m:sty m:val="p"/>
              </m:rPr>
              <m:t>≤</m:t>
            </m:r>
            <m:r>
              <m:t>x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≤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br/>
      </w:r>
      <w:r>
        <w:t xml:space="preserve">because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≤</m:t>
            </m:r>
            <m:r>
              <m:t>u</m:t>
            </m:r>
          </m:e>
        </m:d>
        <m:r>
          <m:rPr>
            <m:sty m:val="p"/>
          </m:rPr>
          <m:t>=</m:t>
        </m:r>
        <m:r>
          <m:t>u</m:t>
        </m:r>
      </m:oMath>
      <w:r>
        <w:t xml:space="preserve">, when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is uniform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br/>
      </w:r>
      <w:hyperlink r:id="rId30">
        <w:r>
          <w:rPr>
            <w:rStyle w:val="Hyperlink"/>
          </w:rPr>
          <w:t xml:space="preserve">https://en.wikipedia.org/wiki/Inverse_transform_sampling#Proof_of_correctness</w:t>
        </w:r>
      </w:hyperlink>
    </w:p>
    <w:bookmarkEnd w:id="31"/>
    <w:bookmarkStart w:id="37" w:name="problem-4"/>
    <w:p>
      <w:pPr>
        <w:pStyle w:val="Heading2"/>
      </w:pPr>
      <w:r>
        <w:t xml:space="preserve">Problem 4</w:t>
      </w:r>
    </w:p>
    <w:bookmarkStart w:id="32" w:name="part-a-2"/>
    <w:p>
      <w:pPr>
        <w:pStyle w:val="Heading3"/>
      </w:pPr>
      <w:r>
        <w:t xml:space="preserve">Part A</w:t>
      </w:r>
    </w:p>
    <w:p>
      <w:pPr>
        <w:pStyle w:val="FirstParagraph"/>
      </w:pPr>
      <m:oMath>
        <m:r>
          <m:rPr>
            <m:sty m:val="p"/>
          </m:rPr>
          <m:t>∵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∼</m:t>
        </m:r>
        <m:r>
          <m:t>B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br/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E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E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num>
          <m:den>
            <m:r>
              <m:t>N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t>P</m:t>
            </m:r>
          </m:num>
          <m:den>
            <m:r>
              <m:t>N</m:t>
            </m:r>
          </m:den>
        </m:f>
        <m:r>
          <m:rPr>
            <m:sty m:val="p"/>
          </m:rPr>
          <m:t>=</m:t>
        </m:r>
        <m:r>
          <m:t>P</m:t>
        </m:r>
      </m:oMath>
      <w:r>
        <w:br/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V</m:t>
            </m:r>
            <m:r>
              <m:t>a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num>
          <m:den>
            <m:r>
              <m:t>N</m:t>
            </m:r>
          </m:den>
        </m:f>
      </m:oMath>
      <w:r>
        <w:br/>
      </w:r>
      <m:oMath>
        <m:r>
          <m:t>s</m:t>
        </m:r>
        <m:r>
          <m:t>d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V</m:t>
            </m:r>
            <m:r>
              <m:t>a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N</m:t>
                    </m:r>
                  </m:sub>
                </m:sSub>
              </m:e>
            </m:d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num>
              <m:den>
                <m:r>
                  <m:t>N</m:t>
                </m:r>
              </m:den>
            </m:f>
          </m:e>
        </m:rad>
      </m:oMath>
    </w:p>
    <w:bookmarkEnd w:id="32"/>
    <w:bookmarkStart w:id="36" w:name="part-b-2"/>
    <w:p>
      <w:pPr>
        <w:pStyle w:val="Heading3"/>
      </w:pPr>
      <w:r>
        <w:t xml:space="preserve">Part B</w:t>
      </w:r>
    </w:p>
    <w:p>
      <w:pPr>
        <w:pStyle w:val="FirstParagraph"/>
      </w:pPr>
      <w:r>
        <w:t xml:space="preserve">Theoretical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t>s</m:t>
        </m:r>
        <m:r>
          <m:t>d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0.5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</m:e>
                </m:d>
              </m:num>
              <m:den>
                <m:r>
                  <m:t>5</m:t>
                </m:r>
              </m:den>
            </m:f>
          </m:e>
        </m:rad>
        <m:r>
          <m:rPr>
            <m:sty m:val="p"/>
          </m:rPr>
          <m:t>=</m:t>
        </m:r>
        <m:r>
          <m:t>0.2236</m:t>
        </m:r>
      </m:oMath>
      <w:r>
        <w:br/>
      </w:r>
      <w:r>
        <w:t xml:space="preserve">Simulated mean and sd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5</m:t>
            </m:r>
          </m:sub>
        </m:sSub>
      </m:oMath>
    </w:p>
    <w:p>
      <w:pPr>
        <w:pStyle w:val="SourceCode"/>
      </w:pPr>
      <w:r>
        <w:rPr>
          <w:rStyle w:val="VerbatimChar"/>
        </w:rPr>
        <w:t xml:space="preserve">## [1] 0.49754</w:t>
      </w:r>
    </w:p>
    <w:p>
      <w:pPr>
        <w:pStyle w:val="SourceCode"/>
      </w:pPr>
      <w:r>
        <w:rPr>
          <w:rStyle w:val="VerbatimChar"/>
        </w:rPr>
        <w:t xml:space="preserve">## [1] 0.2257765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Homework-3-Answer_files/figure-docx/unnamed-chunk-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Comment: Standard deviation decreases 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increases.</w:t>
      </w:r>
    </w:p>
    <w:bookmarkEnd w:id="36"/>
    <w:bookmarkEnd w:id="37"/>
    <w:bookmarkStart w:id="39" w:name="problem-5"/>
    <w:p>
      <w:pPr>
        <w:pStyle w:val="Heading2"/>
      </w:pPr>
      <w:r>
        <w:t xml:space="preserve">Problem 5</w:t>
      </w:r>
    </w:p>
    <w:p>
      <w:pPr>
        <w:pStyle w:val="FirstParagraph"/>
      </w:pPr>
      <m:oMath>
        <m:r>
          <m:rPr>
            <m:sty m:val="p"/>
          </m:rPr>
          <m:t>∵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max</m:t>
        </m:r>
        <m:r>
          <m:rPr>
            <m:sty m:val="p"/>
          </m:rPr>
          <m:t>{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br/>
      </w:r>
      <m:oMath>
        <m:r>
          <m:rPr>
            <m:sty m:val="p"/>
          </m:rPr>
          <m:t>∴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≤</m:t>
        </m:r>
        <m:r>
          <m:t>Y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≤</m:t>
            </m:r>
            <m:r>
              <m:t>x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≤</m:t>
            </m:r>
            <m:r>
              <m:t>x</m:t>
            </m:r>
          </m:e>
        </m:d>
      </m:oMath>
      <w:r>
        <w:br/>
      </w:r>
      <m:oMath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≤</m:t>
            </m:r>
            <m:r>
              <m:t>x</m:t>
            </m:r>
          </m:e>
        </m:d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≤</m:t>
            </m:r>
            <m:r>
              <m:t>x</m:t>
            </m:r>
          </m:e>
        </m:d>
        <m:r>
          <m:rPr>
            <m:sty m:val="p"/>
          </m:rPr>
          <m:t>⋯</m:t>
        </m:r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≤</m:t>
            </m:r>
            <m:r>
              <m:t>x</m:t>
            </m:r>
          </m:e>
        </m:d>
      </m:oMath>
      <w:r>
        <w:t xml:space="preserve"> </w:t>
      </w:r>
      <w:r>
        <w:t xml:space="preserve">(independent)</w:t>
      </w:r>
      <w:r>
        <w:br/>
      </w:r>
      <m:oMath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</m:e>
                </m:d>
              </m:e>
            </m:d>
          </m:e>
          <m:sup>
            <m:r>
              <m:t>N</m:t>
            </m:r>
          </m:sup>
        </m:sSup>
      </m:oMath>
      <w:r>
        <w:t xml:space="preserve"> </w:t>
      </w:r>
      <w:r>
        <w:t xml:space="preserve">(identical)</w:t>
      </w:r>
      <w:r>
        <w:br/>
      </w:r>
      <m:oMath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N</m:t>
            </m:r>
          </m:sup>
        </m:sSup>
      </m:oMath>
    </w:p>
    <w:p>
      <w:pPr>
        <w:pStyle w:val="BodyText"/>
      </w:pPr>
      <m:oMath>
        <m:r>
          <m:rPr>
            <m:sty m:val="p"/>
          </m:rPr>
          <m:t>∵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λ</m:t>
            </m:r>
            <m:r>
              <m:t>x</m:t>
            </m:r>
          </m:sup>
        </m:sSup>
      </m:oMath>
      <w:r>
        <w:br/>
      </w:r>
      <m:oMath>
        <m:r>
          <m:rPr>
            <m:sty m:val="p"/>
          </m:rPr>
          <m:t>∴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λ</m:t>
                    </m:r>
                    <m:r>
                      <m:t>x</m:t>
                    </m:r>
                  </m:sup>
                </m:sSup>
              </m:e>
            </m:d>
          </m:e>
          <m:sup>
            <m:r>
              <m:t>N</m:t>
            </m:r>
          </m:sup>
        </m:sSup>
      </m:oMath>
      <w:r>
        <w:br/>
      </w:r>
      <m:oMath>
        <m:r>
          <m:rPr>
            <m:sty m:val="p"/>
          </m:rPr>
          <m:t>∴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x</m:t>
            </m:r>
          </m:den>
        </m:f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N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λ</m:t>
                    </m:r>
                    <m:r>
                      <m:t>x</m:t>
                    </m:r>
                  </m:sup>
                </m:sSup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λ</m:t>
                </m:r>
                <m:r>
                  <m:t>x</m:t>
                </m:r>
              </m:sup>
            </m:sSup>
          </m:e>
        </m:d>
      </m:oMath>
    </w:p>
    <w:p>
      <w:pPr>
        <w:pStyle w:val="BodyText"/>
      </w:pPr>
      <w:hyperlink r:id="rId38">
        <w:r>
          <w:rPr>
            <w:rStyle w:val="Hyperlink"/>
          </w:rPr>
          <w:t xml:space="preserve">https://en.wikipedia.org/wiki/Order_statistic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hyperlink" Id="rId30" Target="https://en.wikipedia.org/wiki/Inverse_transform_sampling#Proof_of_correctness" TargetMode="External" /><Relationship Type="http://schemas.openxmlformats.org/officeDocument/2006/relationships/hyperlink" Id="rId38" Target="https://en.wikipedia.org/wiki/Order_statistic" TargetMode="External" /><Relationship Type="http://schemas.openxmlformats.org/officeDocument/2006/relationships/hyperlink" Id="rId26" Target="https://math.stackexchange.com/questions/620045/mean-and-variance-of-squared-gaussian-y-x2-where-x-sim-mathcaln0-sigm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en.wikipedia.org/wiki/Inverse_transform_sampling#Proof_of_correctness" TargetMode="External" /><Relationship Type="http://schemas.openxmlformats.org/officeDocument/2006/relationships/hyperlink" Id="rId38" Target="https://en.wikipedia.org/wiki/Order_statistic" TargetMode="External" /><Relationship Type="http://schemas.openxmlformats.org/officeDocument/2006/relationships/hyperlink" Id="rId26" Target="https://math.stackexchange.com/questions/620045/mean-and-variance-of-squared-gaussian-y-x2-where-x-sim-mathcaln0-sigm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ECO394D Probability and Statistics Homework 3</dc:title>
  <dc:creator>Sibo Ding</dc:creator>
  <cp:keywords/>
  <dcterms:created xsi:type="dcterms:W3CDTF">2023-09-09T20:45:47Z</dcterms:created>
  <dcterms:modified xsi:type="dcterms:W3CDTF">2023-09-09T20:45:47Z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Summer 2023</vt:lpwstr>
  </property>
  <property fmtid="{D5CDD505-2E9C-101B-9397-08002B2CF9AE}" pid="3" name="output">
    <vt:lpwstr>word_document</vt:lpwstr>
  </property>
</Properties>
</file>