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CB5CC0" w14:paraId="5C9E50CD" w14:textId="77777777">
        <w:trPr>
          <w:jc w:val="center"/>
        </w:trPr>
        <w:tc>
          <w:tcPr>
            <w:tcW w:w="9792" w:type="dxa"/>
            <w:shd w:val="clear" w:color="auto" w:fill="0F172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17009E2" w14:textId="77777777" w:rsidR="00CB5CC0" w:rsidRDefault="00000000">
            <w:r>
              <w:rPr>
                <w:rFonts w:ascii="Arial" w:hAnsi="Arial"/>
                <w:b/>
                <w:color w:val="FFFFFF"/>
                <w:sz w:val="36"/>
              </w:rPr>
              <w:t>CLIENT IMPLEMENTATION REVIEW</w:t>
            </w:r>
          </w:p>
          <w:p w14:paraId="22381585" w14:textId="77777777" w:rsidR="00CB5CC0" w:rsidRDefault="00000000">
            <w:r>
              <w:rPr>
                <w:rFonts w:ascii="Arial" w:hAnsi="Arial"/>
                <w:color w:val="93C5FD"/>
                <w:sz w:val="21"/>
              </w:rPr>
              <w:t>Working Packet Tracer Implementation &amp; Verification Report | Home Affairs Regional Office (Klerksdorp)</w:t>
            </w:r>
          </w:p>
        </w:tc>
      </w:tr>
    </w:tbl>
    <w:p w14:paraId="408EBF3C" w14:textId="77777777" w:rsidR="00CB5CC0" w:rsidRDefault="00CB5CC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CB5CC0" w14:paraId="08C5D56F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B36D1" w14:textId="43F81022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STUDENT NAME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S</w:t>
            </w:r>
            <w:r w:rsidR="00065AE7">
              <w:rPr>
                <w:rFonts w:ascii="Arial" w:hAnsi="Arial"/>
                <w:b/>
                <w:color w:val="0F172A"/>
                <w:sz w:val="19"/>
              </w:rPr>
              <w:t>IBONISO</w:t>
            </w:r>
            <w:r>
              <w:rPr>
                <w:rFonts w:ascii="Arial" w:hAnsi="Arial"/>
                <w:b/>
                <w:color w:val="0F172A"/>
                <w:sz w:val="19"/>
              </w:rPr>
              <w:t xml:space="preserve"> MPEHLA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2B77B" w14:textId="77777777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STUDENT ID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37277022</w:t>
            </w:r>
          </w:p>
        </w:tc>
      </w:tr>
      <w:tr w:rsidR="00CB5CC0" w14:paraId="067B9DAF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9BE72" w14:textId="77777777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CLIENT ID / PROJECT ID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CLI-093 | CMPG325-2026-093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BDAF4" w14:textId="77777777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ASSIGNED NET BLOCK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10.38.0.0/16</w:t>
            </w:r>
          </w:p>
        </w:tc>
      </w:tr>
      <w:tr w:rsidR="00CB5CC0" w14:paraId="7AFD653E" w14:textId="77777777">
        <w:trPr>
          <w:jc w:val="center"/>
        </w:trPr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CEA49" w14:textId="77777777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ASSIGNED FEATURE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Port Security (Switchport Access Control)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4D6B3" w14:textId="77777777" w:rsidR="00CB5CC0" w:rsidRDefault="00000000">
            <w:r>
              <w:rPr>
                <w:rFonts w:ascii="Arial" w:hAnsi="Arial"/>
                <w:b/>
                <w:color w:val="64748B"/>
                <w:sz w:val="16"/>
              </w:rPr>
              <w:t>CHANGE REQUEST</w:t>
            </w:r>
            <w:r>
              <w:rPr>
                <w:rFonts w:ascii="Arial" w:hAnsi="Arial"/>
                <w:b/>
                <w:color w:val="64748B"/>
                <w:sz w:val="16"/>
              </w:rPr>
              <w:br/>
            </w:r>
            <w:r>
              <w:rPr>
                <w:rFonts w:ascii="Arial" w:hAnsi="Arial"/>
                <w:b/>
                <w:color w:val="0F172A"/>
                <w:sz w:val="19"/>
              </w:rPr>
              <w:t>CR5 (25% Host Growth Absorption)</w:t>
            </w:r>
          </w:p>
        </w:tc>
      </w:tr>
    </w:tbl>
    <w:p w14:paraId="66220205" w14:textId="77777777" w:rsidR="00CB5CC0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1. Working Packet Tracer File Overview</w:t>
      </w:r>
    </w:p>
    <w:p w14:paraId="41B45574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File Name: </w:t>
      </w:r>
      <w:proofErr w:type="spellStart"/>
      <w:r>
        <w:rPr>
          <w:rFonts w:ascii="Arial" w:hAnsi="Arial"/>
          <w:color w:val="1E293B"/>
          <w:sz w:val="19"/>
        </w:rPr>
        <w:t>Home_Affairs_Klerksdorp_Implementation.pkt</w:t>
      </w:r>
      <w:proofErr w:type="spellEnd"/>
    </w:p>
    <w:p w14:paraId="3E3F229A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Software Compatibility: </w:t>
      </w:r>
      <w:r>
        <w:rPr>
          <w:rFonts w:ascii="Arial" w:hAnsi="Arial"/>
          <w:color w:val="1E293B"/>
          <w:sz w:val="19"/>
        </w:rPr>
        <w:t>Cisco Packet Tracer v8.2+</w:t>
      </w:r>
    </w:p>
    <w:p w14:paraId="171F3129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File Location in Repo: </w:t>
      </w:r>
      <w:r>
        <w:rPr>
          <w:rFonts w:ascii="Arial" w:hAnsi="Arial"/>
          <w:color w:val="1E293B"/>
          <w:sz w:val="19"/>
        </w:rPr>
        <w:t>/topology/</w:t>
      </w:r>
      <w:proofErr w:type="spellStart"/>
      <w:r>
        <w:rPr>
          <w:rFonts w:ascii="Arial" w:hAnsi="Arial"/>
          <w:color w:val="1E293B"/>
          <w:sz w:val="19"/>
        </w:rPr>
        <w:t>Home_Affairs_Klerksdorp_Implementation.pkt</w:t>
      </w:r>
      <w:proofErr w:type="spellEnd"/>
    </w:p>
    <w:p w14:paraId="22ADA2C0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>Configured Network Devices:</w:t>
      </w:r>
    </w:p>
    <w:p w14:paraId="7A4963B5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Router (R1-CORE): </w:t>
      </w:r>
      <w:r>
        <w:rPr>
          <w:rFonts w:ascii="Arial" w:hAnsi="Arial"/>
          <w:color w:val="1E293B"/>
          <w:sz w:val="19"/>
        </w:rPr>
        <w:t>Cisco 2911 integrated with 802.1Q sub-interfaces for inter-VLAN routing.</w:t>
      </w:r>
    </w:p>
    <w:p w14:paraId="6C830D4A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Access Switch (S1-ACCESS): </w:t>
      </w:r>
      <w:r>
        <w:rPr>
          <w:rFonts w:ascii="Arial" w:hAnsi="Arial"/>
          <w:color w:val="1E293B"/>
          <w:sz w:val="19"/>
        </w:rPr>
        <w:t xml:space="preserve">Cisco Catalyst 2960 enforcing VLAN tags, </w:t>
      </w:r>
      <w:proofErr w:type="spellStart"/>
      <w:r>
        <w:rPr>
          <w:rFonts w:ascii="Arial" w:hAnsi="Arial"/>
          <w:color w:val="1E293B"/>
          <w:sz w:val="19"/>
        </w:rPr>
        <w:t>trunking</w:t>
      </w:r>
      <w:proofErr w:type="spellEnd"/>
      <w:r>
        <w:rPr>
          <w:rFonts w:ascii="Arial" w:hAnsi="Arial"/>
          <w:color w:val="1E293B"/>
          <w:sz w:val="19"/>
        </w:rPr>
        <w:t>, and port security.</w:t>
      </w:r>
    </w:p>
    <w:p w14:paraId="7AA1B781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  • Endpoints Configured: </w:t>
      </w:r>
      <w:r>
        <w:rPr>
          <w:rFonts w:ascii="Arial" w:hAnsi="Arial"/>
          <w:color w:val="1E293B"/>
          <w:sz w:val="19"/>
        </w:rPr>
        <w:t>PC-IT-Admin (10.38.10.10/24), PC-Staff-01 (10.38.20.10/23), PC-Public-01 (10.38.</w:t>
      </w:r>
      <w:proofErr w:type="gramStart"/>
      <w:r>
        <w:rPr>
          <w:rFonts w:ascii="Arial" w:hAnsi="Arial"/>
          <w:color w:val="1E293B"/>
          <w:sz w:val="19"/>
        </w:rPr>
        <w:t>30.10</w:t>
      </w:r>
      <w:proofErr w:type="gramEnd"/>
      <w:r>
        <w:rPr>
          <w:rFonts w:ascii="Arial" w:hAnsi="Arial"/>
          <w:color w:val="1E293B"/>
          <w:sz w:val="19"/>
        </w:rPr>
        <w:t>/24), Server-Main (10.38.40.10/27).</w:t>
      </w:r>
    </w:p>
    <w:p w14:paraId="2909D829" w14:textId="77777777" w:rsidR="00CB5CC0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2. Assigned Feature Implemented: Port Security</w:t>
      </w:r>
    </w:p>
    <w:p w14:paraId="79B65FF4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VLAN 20 (Staff Operations - Fa0/3): </w:t>
      </w:r>
      <w:r>
        <w:rPr>
          <w:rFonts w:ascii="Arial" w:hAnsi="Arial"/>
          <w:color w:val="1E293B"/>
          <w:sz w:val="19"/>
        </w:rPr>
        <w:t>Configured with maximum 2 dynamic sticky MAC addresses and Restrict violation penalty.</w:t>
      </w:r>
    </w:p>
    <w:p w14:paraId="648C0348" w14:textId="77777777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VLAN 30 (Public Counters - Fa0/4): </w:t>
      </w:r>
      <w:r>
        <w:rPr>
          <w:rFonts w:ascii="Arial" w:hAnsi="Arial"/>
          <w:color w:val="1E293B"/>
          <w:sz w:val="19"/>
        </w:rPr>
        <w:t>Configured with maximum 1 dynamic sticky MAC address and Shutdown violation penalty.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B5CC0" w14:paraId="05DAEF60" w14:textId="77777777">
        <w:trPr>
          <w:jc w:val="center"/>
        </w:trPr>
        <w:tc>
          <w:tcPr>
            <w:tcW w:w="9792" w:type="dxa"/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66D3DF" w14:textId="77777777" w:rsidR="00CB5CC0" w:rsidRDefault="00000000">
            <w:pPr>
              <w:spacing w:after="0"/>
            </w:pPr>
            <w:r>
              <w:rPr>
                <w:rFonts w:ascii="Consolas" w:hAnsi="Consolas"/>
                <w:color w:val="E2E8F0"/>
                <w:sz w:val="17"/>
              </w:rPr>
              <w:t>! S1-ACCESS Port Security Implementation Script</w:t>
            </w:r>
            <w:r>
              <w:rPr>
                <w:rFonts w:ascii="Consolas" w:hAnsi="Consolas"/>
                <w:color w:val="E2E8F0"/>
                <w:sz w:val="17"/>
              </w:rPr>
              <w:br/>
              <w:t>interface FastEthernet0/3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description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Staff_Operations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Workstation Port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mode access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access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vlan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20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maximum 2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violation restrict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mac-address sticky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exit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br/>
              <w:t>interface FastEthernet0/4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description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Public_Counters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Workstation Port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mode access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access </w:t>
            </w:r>
            <w:proofErr w:type="spellStart"/>
            <w:r>
              <w:rPr>
                <w:rFonts w:ascii="Consolas" w:hAnsi="Consolas"/>
                <w:color w:val="E2E8F0"/>
                <w:sz w:val="17"/>
              </w:rPr>
              <w:t>vlan</w:t>
            </w:r>
            <w:proofErr w:type="spellEnd"/>
            <w:r>
              <w:rPr>
                <w:rFonts w:ascii="Consolas" w:hAnsi="Consolas"/>
                <w:color w:val="E2E8F0"/>
                <w:sz w:val="17"/>
              </w:rPr>
              <w:t xml:space="preserve"> 30</w:t>
            </w:r>
            <w:r>
              <w:rPr>
                <w:rFonts w:ascii="Consolas" w:hAnsi="Consolas"/>
                <w:color w:val="E2E8F0"/>
                <w:sz w:val="17"/>
              </w:rPr>
              <w:br/>
            </w:r>
            <w:r>
              <w:rPr>
                <w:rFonts w:ascii="Consolas" w:hAnsi="Consolas"/>
                <w:color w:val="E2E8F0"/>
                <w:sz w:val="17"/>
              </w:rPr>
              <w:lastRenderedPageBreak/>
              <w:t xml:space="preserve"> switchport port-security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maximum 1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violation shutdown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switchport port-security mac-address sticky</w:t>
            </w:r>
            <w:r>
              <w:rPr>
                <w:rFonts w:ascii="Consolas" w:hAnsi="Consolas"/>
                <w:color w:val="E2E8F0"/>
                <w:sz w:val="17"/>
              </w:rPr>
              <w:br/>
              <w:t xml:space="preserve"> exit</w:t>
            </w:r>
          </w:p>
        </w:tc>
      </w:tr>
    </w:tbl>
    <w:p w14:paraId="3B1DF5CA" w14:textId="77777777" w:rsidR="00CB5CC0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lastRenderedPageBreak/>
        <w:t>3. Packet Tracer Testing &amp; Verification Evidence</w:t>
      </w:r>
    </w:p>
    <w:p w14:paraId="04564BD5" w14:textId="29A6C6E0" w:rsidR="00A40212" w:rsidRDefault="00A40212" w:rsidP="00A40212">
      <w:pPr>
        <w:pStyle w:val="ListBullet"/>
        <w:spacing w:after="60"/>
        <w:rPr>
          <w:rFonts w:ascii="Arial" w:hAnsi="Arial"/>
          <w:b/>
          <w:color w:val="0F172A"/>
          <w:sz w:val="19"/>
        </w:rPr>
      </w:pPr>
      <w:r w:rsidRPr="00A40212">
        <w:rPr>
          <w:rFonts w:ascii="Arial" w:hAnsi="Arial"/>
          <w:b/>
          <w:color w:val="0F172A"/>
          <w:sz w:val="19"/>
        </w:rPr>
        <w:t xml:space="preserve"> A. ICMP Ping Tests (Inter-VLAN &amp;amp; Gateway Routing):</w:t>
      </w:r>
    </w:p>
    <w:p w14:paraId="2B97BC37" w14:textId="771C62D8" w:rsidR="00A40212" w:rsidRDefault="00A40212" w:rsidP="00A40212">
      <w:pPr>
        <w:pStyle w:val="ListBullet"/>
        <w:spacing w:after="60"/>
        <w:rPr>
          <w:rFonts w:ascii="Arial" w:hAnsi="Arial"/>
          <w:b/>
          <w:color w:val="0F172A"/>
          <w:sz w:val="19"/>
        </w:rPr>
      </w:pPr>
      <w:r w:rsidRPr="00A40212">
        <w:rPr>
          <w:rFonts w:ascii="Arial" w:hAnsi="Arial"/>
          <w:b/>
          <w:color w:val="0F172A"/>
          <w:sz w:val="19"/>
        </w:rPr>
        <w:t xml:space="preserve"> Execution: Executed directly from PC-Staff-01 Command Prompt to verify routing across subnets.</w:t>
      </w:r>
    </w:p>
    <w:p w14:paraId="3C5C2402" w14:textId="77777777" w:rsidR="00A40212" w:rsidRDefault="00A40212" w:rsidP="00A40212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/>
          <w:b/>
          <w:color w:val="0F172A"/>
          <w:sz w:val="19"/>
        </w:rPr>
      </w:pPr>
    </w:p>
    <w:p w14:paraId="2865AAC4" w14:textId="35F557D7" w:rsidR="00A40212" w:rsidRPr="00A40212" w:rsidRDefault="00A40212" w:rsidP="00A40212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/>
          <w:b/>
          <w:color w:val="0F172A"/>
          <w:sz w:val="19"/>
        </w:rPr>
      </w:pPr>
      <w:r w:rsidRPr="00A40212">
        <w:rPr>
          <w:rFonts w:ascii="Arial" w:hAnsi="Arial"/>
          <w:b/>
          <w:color w:val="0F172A"/>
          <w:sz w:val="19"/>
        </w:rPr>
        <w:t>[SCREENSHOT 1: Gateway Ping (10.38.20.1)]</w:t>
      </w:r>
    </w:p>
    <w:p w14:paraId="6FF40BB4" w14:textId="77777777" w:rsidR="00A40212" w:rsidRDefault="00A40212" w:rsidP="00A40212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/>
          <w:b/>
          <w:color w:val="0F172A"/>
          <w:sz w:val="19"/>
        </w:rPr>
      </w:pPr>
    </w:p>
    <w:p w14:paraId="3B3C5F02" w14:textId="4D6FEAC9" w:rsidR="00CF52D8" w:rsidRDefault="00AB1D4A" w:rsidP="00CF52D8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inline distT="0" distB="0" distL="0" distR="0" wp14:anchorId="598EF756" wp14:editId="4245485E">
            <wp:extent cx="3383573" cy="1493649"/>
            <wp:effectExtent l="0" t="0" r="7620" b="0"/>
            <wp:docPr id="1690986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86935" name="Picture 169098693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C43B" w14:textId="77777777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</w:p>
    <w:p w14:paraId="04F2BB65" w14:textId="06E9C8FA" w:rsidR="00A40212" w:rsidRPr="00A40212" w:rsidRDefault="00A40212" w:rsidP="00A40212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/>
          <w:b/>
          <w:color w:val="0F172A"/>
          <w:sz w:val="19"/>
        </w:rPr>
      </w:pPr>
      <w:r w:rsidRPr="00A40212">
        <w:rPr>
          <w:rFonts w:ascii="Arial" w:hAnsi="Arial"/>
          <w:b/>
          <w:color w:val="0F172A"/>
          <w:sz w:val="19"/>
        </w:rPr>
        <w:t xml:space="preserve">[SCREENSHOT </w:t>
      </w:r>
      <w:r>
        <w:rPr>
          <w:rFonts w:ascii="Arial" w:hAnsi="Arial"/>
          <w:b/>
          <w:color w:val="0F172A"/>
          <w:sz w:val="19"/>
        </w:rPr>
        <w:t>2</w:t>
      </w:r>
      <w:r w:rsidRPr="00A40212">
        <w:rPr>
          <w:rFonts w:ascii="Arial" w:hAnsi="Arial"/>
          <w:b/>
          <w:color w:val="0F172A"/>
          <w:sz w:val="19"/>
        </w:rPr>
        <w:t xml:space="preserve">: </w:t>
      </w:r>
      <w:r>
        <w:rPr>
          <w:rFonts w:ascii="Arial" w:hAnsi="Arial"/>
          <w:b/>
          <w:color w:val="0F172A"/>
          <w:sz w:val="19"/>
        </w:rPr>
        <w:t>Server</w:t>
      </w:r>
      <w:r w:rsidRPr="00A40212">
        <w:rPr>
          <w:rFonts w:ascii="Arial" w:hAnsi="Arial"/>
          <w:b/>
          <w:color w:val="0F172A"/>
          <w:sz w:val="19"/>
        </w:rPr>
        <w:t xml:space="preserve"> Ping (10.38.</w:t>
      </w:r>
      <w:r>
        <w:rPr>
          <w:rFonts w:ascii="Arial" w:hAnsi="Arial"/>
          <w:b/>
          <w:color w:val="0F172A"/>
          <w:sz w:val="19"/>
        </w:rPr>
        <w:t>4</w:t>
      </w:r>
      <w:r w:rsidRPr="00A40212">
        <w:rPr>
          <w:rFonts w:ascii="Arial" w:hAnsi="Arial"/>
          <w:b/>
          <w:color w:val="0F172A"/>
          <w:sz w:val="19"/>
        </w:rPr>
        <w:t>0.1</w:t>
      </w:r>
      <w:r>
        <w:rPr>
          <w:rFonts w:ascii="Arial" w:hAnsi="Arial"/>
          <w:b/>
          <w:color w:val="0F172A"/>
          <w:sz w:val="19"/>
        </w:rPr>
        <w:t>0</w:t>
      </w:r>
      <w:r w:rsidRPr="00A40212">
        <w:rPr>
          <w:rFonts w:ascii="Arial" w:hAnsi="Arial"/>
          <w:b/>
          <w:color w:val="0F172A"/>
          <w:sz w:val="19"/>
        </w:rPr>
        <w:t>)]</w:t>
      </w:r>
    </w:p>
    <w:p w14:paraId="67CA336D" w14:textId="77777777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</w:p>
    <w:p w14:paraId="1EC119D7" w14:textId="71091901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inline distT="0" distB="0" distL="0" distR="0" wp14:anchorId="05113BA5" wp14:editId="0129DB39">
            <wp:extent cx="3436918" cy="1577477"/>
            <wp:effectExtent l="0" t="0" r="0" b="3810"/>
            <wp:docPr id="2070606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06681" name="Picture 20706066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273A" w14:textId="77777777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</w:p>
    <w:p w14:paraId="68F80D61" w14:textId="642E499B" w:rsidR="00A40212" w:rsidRPr="00A40212" w:rsidRDefault="00A40212" w:rsidP="00A40212">
      <w:pPr>
        <w:pStyle w:val="ListBullet"/>
        <w:numPr>
          <w:ilvl w:val="0"/>
          <w:numId w:val="0"/>
        </w:numPr>
        <w:spacing w:after="60"/>
        <w:ind w:left="360"/>
        <w:rPr>
          <w:rFonts w:ascii="Arial" w:hAnsi="Arial"/>
          <w:b/>
          <w:color w:val="0F172A"/>
          <w:sz w:val="19"/>
        </w:rPr>
      </w:pPr>
      <w:r w:rsidRPr="00A40212">
        <w:rPr>
          <w:rFonts w:ascii="Arial" w:hAnsi="Arial"/>
          <w:b/>
          <w:color w:val="0F172A"/>
          <w:sz w:val="19"/>
        </w:rPr>
        <w:t xml:space="preserve">[SCREENSHOT </w:t>
      </w:r>
      <w:r>
        <w:rPr>
          <w:rFonts w:ascii="Arial" w:hAnsi="Arial"/>
          <w:b/>
          <w:color w:val="0F172A"/>
          <w:sz w:val="19"/>
        </w:rPr>
        <w:t>3</w:t>
      </w:r>
      <w:r w:rsidRPr="00A40212">
        <w:rPr>
          <w:rFonts w:ascii="Arial" w:hAnsi="Arial"/>
          <w:b/>
          <w:color w:val="0F172A"/>
          <w:sz w:val="19"/>
        </w:rPr>
        <w:t xml:space="preserve">: </w:t>
      </w:r>
      <w:r>
        <w:rPr>
          <w:rFonts w:ascii="Arial" w:hAnsi="Arial"/>
          <w:b/>
          <w:color w:val="0F172A"/>
          <w:sz w:val="19"/>
        </w:rPr>
        <w:t>IT-Admin</w:t>
      </w:r>
      <w:r w:rsidRPr="00A40212">
        <w:rPr>
          <w:rFonts w:ascii="Arial" w:hAnsi="Arial"/>
          <w:b/>
          <w:color w:val="0F172A"/>
          <w:sz w:val="19"/>
        </w:rPr>
        <w:t xml:space="preserve"> Ping (10.38.</w:t>
      </w:r>
      <w:proofErr w:type="gramStart"/>
      <w:r>
        <w:rPr>
          <w:rFonts w:ascii="Arial" w:hAnsi="Arial"/>
          <w:b/>
          <w:color w:val="0F172A"/>
          <w:sz w:val="19"/>
        </w:rPr>
        <w:t>1</w:t>
      </w:r>
      <w:r w:rsidRPr="00A40212">
        <w:rPr>
          <w:rFonts w:ascii="Arial" w:hAnsi="Arial"/>
          <w:b/>
          <w:color w:val="0F172A"/>
          <w:sz w:val="19"/>
        </w:rPr>
        <w:t>0.1</w:t>
      </w:r>
      <w:r>
        <w:rPr>
          <w:rFonts w:ascii="Arial" w:hAnsi="Arial"/>
          <w:b/>
          <w:color w:val="0F172A"/>
          <w:sz w:val="19"/>
        </w:rPr>
        <w:t>0</w:t>
      </w:r>
      <w:proofErr w:type="gramEnd"/>
      <w:r w:rsidRPr="00A40212">
        <w:rPr>
          <w:rFonts w:ascii="Arial" w:hAnsi="Arial"/>
          <w:b/>
          <w:color w:val="0F172A"/>
          <w:sz w:val="19"/>
        </w:rPr>
        <w:t>)]</w:t>
      </w:r>
    </w:p>
    <w:p w14:paraId="159DFCCD" w14:textId="77777777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</w:p>
    <w:p w14:paraId="69612AA8" w14:textId="4E638445" w:rsidR="00AB1D4A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inline distT="0" distB="0" distL="0" distR="0" wp14:anchorId="5AD6220F" wp14:editId="63E56EDE">
            <wp:extent cx="3551228" cy="1508891"/>
            <wp:effectExtent l="0" t="0" r="0" b="0"/>
            <wp:docPr id="1575212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12224" name="Picture 15752122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4C6D" w14:textId="77777777" w:rsidR="00A40212" w:rsidRDefault="00A40212" w:rsidP="00CF52D8">
      <w:pPr>
        <w:pStyle w:val="ListBullet"/>
        <w:numPr>
          <w:ilvl w:val="0"/>
          <w:numId w:val="0"/>
        </w:numPr>
        <w:spacing w:after="60"/>
        <w:ind w:left="360"/>
      </w:pPr>
    </w:p>
    <w:p w14:paraId="716FA828" w14:textId="5272DBDC" w:rsidR="00AB1D4A" w:rsidRDefault="00000000" w:rsidP="00A40212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Port Security Status Verification: </w:t>
      </w:r>
      <w:r>
        <w:rPr>
          <w:rFonts w:ascii="Arial" w:hAnsi="Arial"/>
          <w:color w:val="1E293B"/>
          <w:sz w:val="19"/>
        </w:rPr>
        <w:t>Executed `show port-security interface Fa0/3` and `show port-security interface Fa0/4` confirming active enforcement.</w:t>
      </w:r>
    </w:p>
    <w:p w14:paraId="70FE86DC" w14:textId="77777777" w:rsidR="00AB1D4A" w:rsidRDefault="00AB1D4A" w:rsidP="00AB1D4A">
      <w:pPr>
        <w:pStyle w:val="ListBullet"/>
        <w:numPr>
          <w:ilvl w:val="0"/>
          <w:numId w:val="0"/>
        </w:numPr>
        <w:spacing w:after="60"/>
        <w:ind w:left="360"/>
      </w:pPr>
    </w:p>
    <w:p w14:paraId="6BDBFBB6" w14:textId="6096D747" w:rsidR="00DA0187" w:rsidRDefault="00397A4E" w:rsidP="00AB1D4A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lastRenderedPageBreak/>
        <w:drawing>
          <wp:inline distT="0" distB="0" distL="0" distR="0" wp14:anchorId="15CDAF7D" wp14:editId="35E1549C">
            <wp:extent cx="4366638" cy="4145639"/>
            <wp:effectExtent l="0" t="0" r="0" b="7620"/>
            <wp:docPr id="943755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55468" name="Picture 9437554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41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4A80" w14:textId="77777777" w:rsidR="00DA0187" w:rsidRDefault="00DA0187" w:rsidP="00AB1D4A">
      <w:pPr>
        <w:pStyle w:val="ListBullet"/>
        <w:numPr>
          <w:ilvl w:val="0"/>
          <w:numId w:val="0"/>
        </w:numPr>
        <w:spacing w:after="60"/>
        <w:ind w:left="360"/>
      </w:pPr>
    </w:p>
    <w:p w14:paraId="06B1C6E4" w14:textId="2861E38E" w:rsidR="00AB1D4A" w:rsidRDefault="00000000" w:rsidP="00A40212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Violation Penalty Simulation: </w:t>
      </w:r>
      <w:r>
        <w:rPr>
          <w:rFonts w:ascii="Arial" w:hAnsi="Arial"/>
          <w:color w:val="1E293B"/>
          <w:sz w:val="19"/>
        </w:rPr>
        <w:t>Attached rogue device to Fa0/4. System immediately triggered `err-disabled` state on interface, shutting down the port.</w:t>
      </w:r>
    </w:p>
    <w:p w14:paraId="2CAFE8AC" w14:textId="77777777" w:rsidR="00AB1D4A" w:rsidRDefault="00AB1D4A" w:rsidP="00AB1D4A">
      <w:pPr>
        <w:pStyle w:val="ListBullet"/>
        <w:numPr>
          <w:ilvl w:val="0"/>
          <w:numId w:val="0"/>
        </w:numPr>
        <w:spacing w:after="60"/>
        <w:ind w:left="360"/>
      </w:pPr>
    </w:p>
    <w:p w14:paraId="4054DA29" w14:textId="6B74509B" w:rsidR="004119DB" w:rsidRDefault="00AB45DE" w:rsidP="00AB1D4A">
      <w:pPr>
        <w:pStyle w:val="ListBullet"/>
        <w:numPr>
          <w:ilvl w:val="0"/>
          <w:numId w:val="0"/>
        </w:numPr>
        <w:spacing w:after="60"/>
        <w:ind w:left="360"/>
      </w:pPr>
      <w:r>
        <w:rPr>
          <w:noProof/>
        </w:rPr>
        <w:drawing>
          <wp:inline distT="0" distB="0" distL="0" distR="0" wp14:anchorId="68453A79" wp14:editId="3C3266A8">
            <wp:extent cx="6309360" cy="522605"/>
            <wp:effectExtent l="0" t="0" r="0" b="0"/>
            <wp:docPr id="123089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99589" name="Picture 12308995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AE6F" w14:textId="77777777" w:rsidR="00CB5CC0" w:rsidRDefault="00000000">
      <w:pPr>
        <w:spacing w:before="280" w:after="120"/>
      </w:pPr>
      <w:r>
        <w:rPr>
          <w:rFonts w:ascii="Arial" w:hAnsi="Arial"/>
          <w:b/>
          <w:color w:val="0F172A"/>
          <w:sz w:val="24"/>
        </w:rPr>
        <w:t>4. Updated GitHub Portfolio Link</w:t>
      </w:r>
    </w:p>
    <w:p w14:paraId="76E677CB" w14:textId="67B45658" w:rsidR="00CB5CC0" w:rsidRDefault="00000000">
      <w:pPr>
        <w:pStyle w:val="ListBullet"/>
        <w:spacing w:after="60"/>
      </w:pPr>
      <w:r>
        <w:rPr>
          <w:rFonts w:ascii="Arial" w:hAnsi="Arial"/>
          <w:b/>
          <w:color w:val="0F172A"/>
          <w:sz w:val="19"/>
        </w:rPr>
        <w:t xml:space="preserve">Repository URL: </w:t>
      </w:r>
      <w:r w:rsidR="004D5813" w:rsidRPr="004D5813">
        <w:rPr>
          <w:rFonts w:ascii="Arial" w:hAnsi="Arial"/>
          <w:color w:val="1E293B"/>
          <w:sz w:val="19"/>
        </w:rPr>
        <w:t>https://github.com/Siboniso-Mpehla/CMPG325-Home_Affairs_Klerksdorp</w:t>
      </w:r>
    </w:p>
    <w:p w14:paraId="028E8BAE" w14:textId="58456A32" w:rsidR="00CB5CC0" w:rsidRDefault="00000000">
      <w:pPr>
        <w:pStyle w:val="ListBullet"/>
        <w:spacing w:after="60"/>
      </w:pPr>
      <w:r w:rsidRPr="004D5813">
        <w:rPr>
          <w:rFonts w:ascii="Arial" w:hAnsi="Arial"/>
          <w:b/>
          <w:color w:val="0F172A"/>
          <w:sz w:val="19"/>
        </w:rPr>
        <w:t xml:space="preserve">Repository Contents: </w:t>
      </w:r>
      <w:r w:rsidRPr="004D5813">
        <w:rPr>
          <w:rFonts w:ascii="Arial" w:hAnsi="Arial"/>
          <w:color w:val="1E293B"/>
          <w:sz w:val="19"/>
        </w:rPr>
        <w:t xml:space="preserve">Includes </w:t>
      </w:r>
      <w:r w:rsidR="004D5813" w:rsidRPr="004D5813">
        <w:rPr>
          <w:rFonts w:ascii="Arial" w:hAnsi="Arial"/>
          <w:color w:val="1E293B"/>
          <w:sz w:val="19"/>
        </w:rPr>
        <w:t xml:space="preserve">Home Affairs </w:t>
      </w:r>
      <w:proofErr w:type="spellStart"/>
      <w:r w:rsidR="004D5813" w:rsidRPr="004D5813">
        <w:rPr>
          <w:rFonts w:ascii="Arial" w:hAnsi="Arial"/>
          <w:color w:val="1E293B"/>
          <w:sz w:val="19"/>
        </w:rPr>
        <w:t>Klerksdorp.pkt</w:t>
      </w:r>
      <w:proofErr w:type="spellEnd"/>
      <w:r w:rsidR="004D5813">
        <w:rPr>
          <w:rFonts w:ascii="Arial" w:hAnsi="Arial"/>
          <w:color w:val="1E293B"/>
          <w:sz w:val="19"/>
        </w:rPr>
        <w:t xml:space="preserve">, </w:t>
      </w:r>
      <w:r w:rsidR="004D5813" w:rsidRPr="004D5813">
        <w:rPr>
          <w:rFonts w:ascii="Arial" w:hAnsi="Arial"/>
          <w:color w:val="1E293B"/>
          <w:sz w:val="19"/>
        </w:rPr>
        <w:t>Milestone1_Client_Design_Review.docx</w:t>
      </w:r>
      <w:r w:rsidR="004D5813">
        <w:rPr>
          <w:rFonts w:ascii="Arial" w:hAnsi="Arial"/>
          <w:color w:val="1E293B"/>
          <w:sz w:val="19"/>
        </w:rPr>
        <w:t xml:space="preserve">, </w:t>
      </w:r>
      <w:r w:rsidRPr="004D5813">
        <w:rPr>
          <w:rFonts w:ascii="Arial" w:hAnsi="Arial"/>
          <w:color w:val="1E293B"/>
          <w:sz w:val="19"/>
        </w:rPr>
        <w:t xml:space="preserve"> </w:t>
      </w:r>
      <w:r w:rsidR="004D5813" w:rsidRPr="004D5813">
        <w:rPr>
          <w:rFonts w:ascii="Arial" w:hAnsi="Arial"/>
          <w:color w:val="1E293B"/>
          <w:sz w:val="19"/>
        </w:rPr>
        <w:t>Milestone2_Working_Packet_Tracer_Implementation_Review.docx</w:t>
      </w:r>
      <w:r w:rsidR="004D5813">
        <w:rPr>
          <w:rFonts w:ascii="Arial" w:hAnsi="Arial"/>
          <w:color w:val="1E293B"/>
          <w:sz w:val="19"/>
        </w:rPr>
        <w:t>.</w:t>
      </w:r>
    </w:p>
    <w:sectPr w:rsidR="00CB5CC0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825925">
    <w:abstractNumId w:val="8"/>
  </w:num>
  <w:num w:numId="2" w16cid:durableId="1282034018">
    <w:abstractNumId w:val="6"/>
  </w:num>
  <w:num w:numId="3" w16cid:durableId="1829393985">
    <w:abstractNumId w:val="5"/>
  </w:num>
  <w:num w:numId="4" w16cid:durableId="1780492193">
    <w:abstractNumId w:val="4"/>
  </w:num>
  <w:num w:numId="5" w16cid:durableId="1469010873">
    <w:abstractNumId w:val="7"/>
  </w:num>
  <w:num w:numId="6" w16cid:durableId="701591711">
    <w:abstractNumId w:val="3"/>
  </w:num>
  <w:num w:numId="7" w16cid:durableId="1299068899">
    <w:abstractNumId w:val="2"/>
  </w:num>
  <w:num w:numId="8" w16cid:durableId="1808669994">
    <w:abstractNumId w:val="1"/>
  </w:num>
  <w:num w:numId="9" w16cid:durableId="79896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AE7"/>
    <w:rsid w:val="0015074B"/>
    <w:rsid w:val="0029639D"/>
    <w:rsid w:val="00326F90"/>
    <w:rsid w:val="00397A4E"/>
    <w:rsid w:val="004119DB"/>
    <w:rsid w:val="004542ED"/>
    <w:rsid w:val="004D5813"/>
    <w:rsid w:val="0056074D"/>
    <w:rsid w:val="005B12A8"/>
    <w:rsid w:val="00694C9E"/>
    <w:rsid w:val="007E3216"/>
    <w:rsid w:val="00833A99"/>
    <w:rsid w:val="009E3B0A"/>
    <w:rsid w:val="00A40212"/>
    <w:rsid w:val="00AA1D8D"/>
    <w:rsid w:val="00AB1D4A"/>
    <w:rsid w:val="00AB45DE"/>
    <w:rsid w:val="00B47730"/>
    <w:rsid w:val="00CB0664"/>
    <w:rsid w:val="00CB5CC0"/>
    <w:rsid w:val="00CF52D8"/>
    <w:rsid w:val="00DA0187"/>
    <w:rsid w:val="00EA7F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933E7F"/>
  <w14:defaultImageDpi w14:val="300"/>
  <w15:docId w15:val="{A6C62E06-E085-42BD-9959-C71E50E9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A7F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F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Sbu Mpehla</cp:lastModifiedBy>
  <cp:revision>2</cp:revision>
  <dcterms:created xsi:type="dcterms:W3CDTF">2026-09-26T17:05:00Z</dcterms:created>
  <dcterms:modified xsi:type="dcterms:W3CDTF">2026-09-26T17:05:00Z</dcterms:modified>
  <cp:category/>
</cp:coreProperties>
</file>