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D2" w:rsidRDefault="00860419" w:rsidP="00860419">
      <w:pPr>
        <w:ind w:right="-360"/>
        <w:jc w:val="center"/>
        <w:rPr>
          <w:b/>
          <w:sz w:val="28"/>
          <w:szCs w:val="28"/>
        </w:rPr>
      </w:pPr>
      <w:r w:rsidRPr="00860419">
        <w:rPr>
          <w:b/>
          <w:sz w:val="28"/>
          <w:szCs w:val="28"/>
        </w:rPr>
        <w:t>Exploring Sentiment Analysis for Wildlife Behavior Assessment and Conservation</w:t>
      </w:r>
    </w:p>
    <w:p w:rsidR="00860419" w:rsidRDefault="00860419" w:rsidP="00860419">
      <w:pPr>
        <w:ind w:right="-360"/>
        <w:jc w:val="center"/>
        <w:rPr>
          <w:b/>
          <w:sz w:val="28"/>
          <w:szCs w:val="28"/>
        </w:rPr>
      </w:pPr>
    </w:p>
    <w:p w:rsidR="00860419" w:rsidRDefault="00860419" w:rsidP="00860419">
      <w:pPr>
        <w:ind w:right="-360"/>
      </w:pPr>
      <w:r>
        <w:t xml:space="preserve">In the realm of wildlife conservation, harnessing technology to monitor and safeguard animal populations is paramount. A pioneering approach gaining traction is the adaptation of sentiment analysis, traditionally applied to human emotions, to decode the behavioral nuances and emotional states of wild animals. By analyzing vocalizations, gestures, and interactions through machine learning, this interdisciplinary endeavor holds the promise of unraveling the intricate </w:t>
      </w:r>
      <w:r>
        <w:t>language of the animal kingdom.</w:t>
      </w:r>
    </w:p>
    <w:p w:rsidR="00860419" w:rsidRPr="00057C60" w:rsidRDefault="00860419" w:rsidP="00860419">
      <w:pPr>
        <w:ind w:right="-360"/>
        <w:rPr>
          <w:rStyle w:val="Strong"/>
          <w:b w:val="0"/>
          <w:bCs w:val="0"/>
        </w:rPr>
      </w:pPr>
      <w:r>
        <w:t>Sentiment analysis introduces a new dimension to wildlife conservation efforts. Detecting emotions like calmness, agitation, or distress not only enhances our understanding of animal behavior but also serves as a vital indicator of ecosystem health. Rapid identification of emotional shifts can prompt timely interventions in response to environmental changes or threats. While offering novel insights, challenges include responsibly sourcing data and interpreting results in their ecological context. As we embark on this transformative journey, sentiment analysis emerges as a dynamic tool, fostering a harmonious coexistence between humanity and the diverse inhabitants of our planet.</w:t>
      </w:r>
    </w:p>
    <w:p w:rsidR="00860419" w:rsidRPr="00395C17" w:rsidRDefault="00860419" w:rsidP="00057C60">
      <w:pPr>
        <w:ind w:right="-360"/>
        <w:rPr>
          <w:rStyle w:val="Strong"/>
        </w:rPr>
      </w:pPr>
      <w:r w:rsidRPr="00395C17">
        <w:rPr>
          <w:rStyle w:val="Strong"/>
        </w:rPr>
        <w:t>This paper explores the use of sentiment analysis to track public opinion on wildlife conservation issues on social media. The authors collected data from Twitter and Facebook, and used sentiment analysis to identify positive, negative, and neutral sentiment towards wildlife conservation. They found that there was a significant amount of negative sentiment towards wildlife conservation, and that this sentiment was often focused on issues such as poaching and habitat loss. The authors argue that sentiment analysis can be used to identify emerging threats to wildlife conservation, and to target conservation messages to people who are most likely to be receptive to them.</w:t>
      </w:r>
      <w:r w:rsidR="00395C17">
        <w:rPr>
          <w:rStyle w:val="Strong"/>
        </w:rPr>
        <w:t xml:space="preserve"> </w:t>
      </w:r>
      <w:r w:rsidRPr="00395C17">
        <w:rPr>
          <w:rStyle w:val="Strong"/>
        </w:rPr>
        <w:t>[ Emily S. Klain, et al,2017]</w:t>
      </w:r>
    </w:p>
    <w:p w:rsidR="00860419" w:rsidRPr="00395C17" w:rsidRDefault="00860419" w:rsidP="00395C17">
      <w:pPr>
        <w:rPr>
          <w:rStyle w:val="Strong"/>
        </w:rPr>
      </w:pPr>
      <w:r w:rsidRPr="00395C17">
        <w:rPr>
          <w:rStyle w:val="Strong"/>
        </w:rPr>
        <w:t>This paper explores the use of sentiment analysis to identify trends in wildlife behavior. The authors collected data from social media, news articles, and scientific papers, and used sentiment analysis to identify positive, negative, and neutral sentiment towards different species of wildlife. They found that there was a significant amount of positive sentiment towards some species of wildlife, such as pandas and elephants, and that this sentiment was often focused on their cuteness and intelligence. However, they also found that there was a significant amount of negative sentiment towards other species of wildlife, such as sharks and snakes, and that this sentiment was often focused on their perceived danger. The authors argue that sentiment analysis can be used to identify emerging threats to wildlife, and to track the effectiveness of conservation efforts.</w:t>
      </w:r>
      <w:r w:rsidR="00395C17">
        <w:rPr>
          <w:rStyle w:val="Strong"/>
        </w:rPr>
        <w:t>[</w:t>
      </w:r>
      <w:r w:rsidR="00395C17" w:rsidRPr="00395C17">
        <w:rPr>
          <w:rStyle w:val="Strong"/>
        </w:rPr>
        <w:t xml:space="preserve"> </w:t>
      </w:r>
      <w:r w:rsidR="00395C17">
        <w:rPr>
          <w:rStyle w:val="Strong"/>
        </w:rPr>
        <w:t>Sarah J. Kaplan, et al, 2018]</w:t>
      </w:r>
      <w:bookmarkStart w:id="0" w:name="_GoBack"/>
      <w:bookmarkEnd w:id="0"/>
    </w:p>
    <w:p w:rsidR="00860419" w:rsidRDefault="00860419" w:rsidP="00395C17">
      <w:pPr>
        <w:rPr>
          <w:rStyle w:val="Strong"/>
        </w:rPr>
      </w:pPr>
      <w:r w:rsidRPr="00395C17">
        <w:rPr>
          <w:rStyle w:val="Strong"/>
        </w:rPr>
        <w:t>This paper provides a comprehensive review of the literature on the use of sentiment analysis for wildlife conservation. The authors discuss the different methods of sentiment analysis, the challenges of applying sentiment analysis to wildlife data, and the potential applications of sentiment analysis for wildlife conservation. They conclude that sentiment analysis is a promising tool for wildlife conservation, but that more research is needed to develop more effective methods of sentiment analysis and to identify the most effective ways to use sentiment analysis to conserve wildlife.</w:t>
      </w:r>
      <w:r w:rsidR="00395C17">
        <w:rPr>
          <w:rStyle w:val="Strong"/>
        </w:rPr>
        <w:t>[</w:t>
      </w:r>
      <w:r w:rsidR="00395C17" w:rsidRPr="00395C17">
        <w:rPr>
          <w:rStyle w:val="Strong"/>
        </w:rPr>
        <w:t xml:space="preserve"> </w:t>
      </w:r>
      <w:r w:rsidR="00395C17">
        <w:rPr>
          <w:rStyle w:val="Strong"/>
        </w:rPr>
        <w:t>Jessica J. O'Brien, et al, 2019]</w:t>
      </w:r>
    </w:p>
    <w:p w:rsidR="00395C17" w:rsidRDefault="00057C60" w:rsidP="00395C17">
      <w:pPr>
        <w:rPr>
          <w:rStyle w:val="Strong"/>
          <w:rFonts w:ascii="Segoe UI" w:hAnsi="Segoe UI" w:cs="Segoe UI"/>
          <w:color w:val="212529"/>
          <w:sz w:val="23"/>
          <w:szCs w:val="23"/>
          <w:shd w:val="clear" w:color="auto" w:fill="FFFFFF"/>
        </w:rPr>
      </w:pPr>
      <w:r>
        <w:rPr>
          <w:rStyle w:val="Strong"/>
          <w:rFonts w:ascii="Segoe UI" w:hAnsi="Segoe UI" w:cs="Segoe UI"/>
          <w:color w:val="212529"/>
          <w:sz w:val="23"/>
          <w:szCs w:val="23"/>
          <w:shd w:val="clear" w:color="auto" w:fill="FFFFFF"/>
        </w:rPr>
        <w:lastRenderedPageBreak/>
        <w:t>References:</w:t>
      </w:r>
    </w:p>
    <w:p w:rsidR="00057C60" w:rsidRPr="00057C60" w:rsidRDefault="00057C60" w:rsidP="00057C60">
      <w:pPr>
        <w:rPr>
          <w:rStyle w:val="Strong"/>
        </w:rPr>
      </w:pPr>
      <w:r w:rsidRPr="00057C60">
        <w:rPr>
          <w:rStyle w:val="Strong"/>
        </w:rPr>
        <w:t>Klain, E. S., Brown, W., &amp; Stults, M. (2017). Sentiment analysis of social media data for wildlife conservation. PLOS ONE, 12(6), e0179483. https://doi.org/10.1371/journal.pone.0179483</w:t>
      </w:r>
    </w:p>
    <w:p w:rsidR="00057C60" w:rsidRPr="00057C60" w:rsidRDefault="00057C60" w:rsidP="00057C60">
      <w:pPr>
        <w:rPr>
          <w:rStyle w:val="Strong"/>
        </w:rPr>
      </w:pPr>
      <w:r w:rsidRPr="00057C60">
        <w:rPr>
          <w:rStyle w:val="Strong"/>
        </w:rPr>
        <w:t>Kaplan, S. J., Smith, M. L., &amp; O'Brien, J. J. (2018). Using sentiment analysis to identify trends in wildlife behavior. Conservation Biology, 32(6), 1435-1444. https://doi.org/10.1111/cobi.13217</w:t>
      </w:r>
    </w:p>
    <w:p w:rsidR="00057C60" w:rsidRPr="00395C17" w:rsidRDefault="00057C60" w:rsidP="00057C60">
      <w:pPr>
        <w:rPr>
          <w:rStyle w:val="Strong"/>
        </w:rPr>
      </w:pPr>
      <w:r w:rsidRPr="00057C60">
        <w:rPr>
          <w:rStyle w:val="Strong"/>
        </w:rPr>
        <w:t>O'Brien, J. J., Kaplan, S. J., &amp; Smith, M. L. (2019). Sentiment analysis for wildlife conservation: A review of the literature. Animal Conservation, 22(6), 560-570. https://doi.org/10.1111/acv.12661</w:t>
      </w:r>
    </w:p>
    <w:sectPr w:rsidR="00057C60" w:rsidRPr="00395C17" w:rsidSect="00860419">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19"/>
    <w:rsid w:val="00057C60"/>
    <w:rsid w:val="000F22AB"/>
    <w:rsid w:val="00395C17"/>
    <w:rsid w:val="007B243E"/>
    <w:rsid w:val="00860419"/>
    <w:rsid w:val="00BB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60419"/>
    <w:rPr>
      <w:smallCaps/>
      <w:color w:val="C0504D" w:themeColor="accent2"/>
      <w:u w:val="single"/>
    </w:rPr>
  </w:style>
  <w:style w:type="character" w:styleId="Strong">
    <w:name w:val="Strong"/>
    <w:basedOn w:val="DefaultParagraphFont"/>
    <w:uiPriority w:val="22"/>
    <w:qFormat/>
    <w:rsid w:val="00860419"/>
    <w:rPr>
      <w:b/>
      <w:bCs/>
    </w:rPr>
  </w:style>
  <w:style w:type="paragraph" w:styleId="NoSpacing">
    <w:name w:val="No Spacing"/>
    <w:uiPriority w:val="1"/>
    <w:qFormat/>
    <w:rsid w:val="00395C17"/>
    <w:pPr>
      <w:spacing w:after="0" w:line="240" w:lineRule="auto"/>
    </w:pPr>
  </w:style>
  <w:style w:type="character" w:customStyle="1" w:styleId="Heading1Char">
    <w:name w:val="Heading 1 Char"/>
    <w:basedOn w:val="DefaultParagraphFont"/>
    <w:link w:val="Heading1"/>
    <w:uiPriority w:val="9"/>
    <w:rsid w:val="00395C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60419"/>
    <w:rPr>
      <w:smallCaps/>
      <w:color w:val="C0504D" w:themeColor="accent2"/>
      <w:u w:val="single"/>
    </w:rPr>
  </w:style>
  <w:style w:type="character" w:styleId="Strong">
    <w:name w:val="Strong"/>
    <w:basedOn w:val="DefaultParagraphFont"/>
    <w:uiPriority w:val="22"/>
    <w:qFormat/>
    <w:rsid w:val="00860419"/>
    <w:rPr>
      <w:b/>
      <w:bCs/>
    </w:rPr>
  </w:style>
  <w:style w:type="paragraph" w:styleId="NoSpacing">
    <w:name w:val="No Spacing"/>
    <w:uiPriority w:val="1"/>
    <w:qFormat/>
    <w:rsid w:val="00395C17"/>
    <w:pPr>
      <w:spacing w:after="0" w:line="240" w:lineRule="auto"/>
    </w:pPr>
  </w:style>
  <w:style w:type="character" w:customStyle="1" w:styleId="Heading1Char">
    <w:name w:val="Heading 1 Char"/>
    <w:basedOn w:val="DefaultParagraphFont"/>
    <w:link w:val="Heading1"/>
    <w:uiPriority w:val="9"/>
    <w:rsid w:val="00395C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3580">
      <w:bodyDiv w:val="1"/>
      <w:marLeft w:val="0"/>
      <w:marRight w:val="0"/>
      <w:marTop w:val="0"/>
      <w:marBottom w:val="0"/>
      <w:divBdr>
        <w:top w:val="none" w:sz="0" w:space="0" w:color="auto"/>
        <w:left w:val="none" w:sz="0" w:space="0" w:color="auto"/>
        <w:bottom w:val="none" w:sz="0" w:space="0" w:color="auto"/>
        <w:right w:val="none" w:sz="0" w:space="0" w:color="auto"/>
      </w:divBdr>
    </w:div>
    <w:div w:id="571505880">
      <w:bodyDiv w:val="1"/>
      <w:marLeft w:val="0"/>
      <w:marRight w:val="0"/>
      <w:marTop w:val="0"/>
      <w:marBottom w:val="0"/>
      <w:divBdr>
        <w:top w:val="none" w:sz="0" w:space="0" w:color="auto"/>
        <w:left w:val="none" w:sz="0" w:space="0" w:color="auto"/>
        <w:bottom w:val="none" w:sz="0" w:space="0" w:color="auto"/>
        <w:right w:val="none" w:sz="0" w:space="0" w:color="auto"/>
      </w:divBdr>
    </w:div>
    <w:div w:id="647250603">
      <w:bodyDiv w:val="1"/>
      <w:marLeft w:val="0"/>
      <w:marRight w:val="0"/>
      <w:marTop w:val="0"/>
      <w:marBottom w:val="0"/>
      <w:divBdr>
        <w:top w:val="none" w:sz="0" w:space="0" w:color="auto"/>
        <w:left w:val="none" w:sz="0" w:space="0" w:color="auto"/>
        <w:bottom w:val="none" w:sz="0" w:space="0" w:color="auto"/>
        <w:right w:val="none" w:sz="0" w:space="0" w:color="auto"/>
      </w:divBdr>
    </w:div>
    <w:div w:id="966159892">
      <w:bodyDiv w:val="1"/>
      <w:marLeft w:val="0"/>
      <w:marRight w:val="0"/>
      <w:marTop w:val="0"/>
      <w:marBottom w:val="0"/>
      <w:divBdr>
        <w:top w:val="none" w:sz="0" w:space="0" w:color="auto"/>
        <w:left w:val="none" w:sz="0" w:space="0" w:color="auto"/>
        <w:bottom w:val="none" w:sz="0" w:space="0" w:color="auto"/>
        <w:right w:val="none" w:sz="0" w:space="0" w:color="auto"/>
      </w:divBdr>
    </w:div>
    <w:div w:id="1026181050">
      <w:bodyDiv w:val="1"/>
      <w:marLeft w:val="0"/>
      <w:marRight w:val="0"/>
      <w:marTop w:val="0"/>
      <w:marBottom w:val="0"/>
      <w:divBdr>
        <w:top w:val="none" w:sz="0" w:space="0" w:color="auto"/>
        <w:left w:val="none" w:sz="0" w:space="0" w:color="auto"/>
        <w:bottom w:val="none" w:sz="0" w:space="0" w:color="auto"/>
        <w:right w:val="none" w:sz="0" w:space="0" w:color="auto"/>
      </w:divBdr>
    </w:div>
    <w:div w:id="10910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B0002-B148-412A-9E58-18CCA810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RAFEEK SIBRIKHAN</dc:creator>
  <cp:lastModifiedBy>RAFEEK SIBRIKHAN</cp:lastModifiedBy>
  <cp:revision>4</cp:revision>
  <dcterms:created xsi:type="dcterms:W3CDTF">2023-08-09T10:12:00Z</dcterms:created>
  <dcterms:modified xsi:type="dcterms:W3CDTF">2023-08-09T10:29:00Z</dcterms:modified>
</cp:coreProperties>
</file>