
<file path=[Content_Types].xml><?xml version="1.0" encoding="utf-8"?>
<Types xmlns="http://schemas.openxmlformats.org/package/2006/content-types">
  <Default Extension="bin" ContentType="application/vnd.openxmlformats-officedocument.oleObject"/>
  <Default Extension="gif" ContentType="image/gi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974B9" w14:textId="77777777" w:rsidR="00882F4B" w:rsidRPr="00882F4B" w:rsidRDefault="00882F4B" w:rsidP="00882F4B">
      <w:pPr>
        <w:ind w:firstLine="284"/>
        <w:jc w:val="center"/>
      </w:pPr>
      <w:r w:rsidRPr="00882F4B">
        <w:t>Министерство науки и высшего образования</w:t>
      </w:r>
      <w:r w:rsidRPr="00882F4B">
        <w:br/>
        <w:t>Российской Федерации</w:t>
      </w:r>
      <w:r w:rsidRPr="00882F4B">
        <w:rPr>
          <w:bCs/>
        </w:rPr>
        <w:t xml:space="preserve"> </w:t>
      </w:r>
      <w:r w:rsidRPr="00882F4B">
        <w:rPr>
          <w:bCs/>
        </w:rPr>
        <w:br/>
        <w:t xml:space="preserve">федеральное государственное автономное </w:t>
      </w:r>
      <w:r w:rsidRPr="00882F4B">
        <w:rPr>
          <w:bCs/>
        </w:rPr>
        <w:br/>
        <w:t>образовательное учреждение высшего образования</w:t>
      </w:r>
      <w:r w:rsidRPr="00882F4B">
        <w:br/>
      </w:r>
      <w:r w:rsidRPr="00882F4B">
        <w:rPr>
          <w:bCs/>
        </w:rPr>
        <w:t>«Самарский национальный исследовательский университет имени академика С.П. Королева»</w:t>
      </w:r>
    </w:p>
    <w:p w14:paraId="7B6FA19D" w14:textId="77777777" w:rsidR="00882F4B" w:rsidRPr="00882F4B" w:rsidRDefault="00882F4B" w:rsidP="00882F4B">
      <w:pPr>
        <w:ind w:firstLine="284"/>
        <w:jc w:val="center"/>
      </w:pPr>
    </w:p>
    <w:p w14:paraId="0497FE06" w14:textId="77777777" w:rsidR="00882F4B" w:rsidRPr="00882F4B" w:rsidRDefault="00882F4B" w:rsidP="00882F4B">
      <w:pPr>
        <w:ind w:firstLine="284"/>
        <w:jc w:val="center"/>
      </w:pPr>
      <w:r w:rsidRPr="00882F4B">
        <w:t>Институт информатики, математики и электроники</w:t>
      </w:r>
    </w:p>
    <w:p w14:paraId="55F8D491" w14:textId="77777777" w:rsidR="00882F4B" w:rsidRPr="00882F4B" w:rsidRDefault="00882F4B" w:rsidP="00882F4B">
      <w:pPr>
        <w:ind w:firstLine="284"/>
        <w:jc w:val="center"/>
      </w:pPr>
      <w:r w:rsidRPr="00882F4B">
        <w:t>Факультет информатики</w:t>
      </w:r>
      <w:r w:rsidRPr="00882F4B">
        <w:br/>
        <w:t>Кафедра технической кибернетики</w:t>
      </w:r>
    </w:p>
    <w:p w14:paraId="45FF94D8" w14:textId="77777777" w:rsidR="001C5ED4" w:rsidRPr="009260A4" w:rsidRDefault="001C5ED4" w:rsidP="001C5ED4">
      <w:pPr>
        <w:ind w:firstLine="284"/>
        <w:jc w:val="center"/>
      </w:pPr>
    </w:p>
    <w:p w14:paraId="78FDF7F5" w14:textId="77777777" w:rsidR="001C5ED4" w:rsidRPr="009260A4" w:rsidRDefault="001C5ED4" w:rsidP="001C5ED4">
      <w:pPr>
        <w:ind w:firstLine="284"/>
        <w:jc w:val="center"/>
      </w:pPr>
    </w:p>
    <w:p w14:paraId="421E7BDF" w14:textId="77777777" w:rsidR="001C5ED4" w:rsidRPr="009260A4" w:rsidRDefault="001C5ED4" w:rsidP="001C5ED4">
      <w:pPr>
        <w:ind w:firstLine="284"/>
        <w:jc w:val="center"/>
      </w:pPr>
    </w:p>
    <w:p w14:paraId="2682FC3F" w14:textId="77777777" w:rsidR="001C5ED4" w:rsidRPr="009260A4" w:rsidRDefault="001C5ED4" w:rsidP="001C5ED4">
      <w:pPr>
        <w:ind w:firstLine="284"/>
        <w:jc w:val="center"/>
      </w:pPr>
    </w:p>
    <w:p w14:paraId="0A13B563" w14:textId="77777777" w:rsidR="001C5ED4" w:rsidRPr="009260A4" w:rsidRDefault="001C5ED4" w:rsidP="001C5ED4">
      <w:pPr>
        <w:ind w:firstLine="284"/>
        <w:jc w:val="center"/>
      </w:pPr>
    </w:p>
    <w:p w14:paraId="312248CB" w14:textId="77777777" w:rsidR="001C5ED4" w:rsidRPr="009260A4" w:rsidRDefault="001C5ED4" w:rsidP="001C5ED4">
      <w:pPr>
        <w:ind w:firstLine="284"/>
        <w:jc w:val="center"/>
      </w:pPr>
    </w:p>
    <w:p w14:paraId="0B4F6592" w14:textId="77777777" w:rsidR="001C5ED4" w:rsidRPr="009260A4" w:rsidRDefault="001C5ED4" w:rsidP="001C5ED4">
      <w:pPr>
        <w:ind w:firstLine="284"/>
        <w:jc w:val="center"/>
      </w:pPr>
    </w:p>
    <w:p w14:paraId="7FF85300" w14:textId="77777777" w:rsidR="001C5ED4" w:rsidRPr="009260A4" w:rsidRDefault="00FD05C4" w:rsidP="001C5ED4">
      <w:pPr>
        <w:pStyle w:val="Heading5"/>
        <w:rPr>
          <w:spacing w:val="40"/>
        </w:rPr>
      </w:pPr>
      <w:r>
        <w:rPr>
          <w:spacing w:val="40"/>
        </w:rPr>
        <w:t xml:space="preserve">Функциональное моделирование </w:t>
      </w:r>
      <w:r>
        <w:rPr>
          <w:spacing w:val="40"/>
        </w:rPr>
        <w:br/>
        <w:t>архитектуры программного средства</w:t>
      </w:r>
    </w:p>
    <w:p w14:paraId="74951358" w14:textId="77777777" w:rsidR="001C5ED4" w:rsidRPr="009260A4" w:rsidRDefault="001C5ED4" w:rsidP="001C5ED4">
      <w:pPr>
        <w:ind w:firstLine="284"/>
        <w:jc w:val="center"/>
      </w:pPr>
    </w:p>
    <w:p w14:paraId="161409FD" w14:textId="77777777" w:rsidR="001C5ED4" w:rsidRPr="009260A4" w:rsidRDefault="001C5ED4" w:rsidP="001C5ED4">
      <w:pPr>
        <w:ind w:firstLine="284"/>
        <w:jc w:val="center"/>
      </w:pPr>
    </w:p>
    <w:p w14:paraId="19CFDB7F" w14:textId="77777777" w:rsidR="001C5ED4" w:rsidRPr="009260A4" w:rsidRDefault="001C5ED4" w:rsidP="001C5ED4">
      <w:pPr>
        <w:ind w:firstLine="284"/>
        <w:jc w:val="center"/>
      </w:pPr>
    </w:p>
    <w:p w14:paraId="56244D89" w14:textId="77777777" w:rsidR="001C5ED4" w:rsidRPr="009260A4" w:rsidRDefault="001C5ED4" w:rsidP="001C5ED4">
      <w:pPr>
        <w:ind w:firstLine="284"/>
        <w:jc w:val="center"/>
      </w:pPr>
      <w:r w:rsidRPr="009260A4">
        <w:t xml:space="preserve">Методические указания к лабораторной работе № </w:t>
      </w:r>
      <w:r w:rsidR="00FD05C4">
        <w:t>4</w:t>
      </w:r>
      <w:r w:rsidRPr="009260A4">
        <w:br/>
        <w:t>по курсу</w:t>
      </w:r>
      <w:proofErr w:type="gramStart"/>
      <w:r w:rsidRPr="009260A4">
        <w:t xml:space="preserve">   «</w:t>
      </w:r>
      <w:proofErr w:type="gramEnd"/>
      <w:r w:rsidRPr="009260A4">
        <w:t>Проектирование программных комплексов»</w:t>
      </w:r>
    </w:p>
    <w:p w14:paraId="49BF55AA" w14:textId="77777777" w:rsidR="001C5ED4" w:rsidRPr="009260A4" w:rsidRDefault="001C5ED4" w:rsidP="001C5ED4">
      <w:pPr>
        <w:ind w:firstLine="284"/>
        <w:jc w:val="center"/>
      </w:pPr>
    </w:p>
    <w:p w14:paraId="4C462CE1" w14:textId="77777777" w:rsidR="001C5ED4" w:rsidRPr="009260A4" w:rsidRDefault="001C5ED4" w:rsidP="001C5ED4">
      <w:pPr>
        <w:ind w:firstLine="284"/>
        <w:jc w:val="center"/>
      </w:pPr>
    </w:p>
    <w:p w14:paraId="3B349093" w14:textId="77777777" w:rsidR="001C5ED4" w:rsidRPr="009260A4" w:rsidRDefault="001C5ED4" w:rsidP="001C5ED4">
      <w:pPr>
        <w:ind w:firstLine="284"/>
        <w:jc w:val="center"/>
      </w:pPr>
    </w:p>
    <w:p w14:paraId="6A9B3343" w14:textId="77777777" w:rsidR="001C5ED4" w:rsidRPr="009260A4" w:rsidRDefault="001C5ED4" w:rsidP="001C5ED4">
      <w:pPr>
        <w:ind w:firstLine="284"/>
        <w:jc w:val="center"/>
      </w:pPr>
    </w:p>
    <w:p w14:paraId="5F0A85B4" w14:textId="77777777" w:rsidR="001C5ED4" w:rsidRPr="009260A4" w:rsidRDefault="001C5ED4" w:rsidP="001C5ED4">
      <w:pPr>
        <w:ind w:firstLine="284"/>
        <w:jc w:val="center"/>
      </w:pPr>
    </w:p>
    <w:p w14:paraId="31B8279A" w14:textId="77777777" w:rsidR="001C5ED4" w:rsidRPr="009260A4" w:rsidRDefault="001C5ED4" w:rsidP="001C5ED4">
      <w:pPr>
        <w:ind w:firstLine="284"/>
        <w:jc w:val="center"/>
      </w:pPr>
    </w:p>
    <w:p w14:paraId="00D4174A" w14:textId="77777777" w:rsidR="001C5ED4" w:rsidRPr="002822E7" w:rsidRDefault="001C5ED4" w:rsidP="001C5ED4">
      <w:pPr>
        <w:jc w:val="center"/>
        <w:rPr>
          <w:b/>
        </w:rPr>
      </w:pPr>
      <w:r w:rsidRPr="009260A4">
        <w:rPr>
          <w:b/>
        </w:rPr>
        <w:t xml:space="preserve">САМАРА </w:t>
      </w:r>
      <w:r w:rsidRPr="009260A4">
        <w:rPr>
          <w:b/>
        </w:rPr>
        <w:br/>
        <w:t>20</w:t>
      </w:r>
      <w:r w:rsidR="00882F4B">
        <w:rPr>
          <w:b/>
        </w:rPr>
        <w:t>2</w:t>
      </w:r>
      <w:r w:rsidR="006713AC">
        <w:rPr>
          <w:b/>
        </w:rPr>
        <w:t>0</w:t>
      </w:r>
    </w:p>
    <w:p w14:paraId="638E2B47" w14:textId="77777777" w:rsidR="008E55E5" w:rsidRPr="009260A4" w:rsidRDefault="008E55E5">
      <w:pPr>
        <w:ind w:firstLine="284"/>
        <w:jc w:val="center"/>
        <w:rPr>
          <w:b/>
          <w:sz w:val="8"/>
        </w:rPr>
      </w:pPr>
      <w:r w:rsidRPr="009260A4">
        <w:rPr>
          <w:b/>
          <w:sz w:val="8"/>
        </w:rPr>
        <w:br w:type="page"/>
      </w:r>
    </w:p>
    <w:tbl>
      <w:tblPr>
        <w:tblW w:w="0" w:type="auto"/>
        <w:tblInd w:w="8" w:type="dxa"/>
        <w:tblLayout w:type="fixed"/>
        <w:tblCellMar>
          <w:left w:w="0" w:type="dxa"/>
          <w:right w:w="0" w:type="dxa"/>
        </w:tblCellMar>
        <w:tblLook w:val="0000" w:firstRow="0" w:lastRow="0" w:firstColumn="0" w:lastColumn="0" w:noHBand="0" w:noVBand="0"/>
      </w:tblPr>
      <w:tblGrid>
        <w:gridCol w:w="1701"/>
        <w:gridCol w:w="7935"/>
      </w:tblGrid>
      <w:tr w:rsidR="008E55E5" w:rsidRPr="009260A4" w14:paraId="05A0923C" w14:textId="77777777">
        <w:tc>
          <w:tcPr>
            <w:tcW w:w="1701" w:type="dxa"/>
          </w:tcPr>
          <w:p w14:paraId="601F21E0" w14:textId="77777777" w:rsidR="008E55E5" w:rsidRPr="009260A4" w:rsidRDefault="008E55E5">
            <w:pPr>
              <w:rPr>
                <w:b/>
                <w:sz w:val="24"/>
              </w:rPr>
            </w:pPr>
            <w:r w:rsidRPr="009260A4">
              <w:rPr>
                <w:b/>
                <w:sz w:val="24"/>
              </w:rPr>
              <w:lastRenderedPageBreak/>
              <w:t>Составител</w:t>
            </w:r>
            <w:r w:rsidR="00C11E7B">
              <w:rPr>
                <w:b/>
                <w:sz w:val="24"/>
              </w:rPr>
              <w:t>ь</w:t>
            </w:r>
            <w:r w:rsidRPr="009260A4">
              <w:rPr>
                <w:b/>
                <w:sz w:val="24"/>
              </w:rPr>
              <w:t>:</w:t>
            </w:r>
          </w:p>
        </w:tc>
        <w:tc>
          <w:tcPr>
            <w:tcW w:w="7935" w:type="dxa"/>
          </w:tcPr>
          <w:p w14:paraId="256386F0" w14:textId="77777777" w:rsidR="00882F4B" w:rsidRPr="00882F4B" w:rsidRDefault="00882F4B" w:rsidP="00882F4B">
            <w:pPr>
              <w:rPr>
                <w:sz w:val="24"/>
              </w:rPr>
            </w:pPr>
            <w:r w:rsidRPr="00882F4B">
              <w:rPr>
                <w:sz w:val="24"/>
              </w:rPr>
              <w:t>проф., Куприянов А.В.</w:t>
            </w:r>
          </w:p>
          <w:p w14:paraId="763C62A0" w14:textId="77777777" w:rsidR="00F62279" w:rsidRPr="009260A4" w:rsidRDefault="00882F4B" w:rsidP="00882F4B">
            <w:pPr>
              <w:rPr>
                <w:sz w:val="24"/>
              </w:rPr>
            </w:pPr>
            <w:r w:rsidRPr="00882F4B">
              <w:rPr>
                <w:sz w:val="24"/>
              </w:rPr>
              <w:t>асс. Кирш Д.В.</w:t>
            </w:r>
          </w:p>
        </w:tc>
      </w:tr>
    </w:tbl>
    <w:p w14:paraId="7C16AFE1" w14:textId="77777777" w:rsidR="008E55E5" w:rsidRPr="009260A4" w:rsidRDefault="008E55E5">
      <w:pPr>
        <w:rPr>
          <w:sz w:val="24"/>
        </w:rPr>
      </w:pPr>
    </w:p>
    <w:p w14:paraId="0D6651C3" w14:textId="77777777" w:rsidR="008E55E5" w:rsidRPr="009260A4" w:rsidRDefault="008E55E5">
      <w:pPr>
        <w:pStyle w:val="FootnoteText"/>
        <w:spacing w:line="240" w:lineRule="auto"/>
      </w:pPr>
      <w:r w:rsidRPr="009260A4">
        <w:t>УДК 681.3</w:t>
      </w:r>
    </w:p>
    <w:p w14:paraId="295B659B" w14:textId="77777777" w:rsidR="00514566" w:rsidRPr="009260A4" w:rsidRDefault="00514566" w:rsidP="00514566">
      <w:pPr>
        <w:jc w:val="left"/>
        <w:rPr>
          <w:b/>
          <w:sz w:val="24"/>
        </w:rPr>
      </w:pPr>
    </w:p>
    <w:p w14:paraId="3255B4E4" w14:textId="77777777" w:rsidR="00514566" w:rsidRPr="009260A4" w:rsidRDefault="00FD05C4" w:rsidP="00514566">
      <w:pPr>
        <w:jc w:val="left"/>
        <w:rPr>
          <w:b/>
          <w:sz w:val="24"/>
        </w:rPr>
      </w:pPr>
      <w:r>
        <w:rPr>
          <w:b/>
          <w:sz w:val="24"/>
        </w:rPr>
        <w:t>Функциональное моделирование архитектуры программного средства</w:t>
      </w:r>
    </w:p>
    <w:p w14:paraId="1D09508B" w14:textId="77777777" w:rsidR="008E55E5" w:rsidRPr="009260A4" w:rsidRDefault="008E55E5">
      <w:pPr>
        <w:spacing w:line="240" w:lineRule="auto"/>
        <w:rPr>
          <w:sz w:val="24"/>
        </w:rPr>
      </w:pPr>
    </w:p>
    <w:p w14:paraId="0963A371" w14:textId="77777777" w:rsidR="008E55E5" w:rsidRPr="009260A4" w:rsidRDefault="008E55E5">
      <w:pPr>
        <w:spacing w:line="240" w:lineRule="auto"/>
        <w:rPr>
          <w:sz w:val="24"/>
        </w:rPr>
      </w:pPr>
      <w:r w:rsidRPr="009260A4">
        <w:rPr>
          <w:sz w:val="24"/>
        </w:rPr>
        <w:t>Методические указания к лабораторной работе</w:t>
      </w:r>
    </w:p>
    <w:p w14:paraId="4E81C957" w14:textId="77777777" w:rsidR="00882F4B" w:rsidRPr="00882F4B" w:rsidRDefault="00882F4B" w:rsidP="00882F4B">
      <w:pPr>
        <w:spacing w:line="240" w:lineRule="auto"/>
        <w:rPr>
          <w:sz w:val="24"/>
        </w:rPr>
      </w:pPr>
      <w:r w:rsidRPr="00882F4B">
        <w:rPr>
          <w:sz w:val="24"/>
        </w:rPr>
        <w:t xml:space="preserve">Самарский университет </w:t>
      </w:r>
    </w:p>
    <w:p w14:paraId="6415FDA6" w14:textId="77777777" w:rsidR="008E55E5" w:rsidRPr="009260A4" w:rsidRDefault="00BA58E9">
      <w:pPr>
        <w:spacing w:line="240" w:lineRule="auto"/>
        <w:rPr>
          <w:sz w:val="24"/>
        </w:rPr>
      </w:pPr>
      <w:r w:rsidRPr="009260A4">
        <w:rPr>
          <w:sz w:val="24"/>
        </w:rPr>
        <w:t>Самара, 20</w:t>
      </w:r>
      <w:r w:rsidR="00882F4B" w:rsidRPr="001729F5">
        <w:rPr>
          <w:sz w:val="24"/>
        </w:rPr>
        <w:t>2</w:t>
      </w:r>
      <w:r w:rsidR="006713AC">
        <w:rPr>
          <w:sz w:val="24"/>
        </w:rPr>
        <w:t>0</w:t>
      </w:r>
      <w:r w:rsidRPr="009260A4">
        <w:rPr>
          <w:sz w:val="24"/>
        </w:rPr>
        <w:t xml:space="preserve">. </w:t>
      </w:r>
      <w:r>
        <w:rPr>
          <w:sz w:val="24"/>
        </w:rPr>
        <w:t>1</w:t>
      </w:r>
      <w:r w:rsidR="00EE0DEB">
        <w:rPr>
          <w:sz w:val="24"/>
        </w:rPr>
        <w:t>6</w:t>
      </w:r>
      <w:r w:rsidRPr="009260A4">
        <w:rPr>
          <w:sz w:val="24"/>
          <w:lang w:val="en-US"/>
        </w:rPr>
        <w:t> </w:t>
      </w:r>
      <w:r w:rsidRPr="009260A4">
        <w:rPr>
          <w:sz w:val="24"/>
        </w:rPr>
        <w:t>с.</w:t>
      </w:r>
    </w:p>
    <w:p w14:paraId="3AB0AA7D" w14:textId="77777777" w:rsidR="008E55E5" w:rsidRPr="009260A4" w:rsidRDefault="008E55E5">
      <w:pPr>
        <w:pStyle w:val="Header"/>
        <w:tabs>
          <w:tab w:val="clear" w:pos="4153"/>
          <w:tab w:val="clear" w:pos="8306"/>
        </w:tabs>
        <w:spacing w:line="240" w:lineRule="auto"/>
      </w:pPr>
    </w:p>
    <w:p w14:paraId="26894771" w14:textId="77777777" w:rsidR="008E55E5" w:rsidRPr="009260A4" w:rsidRDefault="008E55E5">
      <w:pPr>
        <w:pStyle w:val="Header"/>
        <w:tabs>
          <w:tab w:val="clear" w:pos="4153"/>
          <w:tab w:val="clear" w:pos="8306"/>
        </w:tabs>
        <w:spacing w:line="240" w:lineRule="auto"/>
      </w:pPr>
    </w:p>
    <w:p w14:paraId="7B867F35" w14:textId="77777777" w:rsidR="002822E7" w:rsidRPr="009260A4" w:rsidRDefault="008E55E5" w:rsidP="002822E7">
      <w:pPr>
        <w:spacing w:line="240" w:lineRule="auto"/>
        <w:rPr>
          <w:sz w:val="24"/>
        </w:rPr>
      </w:pPr>
      <w:r w:rsidRPr="009260A4">
        <w:rPr>
          <w:sz w:val="24"/>
        </w:rPr>
        <w:tab/>
        <w:t>В лабораторной работе</w:t>
      </w:r>
      <w:r w:rsidR="003113CE" w:rsidRPr="003113CE">
        <w:rPr>
          <w:sz w:val="24"/>
        </w:rPr>
        <w:t xml:space="preserve"> </w:t>
      </w:r>
      <w:r w:rsidR="003113CE">
        <w:rPr>
          <w:sz w:val="24"/>
        </w:rPr>
        <w:t>№</w:t>
      </w:r>
      <w:r w:rsidR="002822E7">
        <w:rPr>
          <w:sz w:val="24"/>
        </w:rPr>
        <w:t xml:space="preserve"> </w:t>
      </w:r>
      <w:r w:rsidR="00FD05C4">
        <w:rPr>
          <w:sz w:val="24"/>
        </w:rPr>
        <w:t>4</w:t>
      </w:r>
      <w:r w:rsidRPr="009260A4">
        <w:rPr>
          <w:sz w:val="24"/>
        </w:rPr>
        <w:t xml:space="preserve"> по курсу «</w:t>
      </w:r>
      <w:r w:rsidR="00F62279" w:rsidRPr="009260A4">
        <w:t>Проектирование программных комплексов</w:t>
      </w:r>
      <w:r w:rsidRPr="009260A4">
        <w:rPr>
          <w:sz w:val="24"/>
        </w:rPr>
        <w:t xml:space="preserve">» </w:t>
      </w:r>
      <w:r w:rsidR="00FD05C4">
        <w:rPr>
          <w:sz w:val="24"/>
        </w:rPr>
        <w:t xml:space="preserve">в рамках структурного подхода к проектированию архитектуры программных средств </w:t>
      </w:r>
      <w:r w:rsidR="00EE7CC0" w:rsidRPr="009260A4">
        <w:rPr>
          <w:sz w:val="24"/>
        </w:rPr>
        <w:t>и</w:t>
      </w:r>
      <w:r w:rsidR="00514566" w:rsidRPr="009260A4">
        <w:rPr>
          <w:sz w:val="24"/>
        </w:rPr>
        <w:t>зуча</w:t>
      </w:r>
      <w:r w:rsidR="00FD05C4">
        <w:rPr>
          <w:sz w:val="24"/>
        </w:rPr>
        <w:t>е</w:t>
      </w:r>
      <w:r w:rsidR="00514566" w:rsidRPr="009260A4">
        <w:rPr>
          <w:sz w:val="24"/>
        </w:rPr>
        <w:t>тся</w:t>
      </w:r>
      <w:r w:rsidR="00FD05C4">
        <w:rPr>
          <w:sz w:val="24"/>
        </w:rPr>
        <w:t xml:space="preserve"> методология функционального моделирования.</w:t>
      </w:r>
      <w:r w:rsidR="002822E7" w:rsidRPr="009260A4">
        <w:rPr>
          <w:sz w:val="24"/>
        </w:rPr>
        <w:t xml:space="preserve"> Целью работы является приобретение навыков разработки функциональных</w:t>
      </w:r>
      <w:r w:rsidR="00FD05C4">
        <w:rPr>
          <w:sz w:val="24"/>
        </w:rPr>
        <w:t xml:space="preserve"> диаграмм по стандарту </w:t>
      </w:r>
      <w:r w:rsidR="00FD05C4">
        <w:rPr>
          <w:sz w:val="24"/>
          <w:lang w:val="en-US"/>
        </w:rPr>
        <w:t>IDEF</w:t>
      </w:r>
      <w:r w:rsidR="00FD05C4" w:rsidRPr="00FD05C4">
        <w:rPr>
          <w:sz w:val="24"/>
        </w:rPr>
        <w:t>0</w:t>
      </w:r>
      <w:r w:rsidR="002822E7" w:rsidRPr="009260A4">
        <w:rPr>
          <w:sz w:val="24"/>
        </w:rPr>
        <w:t>.</w:t>
      </w:r>
    </w:p>
    <w:p w14:paraId="71CB0731" w14:textId="77777777" w:rsidR="00514566" w:rsidRPr="009260A4" w:rsidRDefault="00514566" w:rsidP="002822E7">
      <w:pPr>
        <w:spacing w:line="240" w:lineRule="auto"/>
        <w:rPr>
          <w:sz w:val="24"/>
        </w:rPr>
      </w:pPr>
    </w:p>
    <w:p w14:paraId="14DFD538" w14:textId="77777777" w:rsidR="008428AE" w:rsidRPr="009260A4" w:rsidRDefault="008E55E5">
      <w:pPr>
        <w:pStyle w:val="BodyText"/>
        <w:spacing w:line="240" w:lineRule="auto"/>
        <w:jc w:val="both"/>
        <w:rPr>
          <w:sz w:val="24"/>
        </w:rPr>
      </w:pPr>
      <w:r w:rsidRPr="009260A4">
        <w:rPr>
          <w:sz w:val="24"/>
        </w:rPr>
        <w:tab/>
        <w:t xml:space="preserve">Методические указания предназначены </w:t>
      </w:r>
    </w:p>
    <w:p w14:paraId="6A0386E7" w14:textId="77777777" w:rsidR="00882F4B" w:rsidRPr="00882F4B" w:rsidRDefault="00882F4B" w:rsidP="00882F4B">
      <w:pPr>
        <w:spacing w:line="240" w:lineRule="auto"/>
        <w:rPr>
          <w:sz w:val="24"/>
        </w:rPr>
      </w:pPr>
      <w:r w:rsidRPr="00882F4B">
        <w:rPr>
          <w:sz w:val="24"/>
        </w:rPr>
        <w:t>для студентов для студентов направлений 01.03.02 и 01.04.02 «Прикладная математика и информатика»</w:t>
      </w:r>
    </w:p>
    <w:p w14:paraId="245B49A6" w14:textId="77777777" w:rsidR="008E55E5" w:rsidRPr="009260A4" w:rsidRDefault="008E55E5">
      <w:pPr>
        <w:spacing w:line="240" w:lineRule="auto"/>
        <w:rPr>
          <w:sz w:val="24"/>
        </w:rPr>
      </w:pPr>
    </w:p>
    <w:p w14:paraId="5D253733" w14:textId="77777777" w:rsidR="008E55E5" w:rsidRPr="009260A4" w:rsidRDefault="008E55E5">
      <w:pPr>
        <w:spacing w:line="240" w:lineRule="auto"/>
        <w:rPr>
          <w:sz w:val="24"/>
        </w:rPr>
      </w:pPr>
    </w:p>
    <w:p w14:paraId="77C38DD2" w14:textId="77777777" w:rsidR="00882F4B" w:rsidRPr="00882F4B" w:rsidRDefault="008E55E5" w:rsidP="00882F4B">
      <w:pPr>
        <w:pStyle w:val="BodyText"/>
        <w:spacing w:line="240" w:lineRule="auto"/>
        <w:rPr>
          <w:sz w:val="24"/>
        </w:rPr>
      </w:pPr>
      <w:r w:rsidRPr="009260A4">
        <w:rPr>
          <w:sz w:val="24"/>
        </w:rPr>
        <w:t>Печатается по решению р</w:t>
      </w:r>
      <w:r w:rsidR="00882F4B">
        <w:rPr>
          <w:sz w:val="24"/>
        </w:rPr>
        <w:t>едакционно-издательского совета</w:t>
      </w:r>
      <w:r w:rsidRPr="009260A4">
        <w:rPr>
          <w:sz w:val="24"/>
        </w:rPr>
        <w:br/>
      </w:r>
      <w:r w:rsidR="00882F4B" w:rsidRPr="00882F4B">
        <w:rPr>
          <w:sz w:val="24"/>
        </w:rPr>
        <w:t>Самарского университета</w:t>
      </w:r>
    </w:p>
    <w:p w14:paraId="24249984" w14:textId="77777777" w:rsidR="008E55E5" w:rsidRPr="009260A4" w:rsidRDefault="008E55E5">
      <w:pPr>
        <w:pStyle w:val="BodyText"/>
        <w:spacing w:line="240" w:lineRule="auto"/>
        <w:rPr>
          <w:sz w:val="24"/>
        </w:rPr>
      </w:pPr>
    </w:p>
    <w:p w14:paraId="2B2229E8" w14:textId="77777777" w:rsidR="006C3D54" w:rsidRPr="009260A4" w:rsidRDefault="006C3D54">
      <w:pPr>
        <w:pStyle w:val="BodyText"/>
        <w:spacing w:line="240" w:lineRule="auto"/>
        <w:rPr>
          <w:sz w:val="24"/>
        </w:rPr>
      </w:pPr>
    </w:p>
    <w:p w14:paraId="58AE71A9" w14:textId="77777777" w:rsidR="006C3D54" w:rsidRPr="009260A4" w:rsidRDefault="006C3D54">
      <w:pPr>
        <w:pStyle w:val="BodyText"/>
        <w:spacing w:line="240" w:lineRule="auto"/>
        <w:rPr>
          <w:sz w:val="24"/>
        </w:rPr>
      </w:pPr>
    </w:p>
    <w:p w14:paraId="374B4C11" w14:textId="77777777" w:rsidR="006C3D54" w:rsidRPr="009260A4" w:rsidRDefault="006C3D54">
      <w:pPr>
        <w:pStyle w:val="BodyText"/>
        <w:spacing w:line="240" w:lineRule="auto"/>
        <w:rPr>
          <w:sz w:val="24"/>
        </w:rPr>
      </w:pPr>
    </w:p>
    <w:p w14:paraId="5EB202B0" w14:textId="77777777" w:rsidR="008E55E5" w:rsidRPr="009260A4" w:rsidRDefault="008E55E5">
      <w:pPr>
        <w:spacing w:line="240" w:lineRule="auto"/>
        <w:rPr>
          <w:sz w:val="24"/>
        </w:rPr>
      </w:pPr>
    </w:p>
    <w:p w14:paraId="6E1E03F5" w14:textId="77777777" w:rsidR="008E55E5" w:rsidRPr="009260A4" w:rsidRDefault="008E55E5">
      <w:pPr>
        <w:spacing w:line="240" w:lineRule="auto"/>
        <w:rPr>
          <w:sz w:val="24"/>
        </w:rPr>
      </w:pPr>
    </w:p>
    <w:p w14:paraId="108ACF09" w14:textId="77777777" w:rsidR="008E55E5" w:rsidRPr="009260A4" w:rsidRDefault="008E55E5">
      <w:pPr>
        <w:spacing w:line="240" w:lineRule="auto"/>
        <w:rPr>
          <w:sz w:val="24"/>
        </w:rPr>
      </w:pPr>
    </w:p>
    <w:p w14:paraId="383537A7" w14:textId="77777777" w:rsidR="008E55E5" w:rsidRPr="009260A4" w:rsidRDefault="000D2885">
      <w:pPr>
        <w:spacing w:line="240" w:lineRule="auto"/>
        <w:rPr>
          <w:sz w:val="24"/>
        </w:rPr>
      </w:pPr>
      <w:r w:rsidRPr="009260A4">
        <w:rPr>
          <w:sz w:val="24"/>
        </w:rPr>
        <w:t xml:space="preserve">Рецензент: </w:t>
      </w:r>
    </w:p>
    <w:p w14:paraId="6CA4E206" w14:textId="77777777" w:rsidR="008E55E5" w:rsidRPr="009260A4" w:rsidRDefault="008E55E5">
      <w:pPr>
        <w:spacing w:line="240" w:lineRule="auto"/>
        <w:rPr>
          <w:sz w:val="24"/>
        </w:rPr>
      </w:pPr>
    </w:p>
    <w:p w14:paraId="0C7FF0A7" w14:textId="77777777" w:rsidR="008E55E5" w:rsidRPr="009260A4" w:rsidRDefault="008E55E5">
      <w:pPr>
        <w:spacing w:line="240" w:lineRule="auto"/>
        <w:rPr>
          <w:sz w:val="24"/>
        </w:rPr>
      </w:pPr>
    </w:p>
    <w:p w14:paraId="233FDC82" w14:textId="77777777" w:rsidR="008E55E5" w:rsidRPr="009260A4" w:rsidRDefault="008E55E5">
      <w:pPr>
        <w:spacing w:line="240" w:lineRule="auto"/>
        <w:rPr>
          <w:sz w:val="24"/>
        </w:rPr>
      </w:pPr>
    </w:p>
    <w:p w14:paraId="63FB36A6" w14:textId="77777777" w:rsidR="008E55E5" w:rsidRPr="009260A4" w:rsidRDefault="008E55E5">
      <w:pPr>
        <w:spacing w:line="240" w:lineRule="auto"/>
        <w:rPr>
          <w:sz w:val="24"/>
        </w:rPr>
      </w:pPr>
    </w:p>
    <w:p w14:paraId="376C6CD3" w14:textId="77777777" w:rsidR="008E55E5" w:rsidRPr="009260A4" w:rsidRDefault="008E55E5">
      <w:pPr>
        <w:spacing w:line="240" w:lineRule="auto"/>
        <w:rPr>
          <w:sz w:val="24"/>
        </w:rPr>
      </w:pPr>
    </w:p>
    <w:p w14:paraId="5597B16B" w14:textId="77777777" w:rsidR="00FD05C4" w:rsidRPr="00476401" w:rsidRDefault="008E55E5" w:rsidP="00FD05C4">
      <w:pPr>
        <w:pStyle w:val="Heading2"/>
      </w:pPr>
      <w:r w:rsidRPr="009260A4">
        <w:br w:type="page"/>
      </w:r>
      <w:bookmarkStart w:id="0" w:name="_Toc152408521"/>
      <w:r w:rsidR="00FD05C4" w:rsidRPr="00FD05C4">
        <w:lastRenderedPageBreak/>
        <w:t xml:space="preserve">1. </w:t>
      </w:r>
      <w:r w:rsidR="00FD05C4" w:rsidRPr="0017541D">
        <w:t>Архитектура программного средст</w:t>
      </w:r>
      <w:r w:rsidR="00FD05C4">
        <w:t>ва</w:t>
      </w:r>
      <w:bookmarkEnd w:id="0"/>
    </w:p>
    <w:p w14:paraId="377E3CC0" w14:textId="77777777" w:rsidR="00FD05C4" w:rsidRPr="006713AC" w:rsidRDefault="00FD05C4" w:rsidP="00FD05C4">
      <w:pPr>
        <w:pStyle w:val="a1"/>
        <w:spacing w:before="240" w:after="120" w:line="288" w:lineRule="auto"/>
        <w:ind w:firstLine="340"/>
        <w:rPr>
          <w:rFonts w:ascii="Times New Roman" w:hAnsi="Times New Roman"/>
          <w:szCs w:val="22"/>
        </w:rPr>
      </w:pPr>
      <w:r w:rsidRPr="006713AC">
        <w:rPr>
          <w:rFonts w:ascii="Times New Roman" w:hAnsi="Times New Roman"/>
          <w:b/>
          <w:szCs w:val="22"/>
        </w:rPr>
        <w:t>Архитектура ПС</w:t>
      </w:r>
      <w:r w:rsidRPr="006713AC">
        <w:rPr>
          <w:rFonts w:ascii="Times New Roman" w:hAnsi="Times New Roman"/>
          <w:szCs w:val="22"/>
        </w:rPr>
        <w:t xml:space="preserve"> </w:t>
      </w:r>
      <w:proofErr w:type="gramStart"/>
      <w:r w:rsidRPr="006713AC">
        <w:rPr>
          <w:rFonts w:ascii="Times New Roman" w:hAnsi="Times New Roman"/>
          <w:szCs w:val="22"/>
        </w:rPr>
        <w:t>- это</w:t>
      </w:r>
      <w:proofErr w:type="gramEnd"/>
      <w:r w:rsidRPr="006713AC">
        <w:rPr>
          <w:rFonts w:ascii="Times New Roman" w:hAnsi="Times New Roman"/>
          <w:szCs w:val="22"/>
        </w:rPr>
        <w:t xml:space="preserve"> его строение как оно видно (или должно быть видно) извне, т.е. представление ПС как системы, состоящей из некоторой совокупности взаимодействующих подсистем. В качестве таких подсистем выступают обычно отдельные программы. Разработка архитектуры является первым этапом борьбы со сложностью ПС, на котором реализуется принцип выделения относительно независимых компонент. </w:t>
      </w:r>
    </w:p>
    <w:p w14:paraId="00ED544A"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b/>
          <w:szCs w:val="22"/>
        </w:rPr>
        <w:t>Основные задачи разработки архитектуры ПС</w:t>
      </w:r>
      <w:r w:rsidRPr="006713AC">
        <w:rPr>
          <w:rFonts w:ascii="Times New Roman" w:hAnsi="Times New Roman"/>
          <w:szCs w:val="22"/>
        </w:rPr>
        <w:t xml:space="preserve">: </w:t>
      </w:r>
    </w:p>
    <w:p w14:paraId="2BC759C0" w14:textId="77777777" w:rsidR="00FD05C4" w:rsidRPr="006713AC" w:rsidRDefault="00FD05C4" w:rsidP="00FD05C4">
      <w:pPr>
        <w:pStyle w:val="a1"/>
        <w:numPr>
          <w:ilvl w:val="0"/>
          <w:numId w:val="32"/>
        </w:numPr>
        <w:tabs>
          <w:tab w:val="clear" w:pos="1770"/>
          <w:tab w:val="left" w:pos="1134"/>
        </w:tabs>
        <w:spacing w:after="120" w:line="288" w:lineRule="auto"/>
        <w:ind w:left="1134" w:hanging="567"/>
        <w:rPr>
          <w:rFonts w:ascii="Times New Roman" w:hAnsi="Times New Roman"/>
          <w:szCs w:val="22"/>
        </w:rPr>
      </w:pPr>
      <w:r w:rsidRPr="006713AC">
        <w:rPr>
          <w:rFonts w:ascii="Times New Roman" w:hAnsi="Times New Roman"/>
          <w:szCs w:val="22"/>
        </w:rPr>
        <w:t xml:space="preserve">выделение программных подсистем и отображение на них внешних функций (заданных во внешнем описании) ПС; </w:t>
      </w:r>
    </w:p>
    <w:p w14:paraId="19CADD71" w14:textId="77777777" w:rsidR="00FD05C4" w:rsidRPr="006713AC" w:rsidRDefault="00FD05C4" w:rsidP="00FD05C4">
      <w:pPr>
        <w:pStyle w:val="a1"/>
        <w:numPr>
          <w:ilvl w:val="0"/>
          <w:numId w:val="32"/>
        </w:numPr>
        <w:tabs>
          <w:tab w:val="clear" w:pos="1770"/>
          <w:tab w:val="left" w:pos="1134"/>
        </w:tabs>
        <w:spacing w:after="120" w:line="288" w:lineRule="auto"/>
        <w:ind w:left="1134" w:hanging="567"/>
        <w:rPr>
          <w:rFonts w:ascii="Times New Roman" w:hAnsi="Times New Roman"/>
          <w:szCs w:val="22"/>
        </w:rPr>
      </w:pPr>
      <w:r w:rsidRPr="006713AC">
        <w:rPr>
          <w:rFonts w:ascii="Times New Roman" w:hAnsi="Times New Roman"/>
          <w:szCs w:val="22"/>
        </w:rPr>
        <w:t>определение способов взаимодействия между выделенными программными подсистемами.</w:t>
      </w:r>
    </w:p>
    <w:p w14:paraId="169DE9FE"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t xml:space="preserve">С </w:t>
      </w:r>
      <w:proofErr w:type="spellStart"/>
      <w:r w:rsidRPr="006713AC">
        <w:rPr>
          <w:rFonts w:ascii="Times New Roman" w:hAnsi="Times New Roman"/>
          <w:szCs w:val="22"/>
        </w:rPr>
        <w:t>учетом</w:t>
      </w:r>
      <w:proofErr w:type="spellEnd"/>
      <w:r w:rsidRPr="006713AC">
        <w:rPr>
          <w:rFonts w:ascii="Times New Roman" w:hAnsi="Times New Roman"/>
          <w:szCs w:val="22"/>
        </w:rPr>
        <w:t xml:space="preserve"> принимаемых на этом этапе решений производится дальнейшая конкретизация и функциональных спецификаций.</w:t>
      </w:r>
    </w:p>
    <w:p w14:paraId="43267E5E" w14:textId="77777777" w:rsidR="00FD05C4" w:rsidRPr="00476401" w:rsidRDefault="00FD05C4" w:rsidP="00FD05C4">
      <w:pPr>
        <w:pStyle w:val="Heading3"/>
      </w:pPr>
      <w:bookmarkStart w:id="1" w:name="_Toc152408523"/>
      <w:bookmarkStart w:id="2" w:name="_Toc127869982"/>
      <w:r>
        <w:t>1</w:t>
      </w:r>
      <w:r w:rsidRPr="0017541D">
        <w:t>.</w:t>
      </w:r>
      <w:r w:rsidR="004F0E60">
        <w:t>1</w:t>
      </w:r>
      <w:r w:rsidRPr="00476401">
        <w:t>.</w:t>
      </w:r>
      <w:r w:rsidRPr="0017541D">
        <w:t xml:space="preserve"> А</w:t>
      </w:r>
      <w:r>
        <w:t>рхитектурные функции</w:t>
      </w:r>
      <w:bookmarkEnd w:id="1"/>
    </w:p>
    <w:bookmarkEnd w:id="2"/>
    <w:p w14:paraId="36CAAA1D"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t xml:space="preserve">Для обеспечения взаимодействия между подсистемами в ряде случаев не требуется создавать какие-либо дополнительные программные компоненты (помимо реализации внешних функций) - для этого может быть достаточно заранее фиксированных соглашений и стандартных возможностей базового программного обеспечения (операционной системы). Так в комплексе автономно выполняемых программ для обеспечения взаимодействия достаточно описания (спецификации) общей внешней информационной среды и возможностей операционной системы для запуска программ. В слоистой программной системе может оказаться достаточным спецификации выделенных программных </w:t>
      </w:r>
      <w:proofErr w:type="spellStart"/>
      <w:r w:rsidRPr="006713AC">
        <w:rPr>
          <w:rFonts w:ascii="Times New Roman" w:hAnsi="Times New Roman"/>
          <w:szCs w:val="22"/>
        </w:rPr>
        <w:t>слоев</w:t>
      </w:r>
      <w:proofErr w:type="spellEnd"/>
      <w:r w:rsidRPr="006713AC">
        <w:rPr>
          <w:rFonts w:ascii="Times New Roman" w:hAnsi="Times New Roman"/>
          <w:szCs w:val="22"/>
        </w:rPr>
        <w:t xml:space="preserve"> и обычный аппарат обращения к процедурам. В программном конвейере взаимодействие между программами также может обеспечивать операционная система (как это имеет место в операционной системе UNIX). </w:t>
      </w:r>
    </w:p>
    <w:p w14:paraId="17ECE11F"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t>Однако в ряде случаев для обеспечения взаимодействия между программными подсистемами может потребоваться создание дополнительных программных компонент. Так для управления работой комплекса автономно выполняемых программ часто создают специализированный командный интерпретатор, более удобный в данной предметной области для подготовки требуемой внешней информационной среды и запуска требуемой программы, чем базовый командный интерпретатор используемой операционной системы. В коллективе параллельно действующих программ для управления портами сообщений требуется специальная программная подсистема. Такие программные компоненты никаких внешних функций не выполняют - они реализуют функции, возникшие в результате разработки архитектуры программного средства. В связи с этим такие функции мы</w:t>
      </w:r>
      <w:r w:rsidR="004F0E60" w:rsidRPr="006713AC">
        <w:rPr>
          <w:rFonts w:ascii="Times New Roman" w:hAnsi="Times New Roman"/>
          <w:szCs w:val="22"/>
        </w:rPr>
        <w:t xml:space="preserve"> будем называть архитектурными.</w:t>
      </w:r>
    </w:p>
    <w:p w14:paraId="758519C8" w14:textId="77777777" w:rsidR="00FD05C4" w:rsidRPr="00476401" w:rsidRDefault="006713AC" w:rsidP="00FD05C4">
      <w:pPr>
        <w:pStyle w:val="Heading2"/>
      </w:pPr>
      <w:bookmarkStart w:id="3" w:name="_Toc152408524"/>
      <w:bookmarkStart w:id="4" w:name="OLE_LINK3"/>
      <w:bookmarkStart w:id="5" w:name="OLE_LINK4"/>
      <w:r>
        <w:br w:type="column"/>
      </w:r>
      <w:r w:rsidR="00FD05C4">
        <w:lastRenderedPageBreak/>
        <w:t>2</w:t>
      </w:r>
      <w:r w:rsidR="00FD05C4" w:rsidRPr="0017541D">
        <w:t>. Структурный подход к проектированию ар</w:t>
      </w:r>
      <w:r w:rsidR="00FD05C4">
        <w:t>хитектуры</w:t>
      </w:r>
      <w:bookmarkEnd w:id="3"/>
    </w:p>
    <w:bookmarkEnd w:id="4"/>
    <w:bookmarkEnd w:id="5"/>
    <w:p w14:paraId="0E3AFE5A"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t xml:space="preserve">Сущность структурного подхода к разработке ПС заключается в его декомпозиции (разбиении) на автоматизируемые функции: система разбивается на функциональные подсистемы, которые, в свою очередь, делятся на подфункции, подразделяемые на задачи, и так далее. Процесс разбиения продолжается вплоть до конкретных процедур. При этом автоматизируемая система сохраняет целостное представление, в котором все составляющие компоненты взаимоувязаны. При разработке системы "снизу-вверх" от отдельных задач ко всей системе целостность теряется, возникают проблемы при информационной стыковке отдельных компонентов. </w:t>
      </w:r>
    </w:p>
    <w:p w14:paraId="083C7D5E"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t xml:space="preserve">Все наиболее </w:t>
      </w:r>
      <w:proofErr w:type="spellStart"/>
      <w:r w:rsidRPr="006713AC">
        <w:rPr>
          <w:rFonts w:ascii="Times New Roman" w:hAnsi="Times New Roman"/>
          <w:szCs w:val="22"/>
        </w:rPr>
        <w:t>распространенные</w:t>
      </w:r>
      <w:proofErr w:type="spellEnd"/>
      <w:r w:rsidRPr="006713AC">
        <w:rPr>
          <w:rFonts w:ascii="Times New Roman" w:hAnsi="Times New Roman"/>
          <w:szCs w:val="22"/>
        </w:rPr>
        <w:t xml:space="preserve"> методологии структурного подхода базируются на ряде общих принципов. В качестве двух базовых принципов используются следующие: </w:t>
      </w:r>
    </w:p>
    <w:p w14:paraId="13A23B3E" w14:textId="77777777" w:rsidR="00FD05C4" w:rsidRPr="006713AC" w:rsidRDefault="00FD05C4" w:rsidP="00FD05C4">
      <w:pPr>
        <w:pStyle w:val="a1"/>
        <w:numPr>
          <w:ilvl w:val="0"/>
          <w:numId w:val="34"/>
        </w:numPr>
        <w:spacing w:after="120" w:line="288" w:lineRule="auto"/>
        <w:rPr>
          <w:rFonts w:ascii="Times New Roman" w:hAnsi="Times New Roman"/>
          <w:szCs w:val="22"/>
        </w:rPr>
      </w:pPr>
      <w:r w:rsidRPr="006713AC">
        <w:rPr>
          <w:rFonts w:ascii="Times New Roman" w:hAnsi="Times New Roman"/>
          <w:i/>
          <w:szCs w:val="22"/>
        </w:rPr>
        <w:t>принцип "разделяй и властвуй"</w:t>
      </w:r>
      <w:r w:rsidRPr="006713AC">
        <w:rPr>
          <w:rFonts w:ascii="Times New Roman" w:hAnsi="Times New Roman"/>
          <w:szCs w:val="22"/>
        </w:rPr>
        <w:t xml:space="preserve"> - принцип решения сложных проблем </w:t>
      </w:r>
      <w:proofErr w:type="spellStart"/>
      <w:r w:rsidRPr="006713AC">
        <w:rPr>
          <w:rFonts w:ascii="Times New Roman" w:hAnsi="Times New Roman"/>
          <w:szCs w:val="22"/>
        </w:rPr>
        <w:t>путем</w:t>
      </w:r>
      <w:proofErr w:type="spellEnd"/>
      <w:r w:rsidRPr="006713AC">
        <w:rPr>
          <w:rFonts w:ascii="Times New Roman" w:hAnsi="Times New Roman"/>
          <w:szCs w:val="22"/>
        </w:rPr>
        <w:t xml:space="preserve"> их разбиения на множество меньших независимых задач, </w:t>
      </w:r>
      <w:proofErr w:type="spellStart"/>
      <w:r w:rsidRPr="006713AC">
        <w:rPr>
          <w:rFonts w:ascii="Times New Roman" w:hAnsi="Times New Roman"/>
          <w:szCs w:val="22"/>
        </w:rPr>
        <w:t>легких</w:t>
      </w:r>
      <w:proofErr w:type="spellEnd"/>
      <w:r w:rsidRPr="006713AC">
        <w:rPr>
          <w:rFonts w:ascii="Times New Roman" w:hAnsi="Times New Roman"/>
          <w:szCs w:val="22"/>
        </w:rPr>
        <w:t xml:space="preserve"> для понимания и решения; </w:t>
      </w:r>
    </w:p>
    <w:p w14:paraId="51C786EC" w14:textId="77777777" w:rsidR="00FD05C4" w:rsidRPr="006713AC" w:rsidRDefault="00FD05C4" w:rsidP="00FD05C4">
      <w:pPr>
        <w:pStyle w:val="a1"/>
        <w:numPr>
          <w:ilvl w:val="0"/>
          <w:numId w:val="34"/>
        </w:numPr>
        <w:spacing w:after="120" w:line="288" w:lineRule="auto"/>
        <w:rPr>
          <w:rFonts w:ascii="Times New Roman" w:hAnsi="Times New Roman"/>
          <w:szCs w:val="22"/>
        </w:rPr>
      </w:pPr>
      <w:r w:rsidRPr="006713AC">
        <w:rPr>
          <w:rFonts w:ascii="Times New Roman" w:hAnsi="Times New Roman"/>
          <w:i/>
          <w:szCs w:val="22"/>
        </w:rPr>
        <w:t>принцип иерархического упорядочивания</w:t>
      </w:r>
      <w:r w:rsidRPr="006713AC">
        <w:rPr>
          <w:rFonts w:ascii="Times New Roman" w:hAnsi="Times New Roman"/>
          <w:szCs w:val="22"/>
        </w:rPr>
        <w:t xml:space="preserve"> - принцип организации составных частей проблемы в иерархические древовидные структуры с добавлением новых деталей на каждом уровне.</w:t>
      </w:r>
    </w:p>
    <w:p w14:paraId="6E8FFDEC"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t xml:space="preserve">Выделение двух базовых принципов не означает, что остальные принципы являются второстепенными, поскольку игнорирование любого из них может привести к непредсказуемым последствиям (в том числе и к провалу всего проекта). Основными из этих принципов являются следующие: </w:t>
      </w:r>
    </w:p>
    <w:p w14:paraId="250D400C" w14:textId="77777777" w:rsidR="00FD05C4" w:rsidRPr="006713AC" w:rsidRDefault="00FD05C4" w:rsidP="00FD05C4">
      <w:pPr>
        <w:pStyle w:val="a1"/>
        <w:numPr>
          <w:ilvl w:val="0"/>
          <w:numId w:val="35"/>
        </w:numPr>
        <w:spacing w:after="120" w:line="288" w:lineRule="auto"/>
        <w:rPr>
          <w:rFonts w:ascii="Times New Roman" w:hAnsi="Times New Roman"/>
          <w:szCs w:val="22"/>
        </w:rPr>
      </w:pPr>
      <w:r w:rsidRPr="006713AC">
        <w:rPr>
          <w:rFonts w:ascii="Times New Roman" w:hAnsi="Times New Roman"/>
          <w:i/>
          <w:szCs w:val="22"/>
        </w:rPr>
        <w:t>принцип абстрагирования</w:t>
      </w:r>
      <w:r w:rsidRPr="006713AC">
        <w:rPr>
          <w:rFonts w:ascii="Times New Roman" w:hAnsi="Times New Roman"/>
          <w:szCs w:val="22"/>
        </w:rPr>
        <w:t xml:space="preserve"> - заключается в выделении существенных аспектов системы и отвлечения от несущественных; </w:t>
      </w:r>
    </w:p>
    <w:p w14:paraId="085EC2D6" w14:textId="77777777" w:rsidR="00FD05C4" w:rsidRPr="006713AC" w:rsidRDefault="00FD05C4" w:rsidP="00FD05C4">
      <w:pPr>
        <w:pStyle w:val="a1"/>
        <w:numPr>
          <w:ilvl w:val="0"/>
          <w:numId w:val="35"/>
        </w:numPr>
        <w:spacing w:after="120" w:line="288" w:lineRule="auto"/>
        <w:rPr>
          <w:rFonts w:ascii="Times New Roman" w:hAnsi="Times New Roman"/>
          <w:szCs w:val="22"/>
        </w:rPr>
      </w:pPr>
      <w:r w:rsidRPr="006713AC">
        <w:rPr>
          <w:rFonts w:ascii="Times New Roman" w:hAnsi="Times New Roman"/>
          <w:i/>
          <w:szCs w:val="22"/>
        </w:rPr>
        <w:t>принцип формализации</w:t>
      </w:r>
      <w:r w:rsidRPr="006713AC">
        <w:rPr>
          <w:rFonts w:ascii="Times New Roman" w:hAnsi="Times New Roman"/>
          <w:szCs w:val="22"/>
        </w:rPr>
        <w:t xml:space="preserve"> - заключается в необходимости строгого методического подхода к решению проблемы; </w:t>
      </w:r>
    </w:p>
    <w:p w14:paraId="3665413E" w14:textId="77777777" w:rsidR="00FD05C4" w:rsidRPr="006713AC" w:rsidRDefault="00FD05C4" w:rsidP="00FD05C4">
      <w:pPr>
        <w:pStyle w:val="a1"/>
        <w:numPr>
          <w:ilvl w:val="0"/>
          <w:numId w:val="35"/>
        </w:numPr>
        <w:spacing w:after="120" w:line="288" w:lineRule="auto"/>
        <w:rPr>
          <w:rFonts w:ascii="Times New Roman" w:hAnsi="Times New Roman"/>
          <w:szCs w:val="22"/>
        </w:rPr>
      </w:pPr>
      <w:r w:rsidRPr="006713AC">
        <w:rPr>
          <w:rFonts w:ascii="Times New Roman" w:hAnsi="Times New Roman"/>
          <w:i/>
          <w:szCs w:val="22"/>
        </w:rPr>
        <w:t>принцип непротиворечивости</w:t>
      </w:r>
      <w:r w:rsidRPr="006713AC">
        <w:rPr>
          <w:rFonts w:ascii="Times New Roman" w:hAnsi="Times New Roman"/>
          <w:szCs w:val="22"/>
        </w:rPr>
        <w:t xml:space="preserve"> - заключается в обоснованности и согласованности элементов; </w:t>
      </w:r>
    </w:p>
    <w:p w14:paraId="6584B586" w14:textId="77777777" w:rsidR="00FD05C4" w:rsidRPr="006713AC" w:rsidRDefault="00FD05C4" w:rsidP="00FD05C4">
      <w:pPr>
        <w:pStyle w:val="a1"/>
        <w:numPr>
          <w:ilvl w:val="0"/>
          <w:numId w:val="35"/>
        </w:numPr>
        <w:spacing w:after="120" w:line="288" w:lineRule="auto"/>
        <w:rPr>
          <w:rFonts w:ascii="Times New Roman" w:hAnsi="Times New Roman"/>
          <w:szCs w:val="22"/>
        </w:rPr>
      </w:pPr>
      <w:r w:rsidRPr="006713AC">
        <w:rPr>
          <w:rFonts w:ascii="Times New Roman" w:hAnsi="Times New Roman"/>
          <w:i/>
          <w:szCs w:val="22"/>
        </w:rPr>
        <w:t>принцип структурирования данных</w:t>
      </w:r>
      <w:r w:rsidRPr="006713AC">
        <w:rPr>
          <w:rFonts w:ascii="Times New Roman" w:hAnsi="Times New Roman"/>
          <w:szCs w:val="22"/>
        </w:rPr>
        <w:t xml:space="preserve"> - заключается в том, что данные должны быть структурированы и иерархически организованы.</w:t>
      </w:r>
    </w:p>
    <w:p w14:paraId="2F34B2E4"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t xml:space="preserve">В структурном анализе используются в основном две группы средств, иллюстрирующих функции, выполняемые системой и отношения между данными. Каждой группе средств соответствуют </w:t>
      </w:r>
      <w:proofErr w:type="spellStart"/>
      <w:r w:rsidRPr="006713AC">
        <w:rPr>
          <w:rFonts w:ascii="Times New Roman" w:hAnsi="Times New Roman"/>
          <w:szCs w:val="22"/>
        </w:rPr>
        <w:t>определенные</w:t>
      </w:r>
      <w:proofErr w:type="spellEnd"/>
      <w:r w:rsidRPr="006713AC">
        <w:rPr>
          <w:rFonts w:ascii="Times New Roman" w:hAnsi="Times New Roman"/>
          <w:szCs w:val="22"/>
        </w:rPr>
        <w:t xml:space="preserve"> виды моделей (диаграмм), наиболее </w:t>
      </w:r>
      <w:proofErr w:type="spellStart"/>
      <w:r w:rsidRPr="006713AC">
        <w:rPr>
          <w:rFonts w:ascii="Times New Roman" w:hAnsi="Times New Roman"/>
          <w:szCs w:val="22"/>
        </w:rPr>
        <w:t>распространенными</w:t>
      </w:r>
      <w:proofErr w:type="spellEnd"/>
      <w:r w:rsidRPr="006713AC">
        <w:rPr>
          <w:rFonts w:ascii="Times New Roman" w:hAnsi="Times New Roman"/>
          <w:szCs w:val="22"/>
        </w:rPr>
        <w:t xml:space="preserve"> среди которых являются следующие: </w:t>
      </w:r>
    </w:p>
    <w:p w14:paraId="13BFAD2C"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t>SADT (</w:t>
      </w:r>
      <w:proofErr w:type="spellStart"/>
      <w:r w:rsidRPr="006713AC">
        <w:rPr>
          <w:rFonts w:ascii="Times New Roman" w:hAnsi="Times New Roman"/>
          <w:szCs w:val="22"/>
        </w:rPr>
        <w:t>Structured</w:t>
      </w:r>
      <w:proofErr w:type="spellEnd"/>
      <w:r w:rsidRPr="006713AC">
        <w:rPr>
          <w:rFonts w:ascii="Times New Roman" w:hAnsi="Times New Roman"/>
          <w:szCs w:val="22"/>
        </w:rPr>
        <w:t xml:space="preserve"> Analysis </w:t>
      </w:r>
      <w:proofErr w:type="spellStart"/>
      <w:r w:rsidRPr="006713AC">
        <w:rPr>
          <w:rFonts w:ascii="Times New Roman" w:hAnsi="Times New Roman"/>
          <w:szCs w:val="22"/>
        </w:rPr>
        <w:t>and</w:t>
      </w:r>
      <w:proofErr w:type="spellEnd"/>
      <w:r w:rsidRPr="006713AC">
        <w:rPr>
          <w:rFonts w:ascii="Times New Roman" w:hAnsi="Times New Roman"/>
          <w:szCs w:val="22"/>
        </w:rPr>
        <w:t xml:space="preserve"> Design </w:t>
      </w:r>
      <w:proofErr w:type="spellStart"/>
      <w:r w:rsidRPr="006713AC">
        <w:rPr>
          <w:rFonts w:ascii="Times New Roman" w:hAnsi="Times New Roman"/>
          <w:szCs w:val="22"/>
        </w:rPr>
        <w:t>Technique</w:t>
      </w:r>
      <w:proofErr w:type="spellEnd"/>
      <w:r w:rsidRPr="006713AC">
        <w:rPr>
          <w:rFonts w:ascii="Times New Roman" w:hAnsi="Times New Roman"/>
          <w:szCs w:val="22"/>
        </w:rPr>
        <w:t xml:space="preserve">) модели и соответствующие функциональные диаграммы; </w:t>
      </w:r>
    </w:p>
    <w:p w14:paraId="3B632A61"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t xml:space="preserve">DFD (Data </w:t>
      </w:r>
      <w:proofErr w:type="spellStart"/>
      <w:r w:rsidRPr="006713AC">
        <w:rPr>
          <w:rFonts w:ascii="Times New Roman" w:hAnsi="Times New Roman"/>
          <w:szCs w:val="22"/>
        </w:rPr>
        <w:t>Flow</w:t>
      </w:r>
      <w:proofErr w:type="spellEnd"/>
      <w:r w:rsidRPr="006713AC">
        <w:rPr>
          <w:rFonts w:ascii="Times New Roman" w:hAnsi="Times New Roman"/>
          <w:szCs w:val="22"/>
        </w:rPr>
        <w:t xml:space="preserve"> </w:t>
      </w:r>
      <w:proofErr w:type="spellStart"/>
      <w:r w:rsidRPr="006713AC">
        <w:rPr>
          <w:rFonts w:ascii="Times New Roman" w:hAnsi="Times New Roman"/>
          <w:szCs w:val="22"/>
        </w:rPr>
        <w:t>Diagrams</w:t>
      </w:r>
      <w:proofErr w:type="spellEnd"/>
      <w:r w:rsidRPr="006713AC">
        <w:rPr>
          <w:rFonts w:ascii="Times New Roman" w:hAnsi="Times New Roman"/>
          <w:szCs w:val="22"/>
        </w:rPr>
        <w:t xml:space="preserve">) диаграммы потоков данных; </w:t>
      </w:r>
    </w:p>
    <w:p w14:paraId="665DAA52" w14:textId="77777777" w:rsidR="00FD05C4" w:rsidRPr="006713AC" w:rsidRDefault="00FD05C4" w:rsidP="00FD05C4">
      <w:pPr>
        <w:pStyle w:val="a1"/>
        <w:spacing w:after="120" w:line="288" w:lineRule="auto"/>
        <w:ind w:firstLine="340"/>
        <w:rPr>
          <w:rFonts w:ascii="Times New Roman" w:hAnsi="Times New Roman"/>
          <w:szCs w:val="22"/>
          <w:lang w:val="en-US"/>
        </w:rPr>
      </w:pPr>
      <w:r w:rsidRPr="006713AC">
        <w:rPr>
          <w:rFonts w:ascii="Times New Roman" w:hAnsi="Times New Roman"/>
          <w:szCs w:val="22"/>
          <w:lang w:val="en-US"/>
        </w:rPr>
        <w:t xml:space="preserve">ERD (Entity-Relationship Diagrams) </w:t>
      </w:r>
      <w:r w:rsidRPr="006713AC">
        <w:rPr>
          <w:rFonts w:ascii="Times New Roman" w:hAnsi="Times New Roman"/>
          <w:szCs w:val="22"/>
        </w:rPr>
        <w:t>диаграммы</w:t>
      </w:r>
      <w:r w:rsidRPr="006713AC">
        <w:rPr>
          <w:rFonts w:ascii="Times New Roman" w:hAnsi="Times New Roman"/>
          <w:szCs w:val="22"/>
          <w:lang w:val="en-US"/>
        </w:rPr>
        <w:t xml:space="preserve"> "</w:t>
      </w:r>
      <w:r w:rsidRPr="006713AC">
        <w:rPr>
          <w:rFonts w:ascii="Times New Roman" w:hAnsi="Times New Roman"/>
          <w:szCs w:val="22"/>
        </w:rPr>
        <w:t>сущность</w:t>
      </w:r>
      <w:r w:rsidRPr="006713AC">
        <w:rPr>
          <w:rFonts w:ascii="Times New Roman" w:hAnsi="Times New Roman"/>
          <w:szCs w:val="22"/>
          <w:lang w:val="en-US"/>
        </w:rPr>
        <w:t>-</w:t>
      </w:r>
      <w:r w:rsidRPr="006713AC">
        <w:rPr>
          <w:rFonts w:ascii="Times New Roman" w:hAnsi="Times New Roman"/>
          <w:szCs w:val="22"/>
        </w:rPr>
        <w:t>связь</w:t>
      </w:r>
      <w:r w:rsidRPr="006713AC">
        <w:rPr>
          <w:rFonts w:ascii="Times New Roman" w:hAnsi="Times New Roman"/>
          <w:szCs w:val="22"/>
          <w:lang w:val="en-US"/>
        </w:rPr>
        <w:t>".</w:t>
      </w:r>
    </w:p>
    <w:p w14:paraId="325BF8E3"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lastRenderedPageBreak/>
        <w:t xml:space="preserve">На стадии проектирования </w:t>
      </w:r>
      <w:r w:rsidR="008A4527" w:rsidRPr="006713AC">
        <w:rPr>
          <w:rFonts w:ascii="Times New Roman" w:hAnsi="Times New Roman"/>
          <w:szCs w:val="22"/>
        </w:rPr>
        <w:t>ПС</w:t>
      </w:r>
      <w:r w:rsidRPr="006713AC">
        <w:rPr>
          <w:rFonts w:ascii="Times New Roman" w:hAnsi="Times New Roman"/>
          <w:szCs w:val="22"/>
        </w:rPr>
        <w:t xml:space="preserve"> модели расширяются, уточняются и дополняются диаграммами, отражающими структуру программного обеспечения: архитектуру ПО, структурные схемы программ и диаграммы экранных форм. </w:t>
      </w:r>
    </w:p>
    <w:p w14:paraId="0D67E1ED"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t xml:space="preserve">Перечисленные модели в совокупности дают полное описание </w:t>
      </w:r>
      <w:r w:rsidR="008A4527" w:rsidRPr="006713AC">
        <w:rPr>
          <w:rFonts w:ascii="Times New Roman" w:hAnsi="Times New Roman"/>
          <w:szCs w:val="22"/>
        </w:rPr>
        <w:t>ПС</w:t>
      </w:r>
      <w:r w:rsidRPr="006713AC">
        <w:rPr>
          <w:rFonts w:ascii="Times New Roman" w:hAnsi="Times New Roman"/>
          <w:szCs w:val="22"/>
        </w:rPr>
        <w:t xml:space="preserve"> независимо от того, является ли она существующей или вновь разрабатываемой. Состав диаграмм в каждом конкретном случае зависит от необходимой полноты описания системы. </w:t>
      </w:r>
      <w:bookmarkStart w:id="6" w:name="2"/>
      <w:bookmarkEnd w:id="6"/>
    </w:p>
    <w:p w14:paraId="6553032F" w14:textId="77777777" w:rsidR="00FD05C4" w:rsidRPr="00FD05C4" w:rsidRDefault="00FD05C4" w:rsidP="00FD05C4">
      <w:pPr>
        <w:pStyle w:val="Heading2"/>
      </w:pPr>
      <w:bookmarkStart w:id="7" w:name="_Toc152408526"/>
      <w:r>
        <w:t>3.</w:t>
      </w:r>
      <w:r w:rsidRPr="00FD05C4">
        <w:t xml:space="preserve"> Методология функционального моделирования SADT</w:t>
      </w:r>
      <w:bookmarkEnd w:id="7"/>
    </w:p>
    <w:p w14:paraId="3CAE03DB"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t>Методология SADT представляет собой совокупность методов, правил и процедур, предназначенных для построения функциональной модели объекта какой-либо предметной области. Функциональная модель SADT отображает функциональную структуру объекта, т.е. производимые им действия и связи между этими действиями. Основные элементы этой методологии основываются на графическом представлении блочного моделирования и строгом выполнении правил SADT.</w:t>
      </w:r>
    </w:p>
    <w:p w14:paraId="7AD6C3F8" w14:textId="77777777" w:rsidR="00EB2274" w:rsidRPr="00EB2274" w:rsidRDefault="00EB2274" w:rsidP="00EB2274">
      <w:pPr>
        <w:pStyle w:val="Heading2"/>
      </w:pPr>
      <w:r w:rsidRPr="00EB2274">
        <w:t>Функциональная метод</w:t>
      </w:r>
      <w:r w:rsidR="00725354">
        <w:t xml:space="preserve">ология </w:t>
      </w:r>
      <w:r w:rsidRPr="00EB2274">
        <w:t>IDEF0</w:t>
      </w:r>
    </w:p>
    <w:p w14:paraId="1C28F203" w14:textId="77777777" w:rsidR="00EB2274" w:rsidRPr="006713AC" w:rsidRDefault="00EB2274" w:rsidP="00EB2274">
      <w:pPr>
        <w:pStyle w:val="a1"/>
        <w:spacing w:after="120" w:line="288" w:lineRule="auto"/>
        <w:ind w:firstLine="340"/>
        <w:rPr>
          <w:rFonts w:ascii="Times New Roman" w:hAnsi="Times New Roman"/>
          <w:szCs w:val="22"/>
        </w:rPr>
      </w:pPr>
      <w:r w:rsidRPr="006713AC">
        <w:rPr>
          <w:rFonts w:ascii="Times New Roman" w:hAnsi="Times New Roman"/>
          <w:szCs w:val="22"/>
        </w:rPr>
        <w:t>Методологию IDEF0 можно считать следующим этапом развития хорошо известного графического языка описания функциональных систем SADT (</w:t>
      </w:r>
      <w:proofErr w:type="spellStart"/>
      <w:r w:rsidRPr="006713AC">
        <w:rPr>
          <w:rFonts w:ascii="Times New Roman" w:hAnsi="Times New Roman"/>
          <w:szCs w:val="22"/>
        </w:rPr>
        <w:t>Structured</w:t>
      </w:r>
      <w:proofErr w:type="spellEnd"/>
      <w:r w:rsidRPr="006713AC">
        <w:rPr>
          <w:rFonts w:ascii="Times New Roman" w:hAnsi="Times New Roman"/>
          <w:szCs w:val="22"/>
        </w:rPr>
        <w:t xml:space="preserve"> Analysis </w:t>
      </w:r>
      <w:proofErr w:type="spellStart"/>
      <w:r w:rsidRPr="006713AC">
        <w:rPr>
          <w:rFonts w:ascii="Times New Roman" w:hAnsi="Times New Roman"/>
          <w:szCs w:val="22"/>
        </w:rPr>
        <w:t>and</w:t>
      </w:r>
      <w:proofErr w:type="spellEnd"/>
      <w:r w:rsidRPr="006713AC">
        <w:rPr>
          <w:rFonts w:ascii="Times New Roman" w:hAnsi="Times New Roman"/>
          <w:szCs w:val="22"/>
        </w:rPr>
        <w:t xml:space="preserve"> Design </w:t>
      </w:r>
      <w:proofErr w:type="spellStart"/>
      <w:r w:rsidRPr="006713AC">
        <w:rPr>
          <w:rFonts w:ascii="Times New Roman" w:hAnsi="Times New Roman"/>
          <w:szCs w:val="22"/>
        </w:rPr>
        <w:t>Teqnique</w:t>
      </w:r>
      <w:proofErr w:type="spellEnd"/>
      <w:r w:rsidRPr="006713AC">
        <w:rPr>
          <w:rFonts w:ascii="Times New Roman" w:hAnsi="Times New Roman"/>
          <w:szCs w:val="22"/>
        </w:rPr>
        <w:t xml:space="preserve">). Исторически IDEF0 как стандарт был разработан в 1981 году в рамках обширной программы автоматизации промышленных предприятий, которая носила обозначение ICAM (Integrated Computer </w:t>
      </w:r>
      <w:proofErr w:type="spellStart"/>
      <w:r w:rsidRPr="006713AC">
        <w:rPr>
          <w:rFonts w:ascii="Times New Roman" w:hAnsi="Times New Roman"/>
          <w:szCs w:val="22"/>
        </w:rPr>
        <w:t>Aided</w:t>
      </w:r>
      <w:proofErr w:type="spellEnd"/>
      <w:r w:rsidRPr="006713AC">
        <w:rPr>
          <w:rFonts w:ascii="Times New Roman" w:hAnsi="Times New Roman"/>
          <w:szCs w:val="22"/>
        </w:rPr>
        <w:t xml:space="preserve"> Manufacturing). Семейство стандартов IDEF унаследовало </w:t>
      </w:r>
      <w:proofErr w:type="spellStart"/>
      <w:r w:rsidRPr="006713AC">
        <w:rPr>
          <w:rFonts w:ascii="Times New Roman" w:hAnsi="Times New Roman"/>
          <w:szCs w:val="22"/>
        </w:rPr>
        <w:t>свое</w:t>
      </w:r>
      <w:proofErr w:type="spellEnd"/>
      <w:r w:rsidRPr="006713AC">
        <w:rPr>
          <w:rFonts w:ascii="Times New Roman" w:hAnsi="Times New Roman"/>
          <w:szCs w:val="22"/>
        </w:rPr>
        <w:t xml:space="preserve"> обозначение от названия этой программы (IDEF=</w:t>
      </w:r>
      <w:proofErr w:type="spellStart"/>
      <w:r w:rsidRPr="006713AC">
        <w:rPr>
          <w:rFonts w:ascii="Times New Roman" w:hAnsi="Times New Roman"/>
          <w:szCs w:val="22"/>
        </w:rPr>
        <w:t>Icam</w:t>
      </w:r>
      <w:proofErr w:type="spellEnd"/>
      <w:r w:rsidRPr="006713AC">
        <w:rPr>
          <w:rFonts w:ascii="Times New Roman" w:hAnsi="Times New Roman"/>
          <w:szCs w:val="22"/>
        </w:rPr>
        <w:t xml:space="preserve"> </w:t>
      </w:r>
      <w:proofErr w:type="spellStart"/>
      <w:r w:rsidRPr="006713AC">
        <w:rPr>
          <w:rFonts w:ascii="Times New Roman" w:hAnsi="Times New Roman"/>
          <w:szCs w:val="22"/>
        </w:rPr>
        <w:t>DEFinition</w:t>
      </w:r>
      <w:proofErr w:type="spellEnd"/>
      <w:r w:rsidRPr="006713AC">
        <w:rPr>
          <w:rFonts w:ascii="Times New Roman" w:hAnsi="Times New Roman"/>
          <w:szCs w:val="22"/>
        </w:rPr>
        <w:t>), и последняя его редакция была выпущена в декабре 1993 года Национальным Институтом по Стандартам и Технологиям США (NIST).</w:t>
      </w:r>
    </w:p>
    <w:p w14:paraId="69D92CBD"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t xml:space="preserve">Графика блоков и дуг </w:t>
      </w:r>
      <w:r w:rsidR="00EB2274" w:rsidRPr="006713AC">
        <w:rPr>
          <w:rFonts w:ascii="Times New Roman" w:hAnsi="Times New Roman"/>
          <w:szCs w:val="22"/>
        </w:rPr>
        <w:t>IDEF0</w:t>
      </w:r>
      <w:r w:rsidRPr="006713AC">
        <w:rPr>
          <w:rFonts w:ascii="Times New Roman" w:hAnsi="Times New Roman"/>
          <w:szCs w:val="22"/>
        </w:rPr>
        <w:t xml:space="preserve">-диаграммы отображает функцию в виде блока, а интерфейсы входа/выхода представляются дугами, соответственно входящими в блок и выходящими из него. Взаимодействие блоков друг с другом описывается посредством интерфейсных дуг, выражающих "ограничения", которые, в свою очередь, определяют, когда и каким образом функции выполняются и управляются. Выполнение правил </w:t>
      </w:r>
      <w:r w:rsidR="00EB2274" w:rsidRPr="006713AC">
        <w:rPr>
          <w:rFonts w:ascii="Times New Roman" w:hAnsi="Times New Roman"/>
          <w:szCs w:val="22"/>
        </w:rPr>
        <w:t>IDEF0</w:t>
      </w:r>
      <w:r w:rsidRPr="006713AC">
        <w:rPr>
          <w:rFonts w:ascii="Times New Roman" w:hAnsi="Times New Roman"/>
          <w:szCs w:val="22"/>
        </w:rPr>
        <w:t xml:space="preserve"> требует достаточной строгости и точности, не накладывая в то же время чрезмерных ограничений на действия аналитика. </w:t>
      </w:r>
    </w:p>
    <w:p w14:paraId="4B962BB9"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t xml:space="preserve">Правила </w:t>
      </w:r>
      <w:r w:rsidR="00EB2274" w:rsidRPr="006713AC">
        <w:rPr>
          <w:rFonts w:ascii="Times New Roman" w:hAnsi="Times New Roman"/>
          <w:szCs w:val="22"/>
        </w:rPr>
        <w:t>IDEF0</w:t>
      </w:r>
      <w:r w:rsidRPr="006713AC">
        <w:rPr>
          <w:rFonts w:ascii="Times New Roman" w:hAnsi="Times New Roman"/>
          <w:szCs w:val="22"/>
        </w:rPr>
        <w:t xml:space="preserve"> включают: </w:t>
      </w:r>
    </w:p>
    <w:p w14:paraId="5B18229C" w14:textId="77777777" w:rsidR="00FD05C4" w:rsidRPr="006713AC" w:rsidRDefault="00FD05C4" w:rsidP="006713AC">
      <w:pPr>
        <w:pStyle w:val="a1"/>
        <w:numPr>
          <w:ilvl w:val="0"/>
          <w:numId w:val="36"/>
        </w:numPr>
        <w:spacing w:before="0"/>
        <w:ind w:left="1054" w:hanging="357"/>
        <w:rPr>
          <w:rFonts w:ascii="Times New Roman" w:hAnsi="Times New Roman"/>
          <w:szCs w:val="22"/>
        </w:rPr>
      </w:pPr>
      <w:r w:rsidRPr="006713AC">
        <w:rPr>
          <w:rFonts w:ascii="Times New Roman" w:hAnsi="Times New Roman"/>
          <w:szCs w:val="22"/>
        </w:rPr>
        <w:t xml:space="preserve">ограничение количества блоков на каждом уровне декомпозиции (правило 3-6 блоков); </w:t>
      </w:r>
    </w:p>
    <w:p w14:paraId="47F4A2AC" w14:textId="77777777" w:rsidR="00FD05C4" w:rsidRPr="006713AC" w:rsidRDefault="00FD05C4" w:rsidP="006713AC">
      <w:pPr>
        <w:pStyle w:val="a1"/>
        <w:numPr>
          <w:ilvl w:val="0"/>
          <w:numId w:val="36"/>
        </w:numPr>
        <w:spacing w:before="0"/>
        <w:ind w:left="1054" w:hanging="357"/>
        <w:rPr>
          <w:rFonts w:ascii="Times New Roman" w:hAnsi="Times New Roman"/>
          <w:szCs w:val="22"/>
        </w:rPr>
      </w:pPr>
      <w:r w:rsidRPr="006713AC">
        <w:rPr>
          <w:rFonts w:ascii="Times New Roman" w:hAnsi="Times New Roman"/>
          <w:szCs w:val="22"/>
        </w:rPr>
        <w:t xml:space="preserve">связность диаграмм (номера блоков); </w:t>
      </w:r>
    </w:p>
    <w:p w14:paraId="0F117ED3" w14:textId="77777777" w:rsidR="00FD05C4" w:rsidRPr="006713AC" w:rsidRDefault="00FD05C4" w:rsidP="006713AC">
      <w:pPr>
        <w:pStyle w:val="a1"/>
        <w:numPr>
          <w:ilvl w:val="0"/>
          <w:numId w:val="36"/>
        </w:numPr>
        <w:spacing w:before="0"/>
        <w:ind w:left="1054" w:hanging="357"/>
        <w:rPr>
          <w:rFonts w:ascii="Times New Roman" w:hAnsi="Times New Roman"/>
          <w:szCs w:val="22"/>
        </w:rPr>
      </w:pPr>
      <w:r w:rsidRPr="006713AC">
        <w:rPr>
          <w:rFonts w:ascii="Times New Roman" w:hAnsi="Times New Roman"/>
          <w:szCs w:val="22"/>
        </w:rPr>
        <w:t xml:space="preserve">уникальность меток и наименований (отсутствие повторяющихся </w:t>
      </w:r>
      <w:proofErr w:type="spellStart"/>
      <w:r w:rsidRPr="006713AC">
        <w:rPr>
          <w:rFonts w:ascii="Times New Roman" w:hAnsi="Times New Roman"/>
          <w:szCs w:val="22"/>
        </w:rPr>
        <w:t>имен</w:t>
      </w:r>
      <w:proofErr w:type="spellEnd"/>
      <w:r w:rsidRPr="006713AC">
        <w:rPr>
          <w:rFonts w:ascii="Times New Roman" w:hAnsi="Times New Roman"/>
          <w:szCs w:val="22"/>
        </w:rPr>
        <w:t xml:space="preserve">); </w:t>
      </w:r>
    </w:p>
    <w:p w14:paraId="2D3B0C11" w14:textId="77777777" w:rsidR="00FD05C4" w:rsidRPr="006713AC" w:rsidRDefault="00FD05C4" w:rsidP="006713AC">
      <w:pPr>
        <w:pStyle w:val="a1"/>
        <w:numPr>
          <w:ilvl w:val="0"/>
          <w:numId w:val="36"/>
        </w:numPr>
        <w:spacing w:before="0"/>
        <w:ind w:left="1054" w:hanging="357"/>
        <w:rPr>
          <w:rFonts w:ascii="Times New Roman" w:hAnsi="Times New Roman"/>
          <w:szCs w:val="22"/>
        </w:rPr>
      </w:pPr>
      <w:r w:rsidRPr="006713AC">
        <w:rPr>
          <w:rFonts w:ascii="Times New Roman" w:hAnsi="Times New Roman"/>
          <w:szCs w:val="22"/>
        </w:rPr>
        <w:t xml:space="preserve">синтаксические правила для графики (блоков и дуг); </w:t>
      </w:r>
    </w:p>
    <w:p w14:paraId="4D4AB07B" w14:textId="77777777" w:rsidR="00FD05C4" w:rsidRPr="006713AC" w:rsidRDefault="00FD05C4" w:rsidP="006713AC">
      <w:pPr>
        <w:pStyle w:val="a1"/>
        <w:numPr>
          <w:ilvl w:val="0"/>
          <w:numId w:val="36"/>
        </w:numPr>
        <w:spacing w:before="0"/>
        <w:ind w:left="1054" w:hanging="357"/>
        <w:rPr>
          <w:rFonts w:ascii="Times New Roman" w:hAnsi="Times New Roman"/>
          <w:szCs w:val="22"/>
        </w:rPr>
      </w:pPr>
      <w:r w:rsidRPr="006713AC">
        <w:rPr>
          <w:rFonts w:ascii="Times New Roman" w:hAnsi="Times New Roman"/>
          <w:szCs w:val="22"/>
        </w:rPr>
        <w:t xml:space="preserve">разделение входов и управлений (правило определения роли данных). </w:t>
      </w:r>
    </w:p>
    <w:p w14:paraId="45614363" w14:textId="77777777" w:rsidR="00FD05C4" w:rsidRPr="006713AC" w:rsidRDefault="00FD05C4" w:rsidP="006713AC">
      <w:pPr>
        <w:pStyle w:val="a1"/>
        <w:numPr>
          <w:ilvl w:val="0"/>
          <w:numId w:val="36"/>
        </w:numPr>
        <w:spacing w:before="0"/>
        <w:ind w:left="1054" w:hanging="357"/>
        <w:rPr>
          <w:rFonts w:ascii="Times New Roman" w:hAnsi="Times New Roman"/>
          <w:szCs w:val="22"/>
        </w:rPr>
      </w:pPr>
      <w:r w:rsidRPr="006713AC">
        <w:rPr>
          <w:rFonts w:ascii="Times New Roman" w:hAnsi="Times New Roman"/>
          <w:szCs w:val="22"/>
        </w:rPr>
        <w:t>отделение организации от функции, т.е. исключение влияния организационной структуры на функциональную модель.</w:t>
      </w:r>
    </w:p>
    <w:p w14:paraId="3F630B9A" w14:textId="77777777" w:rsidR="00622336" w:rsidRPr="006713AC" w:rsidRDefault="00622336" w:rsidP="006713AC">
      <w:pPr>
        <w:pStyle w:val="a1"/>
        <w:numPr>
          <w:ilvl w:val="0"/>
          <w:numId w:val="36"/>
        </w:numPr>
        <w:spacing w:before="0"/>
        <w:ind w:left="1054" w:hanging="357"/>
        <w:rPr>
          <w:rFonts w:ascii="Times New Roman" w:hAnsi="Times New Roman"/>
          <w:szCs w:val="22"/>
        </w:rPr>
      </w:pPr>
      <w:r w:rsidRPr="006713AC">
        <w:rPr>
          <w:rFonts w:ascii="Times New Roman" w:hAnsi="Times New Roman"/>
          <w:szCs w:val="22"/>
        </w:rPr>
        <w:t>выстраивание функциональных блоков на диаграмме и контроль за пересечениями интерфейсных дуг.</w:t>
      </w:r>
    </w:p>
    <w:p w14:paraId="55C0D63B"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lastRenderedPageBreak/>
        <w:t xml:space="preserve">Методология </w:t>
      </w:r>
      <w:r w:rsidR="00EB2274" w:rsidRPr="006713AC">
        <w:rPr>
          <w:rFonts w:ascii="Times New Roman" w:hAnsi="Times New Roman"/>
          <w:szCs w:val="22"/>
        </w:rPr>
        <w:t>IDEF0</w:t>
      </w:r>
      <w:r w:rsidRPr="006713AC">
        <w:rPr>
          <w:rFonts w:ascii="Times New Roman" w:hAnsi="Times New Roman"/>
          <w:szCs w:val="22"/>
        </w:rPr>
        <w:t xml:space="preserve"> может использоваться для моделирования широкого круга систем и определения требований и функций, а затем для разработки системы, которая удовлетворяет этим требованиям и реализует эти функции. Для уже существующих систем </w:t>
      </w:r>
      <w:r w:rsidR="00EB2274" w:rsidRPr="006713AC">
        <w:rPr>
          <w:rFonts w:ascii="Times New Roman" w:hAnsi="Times New Roman"/>
          <w:szCs w:val="22"/>
        </w:rPr>
        <w:t>IDEF0</w:t>
      </w:r>
      <w:r w:rsidRPr="006713AC">
        <w:rPr>
          <w:rFonts w:ascii="Times New Roman" w:hAnsi="Times New Roman"/>
          <w:szCs w:val="22"/>
        </w:rPr>
        <w:t xml:space="preserve"> может быть использована для анализа функций, выполняемых системой, а также для указания механизмов, посредством которых они осуществляются. </w:t>
      </w:r>
      <w:bookmarkStart w:id="8" w:name="21"/>
      <w:bookmarkEnd w:id="8"/>
    </w:p>
    <w:p w14:paraId="61E7739E" w14:textId="77777777" w:rsidR="00FD05C4" w:rsidRPr="00FD05C4" w:rsidRDefault="00FD05C4" w:rsidP="00FD05C4">
      <w:pPr>
        <w:pStyle w:val="Heading2"/>
      </w:pPr>
      <w:bookmarkStart w:id="9" w:name="_Toc152408527"/>
      <w:r w:rsidRPr="00FD05C4">
        <w:t>3.</w:t>
      </w:r>
      <w:r>
        <w:t>1</w:t>
      </w:r>
      <w:r w:rsidRPr="00FD05C4">
        <w:t xml:space="preserve"> Состав функциональной модели</w:t>
      </w:r>
      <w:bookmarkEnd w:id="9"/>
    </w:p>
    <w:p w14:paraId="074B5A9B"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t xml:space="preserve">Результатом применения методологии </w:t>
      </w:r>
      <w:r w:rsidR="00EB2274" w:rsidRPr="006713AC">
        <w:rPr>
          <w:rFonts w:ascii="Times New Roman" w:hAnsi="Times New Roman"/>
          <w:szCs w:val="22"/>
        </w:rPr>
        <w:t>IDEF0</w:t>
      </w:r>
      <w:r w:rsidRPr="006713AC">
        <w:rPr>
          <w:rFonts w:ascii="Times New Roman" w:hAnsi="Times New Roman"/>
          <w:szCs w:val="22"/>
        </w:rPr>
        <w:t xml:space="preserve"> является модель, которая состоит из диаграмм, фрагментов текстов и глоссария, имеющих ссылки друг на друга. Диаграммы - главные компоненты модели, все функции </w:t>
      </w:r>
      <w:r w:rsidR="008A4527" w:rsidRPr="006713AC">
        <w:rPr>
          <w:rFonts w:ascii="Times New Roman" w:hAnsi="Times New Roman"/>
          <w:szCs w:val="22"/>
        </w:rPr>
        <w:t>ПС</w:t>
      </w:r>
      <w:r w:rsidRPr="006713AC">
        <w:rPr>
          <w:rFonts w:ascii="Times New Roman" w:hAnsi="Times New Roman"/>
          <w:szCs w:val="22"/>
        </w:rPr>
        <w:t xml:space="preserve"> и интерфейсы на них представлены как блоки и дуги. Место соединения дуги с блоком определяет тип интерфейса. Управляющая информация входит в блок сверху, в то время как информация, которая подвергается обработке, показана с левой стороны блока,</w:t>
      </w:r>
      <w:r w:rsidR="006713AC">
        <w:rPr>
          <w:rFonts w:ascii="Times New Roman" w:hAnsi="Times New Roman"/>
          <w:szCs w:val="22"/>
        </w:rPr>
        <w:t xml:space="preserve"> </w:t>
      </w:r>
      <w:r w:rsidRPr="006713AC">
        <w:rPr>
          <w:rFonts w:ascii="Times New Roman" w:hAnsi="Times New Roman"/>
          <w:szCs w:val="22"/>
        </w:rPr>
        <w:t xml:space="preserve">а результаты выхода показаны с правой стороны. Механизм (человек или автоматизированная система), который осуществляет операцию, представляется дугой, входящей в блок снизу (рис. 3.1). </w:t>
      </w:r>
      <w:r w:rsidR="008A4527" w:rsidRPr="006713AC">
        <w:rPr>
          <w:rFonts w:ascii="Times New Roman" w:hAnsi="Times New Roman"/>
          <w:szCs w:val="22"/>
        </w:rPr>
        <w:t>Подробно вопросы построения функциональных блоков будут рассмотрены ниже.</w:t>
      </w:r>
    </w:p>
    <w:p w14:paraId="70DF967E" w14:textId="77777777" w:rsidR="00FD05C4" w:rsidRPr="00FD05C4" w:rsidRDefault="00FD05C4" w:rsidP="00FD05C4">
      <w:pPr>
        <w:pStyle w:val="a1"/>
        <w:spacing w:after="120" w:line="288" w:lineRule="auto"/>
        <w:ind w:firstLine="0"/>
        <w:jc w:val="center"/>
        <w:rPr>
          <w:rFonts w:ascii="Times New Roman" w:hAnsi="Times New Roman"/>
          <w:sz w:val="22"/>
          <w:szCs w:val="22"/>
        </w:rPr>
      </w:pPr>
      <w:r w:rsidRPr="00FD05C4">
        <w:rPr>
          <w:rFonts w:ascii="Times New Roman" w:hAnsi="Times New Roman"/>
          <w:noProof/>
          <w:sz w:val="22"/>
          <w:szCs w:val="22"/>
        </w:rPr>
        <w:drawing>
          <wp:inline distT="0" distB="0" distL="0" distR="0" wp14:anchorId="3DB53A58" wp14:editId="6C8C1B35">
            <wp:extent cx="4065270" cy="1365885"/>
            <wp:effectExtent l="19050" t="0" r="0" b="0"/>
            <wp:docPr id="3" name="Рисунок 3" descr="05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5_01"/>
                    <pic:cNvPicPr>
                      <a:picLocks noChangeAspect="1" noChangeArrowheads="1"/>
                    </pic:cNvPicPr>
                  </pic:nvPicPr>
                  <pic:blipFill>
                    <a:blip r:embed="rId8" cstate="print"/>
                    <a:srcRect/>
                    <a:stretch>
                      <a:fillRect/>
                    </a:stretch>
                  </pic:blipFill>
                  <pic:spPr bwMode="auto">
                    <a:xfrm>
                      <a:off x="0" y="0"/>
                      <a:ext cx="4065270" cy="1365885"/>
                    </a:xfrm>
                    <a:prstGeom prst="rect">
                      <a:avLst/>
                    </a:prstGeom>
                    <a:noFill/>
                    <a:ln w="9525">
                      <a:noFill/>
                      <a:miter lim="800000"/>
                      <a:headEnd/>
                      <a:tailEnd/>
                    </a:ln>
                  </pic:spPr>
                </pic:pic>
              </a:graphicData>
            </a:graphic>
          </wp:inline>
        </w:drawing>
      </w:r>
    </w:p>
    <w:p w14:paraId="4C9D43BA" w14:textId="77777777" w:rsidR="00FD05C4" w:rsidRPr="00FD05C4" w:rsidRDefault="00FD05C4" w:rsidP="00FD05C4">
      <w:pPr>
        <w:pStyle w:val="a1"/>
        <w:spacing w:after="120" w:line="288" w:lineRule="auto"/>
        <w:ind w:firstLine="0"/>
        <w:jc w:val="center"/>
        <w:rPr>
          <w:rFonts w:ascii="Times New Roman" w:hAnsi="Times New Roman"/>
          <w:sz w:val="22"/>
          <w:szCs w:val="22"/>
        </w:rPr>
      </w:pPr>
      <w:r w:rsidRPr="00FD05C4">
        <w:rPr>
          <w:rFonts w:ascii="Times New Roman" w:hAnsi="Times New Roman"/>
          <w:sz w:val="22"/>
          <w:szCs w:val="22"/>
        </w:rPr>
        <w:t xml:space="preserve">Рис. </w:t>
      </w:r>
      <w:r w:rsidR="008A4527">
        <w:rPr>
          <w:rFonts w:ascii="Times New Roman" w:hAnsi="Times New Roman"/>
          <w:sz w:val="22"/>
          <w:szCs w:val="22"/>
        </w:rPr>
        <w:t>3</w:t>
      </w:r>
      <w:r w:rsidRPr="00FD05C4">
        <w:rPr>
          <w:rFonts w:ascii="Times New Roman" w:hAnsi="Times New Roman"/>
          <w:sz w:val="22"/>
          <w:szCs w:val="22"/>
        </w:rPr>
        <w:t>.1. Функциональный блок и интерфейсные дуги</w:t>
      </w:r>
    </w:p>
    <w:p w14:paraId="483C1C66"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t xml:space="preserve">Одной из наиболее важных особенностей методологии </w:t>
      </w:r>
      <w:r w:rsidR="00EB2274" w:rsidRPr="006713AC">
        <w:rPr>
          <w:rFonts w:ascii="Times New Roman" w:hAnsi="Times New Roman"/>
          <w:szCs w:val="22"/>
        </w:rPr>
        <w:t>IDEF0</w:t>
      </w:r>
      <w:r w:rsidRPr="006713AC">
        <w:rPr>
          <w:rFonts w:ascii="Times New Roman" w:hAnsi="Times New Roman"/>
          <w:szCs w:val="22"/>
        </w:rPr>
        <w:t xml:space="preserve"> является постепенное введение все больших уровней детализации по мере создания диаграмм, отображающих модель. </w:t>
      </w:r>
    </w:p>
    <w:p w14:paraId="451A4920"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t xml:space="preserve">Построение </w:t>
      </w:r>
      <w:r w:rsidR="00EB2274" w:rsidRPr="006713AC">
        <w:rPr>
          <w:rFonts w:ascii="Times New Roman" w:hAnsi="Times New Roman"/>
          <w:szCs w:val="22"/>
        </w:rPr>
        <w:t>IDEF0</w:t>
      </w:r>
      <w:r w:rsidRPr="006713AC">
        <w:rPr>
          <w:rFonts w:ascii="Times New Roman" w:hAnsi="Times New Roman"/>
          <w:szCs w:val="22"/>
        </w:rPr>
        <w:t xml:space="preserve">-модели начинается с представления всей системы в виде простейшей компоненты - одного блока и дуг, изображающих интерфейсы с функциями вне системы. Поскольку единственный блок представляет всю систему как единое целое, имя, указанное в блоке, является общим. Это верно и для интерфейсных дуг - они также представляют полный набор внешних интерфейсов системы в целом. </w:t>
      </w:r>
    </w:p>
    <w:p w14:paraId="1C7422D3"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t xml:space="preserve">Затем блок, который представляет систему в качестве единого модуля, детализируется на другой диаграмме с помощью нескольких блоков, </w:t>
      </w:r>
      <w:proofErr w:type="spellStart"/>
      <w:r w:rsidRPr="006713AC">
        <w:rPr>
          <w:rFonts w:ascii="Times New Roman" w:hAnsi="Times New Roman"/>
          <w:szCs w:val="22"/>
        </w:rPr>
        <w:t>соединенных</w:t>
      </w:r>
      <w:proofErr w:type="spellEnd"/>
      <w:r w:rsidRPr="006713AC">
        <w:rPr>
          <w:rFonts w:ascii="Times New Roman" w:hAnsi="Times New Roman"/>
          <w:szCs w:val="22"/>
        </w:rPr>
        <w:t xml:space="preserve"> интерфейсными дугами. Эти блоки представляют основные подфункции исходной функции. Данная декомпозиция выявляет полный набор подфункций, каждая из которых представлена как блок, границы которого определены интерфейсными дугами. Каждая из этих подфункций может быть декомпозирована подобным образом для более детального представления. </w:t>
      </w:r>
    </w:p>
    <w:p w14:paraId="2E68B618"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szCs w:val="22"/>
        </w:rPr>
        <w:t>Во всех случаях каждая подфункция может содержать только те элементы, которые входят в исходную функцию. Кроме того, модель не может опустить какие-либо элемен</w:t>
      </w:r>
      <w:r w:rsidRPr="006713AC">
        <w:rPr>
          <w:rFonts w:ascii="Times New Roman" w:hAnsi="Times New Roman"/>
          <w:szCs w:val="22"/>
        </w:rPr>
        <w:lastRenderedPageBreak/>
        <w:t xml:space="preserve">ты, т.е., как уже отмечалось, родительский блок и его интерфейсы обеспечивают контекст. К нему нельзя ничего добавить, и из него не может быть ничего удалено. </w:t>
      </w:r>
    </w:p>
    <w:p w14:paraId="021E8E77" w14:textId="77777777" w:rsidR="00FD05C4" w:rsidRPr="00FD05C4" w:rsidRDefault="00FD05C4" w:rsidP="00FD05C4">
      <w:pPr>
        <w:pStyle w:val="Heading2"/>
      </w:pPr>
      <w:bookmarkStart w:id="10" w:name="_Toc152408529"/>
      <w:r>
        <w:t>3</w:t>
      </w:r>
      <w:r w:rsidRPr="00FD05C4">
        <w:t>.</w:t>
      </w:r>
      <w:r w:rsidR="00725354">
        <w:t>2</w:t>
      </w:r>
      <w:r w:rsidRPr="00FD05C4">
        <w:t>. Связи между функциями</w:t>
      </w:r>
      <w:bookmarkEnd w:id="10"/>
    </w:p>
    <w:p w14:paraId="694C133D" w14:textId="77777777" w:rsidR="004F0E60" w:rsidRPr="006713AC" w:rsidRDefault="00FD05C4" w:rsidP="004F0E60">
      <w:pPr>
        <w:pStyle w:val="a1"/>
        <w:spacing w:after="120" w:line="288" w:lineRule="auto"/>
        <w:ind w:firstLine="340"/>
        <w:rPr>
          <w:rFonts w:ascii="Times New Roman" w:hAnsi="Times New Roman"/>
          <w:szCs w:val="22"/>
        </w:rPr>
      </w:pPr>
      <w:r w:rsidRPr="006713AC">
        <w:rPr>
          <w:rFonts w:ascii="Times New Roman" w:hAnsi="Times New Roman"/>
          <w:szCs w:val="22"/>
        </w:rPr>
        <w:t xml:space="preserve">Одним из важных моментов при проектировании </w:t>
      </w:r>
      <w:r w:rsidR="008A4527" w:rsidRPr="006713AC">
        <w:rPr>
          <w:rFonts w:ascii="Times New Roman" w:hAnsi="Times New Roman"/>
          <w:szCs w:val="22"/>
        </w:rPr>
        <w:t>ПС</w:t>
      </w:r>
      <w:r w:rsidRPr="006713AC">
        <w:rPr>
          <w:rFonts w:ascii="Times New Roman" w:hAnsi="Times New Roman"/>
          <w:szCs w:val="22"/>
        </w:rPr>
        <w:t xml:space="preserve"> с помощью методологии </w:t>
      </w:r>
      <w:r w:rsidR="00EB2274" w:rsidRPr="006713AC">
        <w:rPr>
          <w:rFonts w:ascii="Times New Roman" w:hAnsi="Times New Roman"/>
          <w:szCs w:val="22"/>
        </w:rPr>
        <w:t>IDEF0</w:t>
      </w:r>
      <w:r w:rsidRPr="006713AC">
        <w:rPr>
          <w:rFonts w:ascii="Times New Roman" w:hAnsi="Times New Roman"/>
          <w:szCs w:val="22"/>
        </w:rPr>
        <w:t xml:space="preserve"> является точная согласованность типов связей между функциями. Различают, по крайней мере, семь типов связывания</w:t>
      </w:r>
      <w:r w:rsidR="006713AC" w:rsidRPr="006713AC">
        <w:rPr>
          <w:rFonts w:ascii="Times New Roman" w:hAnsi="Times New Roman"/>
          <w:szCs w:val="22"/>
        </w:rPr>
        <w:t xml:space="preserve">. </w:t>
      </w:r>
      <w:r w:rsidRPr="006713AC">
        <w:rPr>
          <w:rFonts w:ascii="Times New Roman" w:hAnsi="Times New Roman"/>
          <w:szCs w:val="22"/>
        </w:rPr>
        <w:t xml:space="preserve">Ниже каждый тип связи кратко </w:t>
      </w:r>
      <w:proofErr w:type="spellStart"/>
      <w:r w:rsidRPr="006713AC">
        <w:rPr>
          <w:rFonts w:ascii="Times New Roman" w:hAnsi="Times New Roman"/>
          <w:szCs w:val="22"/>
        </w:rPr>
        <w:t>определен</w:t>
      </w:r>
      <w:proofErr w:type="spellEnd"/>
      <w:r w:rsidRPr="006713AC">
        <w:rPr>
          <w:rFonts w:ascii="Times New Roman" w:hAnsi="Times New Roman"/>
          <w:szCs w:val="22"/>
        </w:rPr>
        <w:t xml:space="preserve"> и проиллюстрирован </w:t>
      </w:r>
      <w:r w:rsidRPr="006713AC">
        <w:rPr>
          <w:rFonts w:ascii="Times New Roman" w:hAnsi="Times New Roman"/>
          <w:szCs w:val="22"/>
        </w:rPr>
        <w:br/>
        <w:t xml:space="preserve">с помощью типичного примера из </w:t>
      </w:r>
      <w:r w:rsidR="00EB2274" w:rsidRPr="006713AC">
        <w:rPr>
          <w:rFonts w:ascii="Times New Roman" w:hAnsi="Times New Roman"/>
          <w:szCs w:val="22"/>
        </w:rPr>
        <w:t>IDEF0</w:t>
      </w:r>
      <w:r w:rsidR="00B57620" w:rsidRPr="006713AC">
        <w:rPr>
          <w:rFonts w:ascii="Times New Roman" w:hAnsi="Times New Roman"/>
          <w:szCs w:val="22"/>
        </w:rPr>
        <w:t>.</w:t>
      </w:r>
      <w:r w:rsidR="006713AC" w:rsidRPr="006713AC">
        <w:rPr>
          <w:rFonts w:ascii="Times New Roman" w:hAnsi="Times New Roman"/>
          <w:szCs w:val="22"/>
        </w:rPr>
        <w:t xml:space="preserve"> </w:t>
      </w:r>
      <w:r w:rsidR="004F0E60" w:rsidRPr="006713AC">
        <w:rPr>
          <w:rFonts w:ascii="Times New Roman" w:hAnsi="Times New Roman"/>
          <w:szCs w:val="22"/>
        </w:rPr>
        <w:t>В таблице представлены все типы связей и и</w:t>
      </w:r>
      <w:r w:rsidR="00B57620" w:rsidRPr="006713AC">
        <w:rPr>
          <w:rFonts w:ascii="Times New Roman" w:hAnsi="Times New Roman"/>
          <w:szCs w:val="22"/>
        </w:rPr>
        <w:t>х</w:t>
      </w:r>
      <w:r w:rsidR="004F0E60" w:rsidRPr="006713AC">
        <w:rPr>
          <w:rFonts w:ascii="Times New Roman" w:hAnsi="Times New Roman"/>
          <w:szCs w:val="22"/>
        </w:rPr>
        <w:t xml:space="preserve"> значение при описании функций и данных. Важно отметить, что уровни 4-6 устанавливают типы связностей, которые разработчики считают важнейшими для получения диаграмм хорошего качества.</w:t>
      </w:r>
    </w:p>
    <w:tbl>
      <w:tblPr>
        <w:tblStyle w:val="TableGrid1"/>
        <w:tblW w:w="0" w:type="auto"/>
        <w:jc w:val="center"/>
        <w:tblLayout w:type="fixed"/>
        <w:tblLook w:val="0000" w:firstRow="0" w:lastRow="0" w:firstColumn="0" w:lastColumn="0" w:noHBand="0" w:noVBand="0"/>
      </w:tblPr>
      <w:tblGrid>
        <w:gridCol w:w="1174"/>
        <w:gridCol w:w="2126"/>
        <w:gridCol w:w="3261"/>
        <w:gridCol w:w="2589"/>
      </w:tblGrid>
      <w:tr w:rsidR="004F0E60" w:rsidRPr="006713AC" w14:paraId="42CD8023" w14:textId="77777777" w:rsidTr="006713AC">
        <w:trPr>
          <w:jc w:val="center"/>
        </w:trPr>
        <w:tc>
          <w:tcPr>
            <w:tcW w:w="1174" w:type="dxa"/>
          </w:tcPr>
          <w:p w14:paraId="268B0B38" w14:textId="77777777" w:rsidR="004F0E60" w:rsidRPr="006713AC" w:rsidRDefault="004F0E60" w:rsidP="006713AC">
            <w:pPr>
              <w:pStyle w:val="a1"/>
              <w:spacing w:after="120" w:line="288" w:lineRule="auto"/>
              <w:ind w:firstLine="0"/>
              <w:jc w:val="left"/>
              <w:rPr>
                <w:rFonts w:ascii="Times New Roman" w:eastAsia="Times New Roman" w:hAnsi="Times New Roman"/>
                <w:b/>
                <w:szCs w:val="24"/>
              </w:rPr>
            </w:pPr>
            <w:r w:rsidRPr="006713AC">
              <w:rPr>
                <w:rFonts w:ascii="Times New Roman" w:eastAsia="Times New Roman" w:hAnsi="Times New Roman"/>
                <w:b/>
                <w:szCs w:val="24"/>
              </w:rPr>
              <w:br w:type="page"/>
            </w:r>
            <w:r w:rsidRPr="006713AC">
              <w:rPr>
                <w:rFonts w:ascii="Times New Roman" w:eastAsia="Times New Roman" w:hAnsi="Times New Roman"/>
                <w:b/>
                <w:szCs w:val="24"/>
              </w:rPr>
              <w:br w:type="page"/>
            </w:r>
            <w:r w:rsidRPr="006713AC">
              <w:rPr>
                <w:rFonts w:ascii="Times New Roman" w:eastAsia="Times New Roman" w:hAnsi="Times New Roman"/>
                <w:b/>
                <w:szCs w:val="24"/>
              </w:rPr>
              <w:br w:type="page"/>
            </w:r>
            <w:r w:rsidR="006713AC" w:rsidRPr="006713AC">
              <w:rPr>
                <w:rFonts w:ascii="Times New Roman" w:eastAsia="Times New Roman" w:hAnsi="Times New Roman"/>
                <w:b/>
                <w:szCs w:val="24"/>
              </w:rPr>
              <w:t>Уровень</w:t>
            </w:r>
          </w:p>
        </w:tc>
        <w:tc>
          <w:tcPr>
            <w:tcW w:w="2126" w:type="dxa"/>
          </w:tcPr>
          <w:p w14:paraId="3F3A17B8" w14:textId="77777777" w:rsidR="004F0E60" w:rsidRPr="006713AC" w:rsidRDefault="004F0E60" w:rsidP="004F0E60">
            <w:pPr>
              <w:pStyle w:val="a1"/>
              <w:spacing w:after="120" w:line="288" w:lineRule="auto"/>
              <w:ind w:firstLine="34"/>
              <w:jc w:val="left"/>
              <w:rPr>
                <w:rFonts w:ascii="Times New Roman" w:eastAsia="Times New Roman" w:hAnsi="Times New Roman"/>
                <w:b/>
                <w:szCs w:val="24"/>
              </w:rPr>
            </w:pPr>
            <w:r w:rsidRPr="006713AC">
              <w:rPr>
                <w:rFonts w:ascii="Times New Roman" w:eastAsia="Times New Roman" w:hAnsi="Times New Roman"/>
                <w:b/>
                <w:szCs w:val="24"/>
              </w:rPr>
              <w:t>Тип связности</w:t>
            </w:r>
          </w:p>
        </w:tc>
        <w:tc>
          <w:tcPr>
            <w:tcW w:w="3261" w:type="dxa"/>
          </w:tcPr>
          <w:p w14:paraId="32ACC669" w14:textId="77777777" w:rsidR="004F0E60" w:rsidRPr="006713AC" w:rsidRDefault="004F0E60" w:rsidP="004F0E60">
            <w:pPr>
              <w:pStyle w:val="a1"/>
              <w:spacing w:after="120" w:line="288" w:lineRule="auto"/>
              <w:ind w:firstLine="33"/>
              <w:jc w:val="left"/>
              <w:rPr>
                <w:rFonts w:ascii="Times New Roman" w:eastAsia="Times New Roman" w:hAnsi="Times New Roman"/>
                <w:b/>
                <w:szCs w:val="24"/>
              </w:rPr>
            </w:pPr>
            <w:r w:rsidRPr="006713AC">
              <w:rPr>
                <w:rFonts w:ascii="Times New Roman" w:eastAsia="Times New Roman" w:hAnsi="Times New Roman"/>
                <w:b/>
                <w:szCs w:val="24"/>
              </w:rPr>
              <w:t>Для функций</w:t>
            </w:r>
          </w:p>
        </w:tc>
        <w:tc>
          <w:tcPr>
            <w:tcW w:w="2589" w:type="dxa"/>
          </w:tcPr>
          <w:p w14:paraId="29447872" w14:textId="77777777" w:rsidR="004F0E60" w:rsidRPr="006713AC" w:rsidRDefault="004F0E60" w:rsidP="004F0E60">
            <w:pPr>
              <w:pStyle w:val="a1"/>
              <w:spacing w:after="120" w:line="288" w:lineRule="auto"/>
              <w:ind w:firstLine="0"/>
              <w:jc w:val="left"/>
              <w:rPr>
                <w:rFonts w:ascii="Times New Roman" w:eastAsia="Times New Roman" w:hAnsi="Times New Roman"/>
                <w:b/>
                <w:szCs w:val="24"/>
              </w:rPr>
            </w:pPr>
            <w:r w:rsidRPr="006713AC">
              <w:rPr>
                <w:rFonts w:ascii="Times New Roman" w:eastAsia="Times New Roman" w:hAnsi="Times New Roman"/>
                <w:b/>
                <w:szCs w:val="24"/>
              </w:rPr>
              <w:t>Для данных</w:t>
            </w:r>
          </w:p>
        </w:tc>
      </w:tr>
      <w:tr w:rsidR="004F0E60" w:rsidRPr="006713AC" w14:paraId="36311412" w14:textId="77777777" w:rsidTr="006713AC">
        <w:trPr>
          <w:jc w:val="center"/>
        </w:trPr>
        <w:tc>
          <w:tcPr>
            <w:tcW w:w="1174" w:type="dxa"/>
          </w:tcPr>
          <w:p w14:paraId="60B98692" w14:textId="77777777" w:rsidR="004F0E60" w:rsidRPr="006713AC" w:rsidRDefault="004F0E60" w:rsidP="004F0E60">
            <w:pPr>
              <w:pStyle w:val="a1"/>
              <w:spacing w:after="120" w:line="288" w:lineRule="auto"/>
              <w:ind w:firstLine="340"/>
              <w:rPr>
                <w:rFonts w:ascii="Times New Roman" w:eastAsia="Times New Roman" w:hAnsi="Times New Roman"/>
                <w:b/>
                <w:szCs w:val="22"/>
              </w:rPr>
            </w:pPr>
            <w:r w:rsidRPr="006713AC">
              <w:rPr>
                <w:rFonts w:ascii="Times New Roman" w:eastAsia="Times New Roman" w:hAnsi="Times New Roman"/>
                <w:b/>
                <w:szCs w:val="22"/>
              </w:rPr>
              <w:t>0</w:t>
            </w:r>
          </w:p>
        </w:tc>
        <w:tc>
          <w:tcPr>
            <w:tcW w:w="2126" w:type="dxa"/>
          </w:tcPr>
          <w:p w14:paraId="486C704C" w14:textId="77777777" w:rsidR="004F0E60" w:rsidRPr="006713AC" w:rsidRDefault="004F0E60" w:rsidP="004F0E60">
            <w:pPr>
              <w:pStyle w:val="a1"/>
              <w:spacing w:after="120" w:line="288" w:lineRule="auto"/>
              <w:ind w:firstLine="34"/>
              <w:jc w:val="left"/>
              <w:rPr>
                <w:rFonts w:ascii="Times New Roman" w:eastAsia="Times New Roman" w:hAnsi="Times New Roman"/>
                <w:i/>
                <w:szCs w:val="22"/>
              </w:rPr>
            </w:pPr>
            <w:r w:rsidRPr="006713AC">
              <w:rPr>
                <w:rFonts w:ascii="Times New Roman" w:eastAsia="Times New Roman" w:hAnsi="Times New Roman"/>
                <w:i/>
                <w:szCs w:val="22"/>
              </w:rPr>
              <w:t>Случайная</w:t>
            </w:r>
          </w:p>
        </w:tc>
        <w:tc>
          <w:tcPr>
            <w:tcW w:w="3261" w:type="dxa"/>
          </w:tcPr>
          <w:p w14:paraId="031CE49C" w14:textId="77777777" w:rsidR="004F0E60" w:rsidRPr="006713AC" w:rsidRDefault="004F0E60" w:rsidP="004F0E60">
            <w:pPr>
              <w:pStyle w:val="a1"/>
              <w:spacing w:after="120" w:line="288" w:lineRule="auto"/>
              <w:ind w:firstLine="33"/>
              <w:rPr>
                <w:rFonts w:ascii="Times New Roman" w:eastAsia="Times New Roman" w:hAnsi="Times New Roman"/>
                <w:szCs w:val="22"/>
              </w:rPr>
            </w:pPr>
            <w:r w:rsidRPr="006713AC">
              <w:rPr>
                <w:rFonts w:ascii="Times New Roman" w:eastAsia="Times New Roman" w:hAnsi="Times New Roman"/>
                <w:szCs w:val="22"/>
              </w:rPr>
              <w:t xml:space="preserve">Случайная </w:t>
            </w:r>
          </w:p>
        </w:tc>
        <w:tc>
          <w:tcPr>
            <w:tcW w:w="2589" w:type="dxa"/>
          </w:tcPr>
          <w:p w14:paraId="067AF5B7" w14:textId="77777777" w:rsidR="004F0E60" w:rsidRPr="006713AC" w:rsidRDefault="004F0E60" w:rsidP="004F0E60">
            <w:pPr>
              <w:pStyle w:val="a1"/>
              <w:spacing w:after="120" w:line="288" w:lineRule="auto"/>
              <w:ind w:firstLine="0"/>
              <w:rPr>
                <w:rFonts w:ascii="Times New Roman" w:eastAsia="Times New Roman" w:hAnsi="Times New Roman"/>
                <w:szCs w:val="22"/>
              </w:rPr>
            </w:pPr>
            <w:r w:rsidRPr="006713AC">
              <w:rPr>
                <w:rFonts w:ascii="Times New Roman" w:eastAsia="Times New Roman" w:hAnsi="Times New Roman"/>
                <w:szCs w:val="22"/>
              </w:rPr>
              <w:t>Случайная</w:t>
            </w:r>
          </w:p>
        </w:tc>
      </w:tr>
      <w:tr w:rsidR="004F0E60" w:rsidRPr="006713AC" w14:paraId="34B0DD12" w14:textId="77777777" w:rsidTr="006713AC">
        <w:trPr>
          <w:jc w:val="center"/>
        </w:trPr>
        <w:tc>
          <w:tcPr>
            <w:tcW w:w="1174" w:type="dxa"/>
          </w:tcPr>
          <w:p w14:paraId="13DBD5EB" w14:textId="77777777" w:rsidR="004F0E60" w:rsidRPr="006713AC" w:rsidRDefault="004F0E60" w:rsidP="004F0E60">
            <w:pPr>
              <w:pStyle w:val="a1"/>
              <w:spacing w:after="120" w:line="288" w:lineRule="auto"/>
              <w:ind w:firstLine="340"/>
              <w:rPr>
                <w:rFonts w:ascii="Times New Roman" w:eastAsia="Times New Roman" w:hAnsi="Times New Roman"/>
                <w:b/>
                <w:szCs w:val="22"/>
              </w:rPr>
            </w:pPr>
            <w:r w:rsidRPr="006713AC">
              <w:rPr>
                <w:rFonts w:ascii="Times New Roman" w:eastAsia="Times New Roman" w:hAnsi="Times New Roman"/>
                <w:b/>
                <w:szCs w:val="22"/>
              </w:rPr>
              <w:t>1</w:t>
            </w:r>
          </w:p>
        </w:tc>
        <w:tc>
          <w:tcPr>
            <w:tcW w:w="2126" w:type="dxa"/>
          </w:tcPr>
          <w:p w14:paraId="73AA4553" w14:textId="77777777" w:rsidR="004F0E60" w:rsidRPr="006713AC" w:rsidRDefault="004F0E60" w:rsidP="004F0E60">
            <w:pPr>
              <w:pStyle w:val="a1"/>
              <w:spacing w:after="120" w:line="288" w:lineRule="auto"/>
              <w:ind w:firstLine="34"/>
              <w:jc w:val="left"/>
              <w:rPr>
                <w:rFonts w:ascii="Times New Roman" w:eastAsia="Times New Roman" w:hAnsi="Times New Roman"/>
                <w:i/>
                <w:szCs w:val="22"/>
              </w:rPr>
            </w:pPr>
            <w:r w:rsidRPr="006713AC">
              <w:rPr>
                <w:rFonts w:ascii="Times New Roman" w:eastAsia="Times New Roman" w:hAnsi="Times New Roman"/>
                <w:i/>
                <w:szCs w:val="22"/>
              </w:rPr>
              <w:t>Логическая</w:t>
            </w:r>
          </w:p>
        </w:tc>
        <w:tc>
          <w:tcPr>
            <w:tcW w:w="3261" w:type="dxa"/>
          </w:tcPr>
          <w:p w14:paraId="663280C1" w14:textId="77777777" w:rsidR="004F0E60" w:rsidRPr="006713AC" w:rsidRDefault="004F0E60" w:rsidP="004F0E60">
            <w:pPr>
              <w:pStyle w:val="a1"/>
              <w:spacing w:after="120" w:line="288" w:lineRule="auto"/>
              <w:ind w:firstLine="33"/>
              <w:rPr>
                <w:rFonts w:ascii="Times New Roman" w:eastAsia="Times New Roman" w:hAnsi="Times New Roman"/>
                <w:szCs w:val="22"/>
              </w:rPr>
            </w:pPr>
            <w:r w:rsidRPr="006713AC">
              <w:rPr>
                <w:rFonts w:ascii="Times New Roman" w:eastAsia="Times New Roman" w:hAnsi="Times New Roman"/>
                <w:szCs w:val="22"/>
              </w:rPr>
              <w:t xml:space="preserve">Функции одного и того же множества или типа (например, "редактировать все входы") </w:t>
            </w:r>
          </w:p>
        </w:tc>
        <w:tc>
          <w:tcPr>
            <w:tcW w:w="2589" w:type="dxa"/>
          </w:tcPr>
          <w:p w14:paraId="3A8252D7" w14:textId="77777777" w:rsidR="004F0E60" w:rsidRPr="006713AC" w:rsidRDefault="004F0E60" w:rsidP="004F0E60">
            <w:pPr>
              <w:pStyle w:val="a1"/>
              <w:spacing w:after="120" w:line="288" w:lineRule="auto"/>
              <w:ind w:firstLine="0"/>
              <w:rPr>
                <w:rFonts w:ascii="Times New Roman" w:eastAsia="Times New Roman" w:hAnsi="Times New Roman"/>
                <w:szCs w:val="22"/>
              </w:rPr>
            </w:pPr>
            <w:r w:rsidRPr="006713AC">
              <w:rPr>
                <w:rFonts w:ascii="Times New Roman" w:eastAsia="Times New Roman" w:hAnsi="Times New Roman"/>
                <w:szCs w:val="22"/>
              </w:rPr>
              <w:t>Данные одного и того же множества или типа</w:t>
            </w:r>
          </w:p>
        </w:tc>
      </w:tr>
      <w:tr w:rsidR="004F0E60" w:rsidRPr="006713AC" w14:paraId="373E66DD" w14:textId="77777777" w:rsidTr="006713AC">
        <w:trPr>
          <w:jc w:val="center"/>
        </w:trPr>
        <w:tc>
          <w:tcPr>
            <w:tcW w:w="1174" w:type="dxa"/>
          </w:tcPr>
          <w:p w14:paraId="001DC2A6" w14:textId="77777777" w:rsidR="004F0E60" w:rsidRPr="006713AC" w:rsidRDefault="004F0E60" w:rsidP="004F0E60">
            <w:pPr>
              <w:pStyle w:val="a1"/>
              <w:spacing w:after="120" w:line="288" w:lineRule="auto"/>
              <w:ind w:firstLine="340"/>
              <w:rPr>
                <w:rFonts w:ascii="Times New Roman" w:eastAsia="Times New Roman" w:hAnsi="Times New Roman"/>
                <w:b/>
                <w:szCs w:val="22"/>
              </w:rPr>
            </w:pPr>
            <w:r w:rsidRPr="006713AC">
              <w:rPr>
                <w:rFonts w:ascii="Times New Roman" w:eastAsia="Times New Roman" w:hAnsi="Times New Roman"/>
                <w:b/>
                <w:szCs w:val="22"/>
              </w:rPr>
              <w:t>2</w:t>
            </w:r>
          </w:p>
        </w:tc>
        <w:tc>
          <w:tcPr>
            <w:tcW w:w="2126" w:type="dxa"/>
          </w:tcPr>
          <w:p w14:paraId="10C11C3F" w14:textId="77777777" w:rsidR="004F0E60" w:rsidRPr="006713AC" w:rsidRDefault="004F0E60" w:rsidP="004F0E60">
            <w:pPr>
              <w:pStyle w:val="a1"/>
              <w:spacing w:after="120" w:line="288" w:lineRule="auto"/>
              <w:ind w:firstLine="34"/>
              <w:jc w:val="left"/>
              <w:rPr>
                <w:rFonts w:ascii="Times New Roman" w:eastAsia="Times New Roman" w:hAnsi="Times New Roman"/>
                <w:i/>
                <w:szCs w:val="22"/>
              </w:rPr>
            </w:pPr>
            <w:r w:rsidRPr="006713AC">
              <w:rPr>
                <w:rFonts w:ascii="Times New Roman" w:eastAsia="Times New Roman" w:hAnsi="Times New Roman"/>
                <w:i/>
                <w:szCs w:val="22"/>
              </w:rPr>
              <w:t>Временная</w:t>
            </w:r>
          </w:p>
        </w:tc>
        <w:tc>
          <w:tcPr>
            <w:tcW w:w="3261" w:type="dxa"/>
          </w:tcPr>
          <w:p w14:paraId="5B654A5E" w14:textId="77777777" w:rsidR="004F0E60" w:rsidRPr="006713AC" w:rsidRDefault="004F0E60" w:rsidP="004F0E60">
            <w:pPr>
              <w:pStyle w:val="a1"/>
              <w:spacing w:after="120" w:line="288" w:lineRule="auto"/>
              <w:ind w:firstLine="33"/>
              <w:rPr>
                <w:rFonts w:ascii="Times New Roman" w:eastAsia="Times New Roman" w:hAnsi="Times New Roman"/>
                <w:szCs w:val="22"/>
              </w:rPr>
            </w:pPr>
            <w:r w:rsidRPr="006713AC">
              <w:rPr>
                <w:rFonts w:ascii="Times New Roman" w:eastAsia="Times New Roman" w:hAnsi="Times New Roman"/>
                <w:szCs w:val="22"/>
              </w:rPr>
              <w:t xml:space="preserve">Функции одного и того же периода времени (например, "операции инициализации") </w:t>
            </w:r>
          </w:p>
        </w:tc>
        <w:tc>
          <w:tcPr>
            <w:tcW w:w="2589" w:type="dxa"/>
          </w:tcPr>
          <w:p w14:paraId="57E2EA2B" w14:textId="77777777" w:rsidR="004F0E60" w:rsidRPr="006713AC" w:rsidRDefault="004F0E60" w:rsidP="004F0E60">
            <w:pPr>
              <w:pStyle w:val="a1"/>
              <w:spacing w:after="120" w:line="288" w:lineRule="auto"/>
              <w:ind w:firstLine="0"/>
              <w:rPr>
                <w:rFonts w:ascii="Times New Roman" w:eastAsia="Times New Roman" w:hAnsi="Times New Roman"/>
                <w:szCs w:val="22"/>
              </w:rPr>
            </w:pPr>
            <w:r w:rsidRPr="006713AC">
              <w:rPr>
                <w:rFonts w:ascii="Times New Roman" w:eastAsia="Times New Roman" w:hAnsi="Times New Roman"/>
                <w:szCs w:val="22"/>
              </w:rPr>
              <w:t>Данные, используемые в каком-либо временном интервале</w:t>
            </w:r>
          </w:p>
        </w:tc>
      </w:tr>
      <w:tr w:rsidR="004F0E60" w:rsidRPr="006713AC" w14:paraId="3E8AEC88" w14:textId="77777777" w:rsidTr="006713AC">
        <w:trPr>
          <w:jc w:val="center"/>
        </w:trPr>
        <w:tc>
          <w:tcPr>
            <w:tcW w:w="1174" w:type="dxa"/>
          </w:tcPr>
          <w:p w14:paraId="6FFCEDB2" w14:textId="77777777" w:rsidR="004F0E60" w:rsidRPr="006713AC" w:rsidRDefault="004F0E60" w:rsidP="004F0E60">
            <w:pPr>
              <w:pStyle w:val="a1"/>
              <w:spacing w:after="120" w:line="288" w:lineRule="auto"/>
              <w:ind w:firstLine="340"/>
              <w:rPr>
                <w:rFonts w:ascii="Times New Roman" w:eastAsia="Times New Roman" w:hAnsi="Times New Roman"/>
                <w:b/>
                <w:szCs w:val="22"/>
              </w:rPr>
            </w:pPr>
            <w:r w:rsidRPr="006713AC">
              <w:rPr>
                <w:rFonts w:ascii="Times New Roman" w:eastAsia="Times New Roman" w:hAnsi="Times New Roman"/>
                <w:b/>
                <w:szCs w:val="22"/>
              </w:rPr>
              <w:t>3</w:t>
            </w:r>
          </w:p>
        </w:tc>
        <w:tc>
          <w:tcPr>
            <w:tcW w:w="2126" w:type="dxa"/>
          </w:tcPr>
          <w:p w14:paraId="5537B575" w14:textId="77777777" w:rsidR="004F0E60" w:rsidRPr="006713AC" w:rsidRDefault="004F0E60" w:rsidP="004F0E60">
            <w:pPr>
              <w:pStyle w:val="a1"/>
              <w:spacing w:after="120" w:line="288" w:lineRule="auto"/>
              <w:ind w:firstLine="34"/>
              <w:jc w:val="left"/>
              <w:rPr>
                <w:rFonts w:ascii="Times New Roman" w:eastAsia="Times New Roman" w:hAnsi="Times New Roman"/>
                <w:i/>
                <w:szCs w:val="22"/>
              </w:rPr>
            </w:pPr>
            <w:r w:rsidRPr="006713AC">
              <w:rPr>
                <w:rFonts w:ascii="Times New Roman" w:eastAsia="Times New Roman" w:hAnsi="Times New Roman"/>
                <w:i/>
                <w:szCs w:val="22"/>
              </w:rPr>
              <w:t>Процедурная</w:t>
            </w:r>
          </w:p>
        </w:tc>
        <w:tc>
          <w:tcPr>
            <w:tcW w:w="3261" w:type="dxa"/>
          </w:tcPr>
          <w:p w14:paraId="553923A4" w14:textId="77777777" w:rsidR="004F0E60" w:rsidRPr="006713AC" w:rsidRDefault="004F0E60" w:rsidP="004F0E60">
            <w:pPr>
              <w:pStyle w:val="a1"/>
              <w:spacing w:after="120" w:line="288" w:lineRule="auto"/>
              <w:ind w:firstLine="33"/>
              <w:rPr>
                <w:rFonts w:ascii="Times New Roman" w:eastAsia="Times New Roman" w:hAnsi="Times New Roman"/>
                <w:szCs w:val="22"/>
              </w:rPr>
            </w:pPr>
            <w:r w:rsidRPr="006713AC">
              <w:rPr>
                <w:rFonts w:ascii="Times New Roman" w:eastAsia="Times New Roman" w:hAnsi="Times New Roman"/>
                <w:szCs w:val="22"/>
              </w:rPr>
              <w:t xml:space="preserve">Функции, работающие в одной и той же фазе или итерации (например, "первый проход компилятора") </w:t>
            </w:r>
          </w:p>
        </w:tc>
        <w:tc>
          <w:tcPr>
            <w:tcW w:w="2589" w:type="dxa"/>
          </w:tcPr>
          <w:p w14:paraId="0C193820" w14:textId="77777777" w:rsidR="004F0E60" w:rsidRPr="006713AC" w:rsidRDefault="004F0E60" w:rsidP="004F0E60">
            <w:pPr>
              <w:pStyle w:val="a1"/>
              <w:spacing w:after="120" w:line="288" w:lineRule="auto"/>
              <w:ind w:firstLine="0"/>
              <w:rPr>
                <w:rFonts w:ascii="Times New Roman" w:eastAsia="Times New Roman" w:hAnsi="Times New Roman"/>
                <w:szCs w:val="22"/>
              </w:rPr>
            </w:pPr>
            <w:r w:rsidRPr="006713AC">
              <w:rPr>
                <w:rFonts w:ascii="Times New Roman" w:eastAsia="Times New Roman" w:hAnsi="Times New Roman"/>
                <w:szCs w:val="22"/>
              </w:rPr>
              <w:t>Данные, используемые во время одной и той же фазы или итерации</w:t>
            </w:r>
          </w:p>
        </w:tc>
      </w:tr>
      <w:tr w:rsidR="004F0E60" w:rsidRPr="006713AC" w14:paraId="580D5935" w14:textId="77777777" w:rsidTr="006713AC">
        <w:trPr>
          <w:jc w:val="center"/>
        </w:trPr>
        <w:tc>
          <w:tcPr>
            <w:tcW w:w="1174" w:type="dxa"/>
          </w:tcPr>
          <w:p w14:paraId="72A0ED21" w14:textId="77777777" w:rsidR="004F0E60" w:rsidRPr="006713AC" w:rsidRDefault="004F0E60" w:rsidP="004F0E60">
            <w:pPr>
              <w:pStyle w:val="a1"/>
              <w:spacing w:after="120" w:line="288" w:lineRule="auto"/>
              <w:ind w:firstLine="340"/>
              <w:rPr>
                <w:rFonts w:ascii="Times New Roman" w:eastAsia="Times New Roman" w:hAnsi="Times New Roman"/>
                <w:b/>
                <w:szCs w:val="22"/>
              </w:rPr>
            </w:pPr>
            <w:r w:rsidRPr="006713AC">
              <w:rPr>
                <w:rFonts w:ascii="Times New Roman" w:eastAsia="Times New Roman" w:hAnsi="Times New Roman"/>
                <w:b/>
                <w:szCs w:val="22"/>
              </w:rPr>
              <w:t>4</w:t>
            </w:r>
          </w:p>
        </w:tc>
        <w:tc>
          <w:tcPr>
            <w:tcW w:w="2126" w:type="dxa"/>
          </w:tcPr>
          <w:p w14:paraId="22B5EF05" w14:textId="77777777" w:rsidR="004F0E60" w:rsidRPr="006713AC" w:rsidRDefault="004F0E60" w:rsidP="004F0E60">
            <w:pPr>
              <w:pStyle w:val="a1"/>
              <w:spacing w:after="120" w:line="288" w:lineRule="auto"/>
              <w:ind w:firstLine="34"/>
              <w:jc w:val="left"/>
              <w:rPr>
                <w:rFonts w:ascii="Times New Roman" w:eastAsia="Times New Roman" w:hAnsi="Times New Roman"/>
                <w:i/>
                <w:szCs w:val="22"/>
              </w:rPr>
            </w:pPr>
            <w:r w:rsidRPr="006713AC">
              <w:rPr>
                <w:rFonts w:ascii="Times New Roman" w:eastAsia="Times New Roman" w:hAnsi="Times New Roman"/>
                <w:i/>
                <w:szCs w:val="22"/>
              </w:rPr>
              <w:t>Коммуникационная</w:t>
            </w:r>
          </w:p>
        </w:tc>
        <w:tc>
          <w:tcPr>
            <w:tcW w:w="3261" w:type="dxa"/>
          </w:tcPr>
          <w:p w14:paraId="389F592D" w14:textId="77777777" w:rsidR="004F0E60" w:rsidRPr="006713AC" w:rsidRDefault="004F0E60" w:rsidP="004F0E60">
            <w:pPr>
              <w:pStyle w:val="a1"/>
              <w:spacing w:after="120" w:line="288" w:lineRule="auto"/>
              <w:ind w:firstLine="33"/>
              <w:rPr>
                <w:rFonts w:ascii="Times New Roman" w:eastAsia="Times New Roman" w:hAnsi="Times New Roman"/>
                <w:szCs w:val="22"/>
              </w:rPr>
            </w:pPr>
            <w:r w:rsidRPr="006713AC">
              <w:rPr>
                <w:rFonts w:ascii="Times New Roman" w:eastAsia="Times New Roman" w:hAnsi="Times New Roman"/>
                <w:szCs w:val="22"/>
              </w:rPr>
              <w:t xml:space="preserve">Функции, использующие одни и те же данные </w:t>
            </w:r>
          </w:p>
        </w:tc>
        <w:tc>
          <w:tcPr>
            <w:tcW w:w="2589" w:type="dxa"/>
          </w:tcPr>
          <w:p w14:paraId="542CDC54" w14:textId="77777777" w:rsidR="004F0E60" w:rsidRPr="006713AC" w:rsidRDefault="004F0E60" w:rsidP="004F0E60">
            <w:pPr>
              <w:pStyle w:val="a1"/>
              <w:spacing w:after="120" w:line="288" w:lineRule="auto"/>
              <w:ind w:firstLine="0"/>
              <w:rPr>
                <w:rFonts w:ascii="Times New Roman" w:eastAsia="Times New Roman" w:hAnsi="Times New Roman"/>
                <w:szCs w:val="22"/>
              </w:rPr>
            </w:pPr>
            <w:r w:rsidRPr="006713AC">
              <w:rPr>
                <w:rFonts w:ascii="Times New Roman" w:eastAsia="Times New Roman" w:hAnsi="Times New Roman"/>
                <w:szCs w:val="22"/>
              </w:rPr>
              <w:t>Данные, на которые воздействует одна и та же деятельность</w:t>
            </w:r>
          </w:p>
        </w:tc>
      </w:tr>
      <w:tr w:rsidR="004F0E60" w:rsidRPr="006713AC" w14:paraId="31A60EEC" w14:textId="77777777" w:rsidTr="006713AC">
        <w:trPr>
          <w:jc w:val="center"/>
        </w:trPr>
        <w:tc>
          <w:tcPr>
            <w:tcW w:w="1174" w:type="dxa"/>
          </w:tcPr>
          <w:p w14:paraId="1324262A" w14:textId="77777777" w:rsidR="004F0E60" w:rsidRPr="006713AC" w:rsidRDefault="004F0E60" w:rsidP="004F0E60">
            <w:pPr>
              <w:pStyle w:val="a1"/>
              <w:spacing w:after="120" w:line="288" w:lineRule="auto"/>
              <w:ind w:firstLine="340"/>
              <w:rPr>
                <w:rFonts w:ascii="Times New Roman" w:eastAsia="Times New Roman" w:hAnsi="Times New Roman"/>
                <w:b/>
                <w:szCs w:val="22"/>
              </w:rPr>
            </w:pPr>
            <w:r w:rsidRPr="006713AC">
              <w:rPr>
                <w:rFonts w:ascii="Times New Roman" w:eastAsia="Times New Roman" w:hAnsi="Times New Roman"/>
                <w:b/>
                <w:szCs w:val="22"/>
              </w:rPr>
              <w:t>5</w:t>
            </w:r>
          </w:p>
        </w:tc>
        <w:tc>
          <w:tcPr>
            <w:tcW w:w="2126" w:type="dxa"/>
          </w:tcPr>
          <w:p w14:paraId="6CD8DFEA" w14:textId="77777777" w:rsidR="004F0E60" w:rsidRPr="006713AC" w:rsidRDefault="004F0E60" w:rsidP="004F0E60">
            <w:pPr>
              <w:pStyle w:val="a1"/>
              <w:spacing w:after="120" w:line="288" w:lineRule="auto"/>
              <w:ind w:firstLine="34"/>
              <w:jc w:val="left"/>
              <w:rPr>
                <w:rFonts w:ascii="Times New Roman" w:eastAsia="Times New Roman" w:hAnsi="Times New Roman"/>
                <w:i/>
                <w:szCs w:val="22"/>
              </w:rPr>
            </w:pPr>
            <w:r w:rsidRPr="006713AC">
              <w:rPr>
                <w:rFonts w:ascii="Times New Roman" w:eastAsia="Times New Roman" w:hAnsi="Times New Roman"/>
                <w:i/>
                <w:szCs w:val="22"/>
              </w:rPr>
              <w:t>Последовательная</w:t>
            </w:r>
          </w:p>
        </w:tc>
        <w:tc>
          <w:tcPr>
            <w:tcW w:w="3261" w:type="dxa"/>
          </w:tcPr>
          <w:p w14:paraId="5712F8DC" w14:textId="77777777" w:rsidR="004F0E60" w:rsidRPr="006713AC" w:rsidRDefault="004F0E60" w:rsidP="004F0E60">
            <w:pPr>
              <w:pStyle w:val="a1"/>
              <w:spacing w:after="120" w:line="288" w:lineRule="auto"/>
              <w:ind w:firstLine="33"/>
              <w:rPr>
                <w:rFonts w:ascii="Times New Roman" w:eastAsia="Times New Roman" w:hAnsi="Times New Roman"/>
                <w:szCs w:val="22"/>
              </w:rPr>
            </w:pPr>
            <w:r w:rsidRPr="006713AC">
              <w:rPr>
                <w:rFonts w:ascii="Times New Roman" w:eastAsia="Times New Roman" w:hAnsi="Times New Roman"/>
                <w:szCs w:val="22"/>
              </w:rPr>
              <w:t xml:space="preserve">Функции, выполняющие последовательные преобразования одних и тех же данных </w:t>
            </w:r>
          </w:p>
        </w:tc>
        <w:tc>
          <w:tcPr>
            <w:tcW w:w="2589" w:type="dxa"/>
          </w:tcPr>
          <w:p w14:paraId="0DE1FCA5" w14:textId="77777777" w:rsidR="004F0E60" w:rsidRPr="006713AC" w:rsidRDefault="004F0E60" w:rsidP="004F0E60">
            <w:pPr>
              <w:pStyle w:val="a1"/>
              <w:spacing w:after="120" w:line="288" w:lineRule="auto"/>
              <w:ind w:firstLine="0"/>
              <w:rPr>
                <w:rFonts w:ascii="Times New Roman" w:eastAsia="Times New Roman" w:hAnsi="Times New Roman"/>
                <w:szCs w:val="22"/>
              </w:rPr>
            </w:pPr>
            <w:r w:rsidRPr="006713AC">
              <w:rPr>
                <w:rFonts w:ascii="Times New Roman" w:eastAsia="Times New Roman" w:hAnsi="Times New Roman"/>
                <w:szCs w:val="22"/>
              </w:rPr>
              <w:t>Данные, преобразуемые последовательными функциями</w:t>
            </w:r>
          </w:p>
        </w:tc>
      </w:tr>
      <w:tr w:rsidR="004F0E60" w:rsidRPr="006713AC" w14:paraId="138D7337" w14:textId="77777777" w:rsidTr="006713AC">
        <w:trPr>
          <w:jc w:val="center"/>
        </w:trPr>
        <w:tc>
          <w:tcPr>
            <w:tcW w:w="1174" w:type="dxa"/>
          </w:tcPr>
          <w:p w14:paraId="4A974A6D" w14:textId="77777777" w:rsidR="004F0E60" w:rsidRPr="006713AC" w:rsidRDefault="004F0E60" w:rsidP="004F0E60">
            <w:pPr>
              <w:pStyle w:val="a1"/>
              <w:spacing w:after="120" w:line="288" w:lineRule="auto"/>
              <w:ind w:firstLine="340"/>
              <w:rPr>
                <w:rFonts w:ascii="Times New Roman" w:eastAsia="Times New Roman" w:hAnsi="Times New Roman"/>
                <w:b/>
                <w:szCs w:val="22"/>
              </w:rPr>
            </w:pPr>
            <w:r w:rsidRPr="006713AC">
              <w:rPr>
                <w:rFonts w:ascii="Times New Roman" w:eastAsia="Times New Roman" w:hAnsi="Times New Roman"/>
                <w:b/>
                <w:szCs w:val="22"/>
              </w:rPr>
              <w:t>6</w:t>
            </w:r>
          </w:p>
        </w:tc>
        <w:tc>
          <w:tcPr>
            <w:tcW w:w="2126" w:type="dxa"/>
          </w:tcPr>
          <w:p w14:paraId="290F1782" w14:textId="77777777" w:rsidR="004F0E60" w:rsidRPr="006713AC" w:rsidRDefault="004F0E60" w:rsidP="004F0E60">
            <w:pPr>
              <w:pStyle w:val="a1"/>
              <w:spacing w:after="120" w:line="288" w:lineRule="auto"/>
              <w:ind w:firstLine="34"/>
              <w:jc w:val="left"/>
              <w:rPr>
                <w:rFonts w:ascii="Times New Roman" w:eastAsia="Times New Roman" w:hAnsi="Times New Roman"/>
                <w:i/>
                <w:szCs w:val="22"/>
              </w:rPr>
            </w:pPr>
            <w:r w:rsidRPr="006713AC">
              <w:rPr>
                <w:rFonts w:ascii="Times New Roman" w:eastAsia="Times New Roman" w:hAnsi="Times New Roman"/>
                <w:i/>
                <w:szCs w:val="22"/>
              </w:rPr>
              <w:t>Функциональная</w:t>
            </w:r>
          </w:p>
        </w:tc>
        <w:tc>
          <w:tcPr>
            <w:tcW w:w="3261" w:type="dxa"/>
          </w:tcPr>
          <w:p w14:paraId="43059CE2" w14:textId="77777777" w:rsidR="004F0E60" w:rsidRPr="006713AC" w:rsidRDefault="004F0E60" w:rsidP="004F0E60">
            <w:pPr>
              <w:pStyle w:val="a1"/>
              <w:spacing w:after="120" w:line="288" w:lineRule="auto"/>
              <w:ind w:firstLine="33"/>
              <w:rPr>
                <w:rFonts w:ascii="Times New Roman" w:eastAsia="Times New Roman" w:hAnsi="Times New Roman"/>
                <w:szCs w:val="22"/>
              </w:rPr>
            </w:pPr>
            <w:r w:rsidRPr="006713AC">
              <w:rPr>
                <w:rFonts w:ascii="Times New Roman" w:eastAsia="Times New Roman" w:hAnsi="Times New Roman"/>
                <w:szCs w:val="22"/>
              </w:rPr>
              <w:t>Функции, объединяемые для выполнения одной функции.</w:t>
            </w:r>
          </w:p>
        </w:tc>
        <w:tc>
          <w:tcPr>
            <w:tcW w:w="2589" w:type="dxa"/>
          </w:tcPr>
          <w:p w14:paraId="49606EF4" w14:textId="77777777" w:rsidR="004F0E60" w:rsidRPr="006713AC" w:rsidRDefault="004F0E60" w:rsidP="004F0E60">
            <w:pPr>
              <w:pStyle w:val="a1"/>
              <w:spacing w:after="120" w:line="288" w:lineRule="auto"/>
              <w:ind w:firstLine="0"/>
              <w:rPr>
                <w:rFonts w:ascii="Times New Roman" w:eastAsia="Times New Roman" w:hAnsi="Times New Roman"/>
                <w:szCs w:val="22"/>
              </w:rPr>
            </w:pPr>
            <w:r w:rsidRPr="006713AC">
              <w:rPr>
                <w:rFonts w:ascii="Times New Roman" w:eastAsia="Times New Roman" w:hAnsi="Times New Roman"/>
                <w:szCs w:val="22"/>
              </w:rPr>
              <w:t>Данные, связанные с одной функцией</w:t>
            </w:r>
          </w:p>
        </w:tc>
      </w:tr>
    </w:tbl>
    <w:p w14:paraId="3489C006" w14:textId="77777777" w:rsidR="006713AC" w:rsidRDefault="006713AC" w:rsidP="00FD05C4">
      <w:pPr>
        <w:pStyle w:val="a1"/>
        <w:spacing w:after="120" w:line="288" w:lineRule="auto"/>
        <w:ind w:firstLine="340"/>
        <w:rPr>
          <w:rFonts w:ascii="Times New Roman" w:hAnsi="Times New Roman"/>
          <w:sz w:val="22"/>
          <w:szCs w:val="22"/>
        </w:rPr>
      </w:pPr>
    </w:p>
    <w:p w14:paraId="2398851E" w14:textId="77777777" w:rsidR="004F0E60" w:rsidRPr="006713AC" w:rsidRDefault="006713AC" w:rsidP="00FD05C4">
      <w:pPr>
        <w:pStyle w:val="a1"/>
        <w:spacing w:after="120" w:line="288" w:lineRule="auto"/>
        <w:ind w:firstLine="340"/>
        <w:rPr>
          <w:rFonts w:ascii="Times New Roman" w:hAnsi="Times New Roman"/>
          <w:szCs w:val="22"/>
        </w:rPr>
      </w:pPr>
      <w:r>
        <w:rPr>
          <w:rFonts w:ascii="Times New Roman" w:hAnsi="Times New Roman"/>
          <w:sz w:val="22"/>
          <w:szCs w:val="22"/>
        </w:rPr>
        <w:br w:type="column"/>
      </w:r>
      <w:r w:rsidR="004F0E60" w:rsidRPr="006713AC">
        <w:rPr>
          <w:rFonts w:ascii="Times New Roman" w:hAnsi="Times New Roman"/>
          <w:szCs w:val="22"/>
        </w:rPr>
        <w:lastRenderedPageBreak/>
        <w:t>Описание типов связности:</w:t>
      </w:r>
    </w:p>
    <w:p w14:paraId="2D3788B2" w14:textId="77777777" w:rsidR="00FD05C4" w:rsidRPr="006713AC" w:rsidRDefault="00FD05C4" w:rsidP="00FD05C4">
      <w:pPr>
        <w:pStyle w:val="a1"/>
        <w:spacing w:after="120" w:line="288" w:lineRule="auto"/>
        <w:ind w:firstLine="340"/>
        <w:rPr>
          <w:rFonts w:ascii="Times New Roman" w:hAnsi="Times New Roman"/>
          <w:i/>
          <w:szCs w:val="22"/>
        </w:rPr>
      </w:pPr>
      <w:r w:rsidRPr="006713AC">
        <w:rPr>
          <w:rFonts w:ascii="Times New Roman" w:hAnsi="Times New Roman"/>
          <w:i/>
          <w:szCs w:val="22"/>
        </w:rPr>
        <w:t>(0) Тип случайной связности:</w:t>
      </w:r>
      <w:r w:rsidRPr="006713AC">
        <w:rPr>
          <w:rFonts w:ascii="Times New Roman" w:hAnsi="Times New Roman"/>
          <w:szCs w:val="22"/>
        </w:rPr>
        <w:t xml:space="preserve"> наименее желательный.</w:t>
      </w:r>
      <w:r w:rsidRPr="006713AC">
        <w:rPr>
          <w:rFonts w:ascii="Times New Roman" w:hAnsi="Times New Roman"/>
          <w:i/>
          <w:szCs w:val="22"/>
        </w:rPr>
        <w:t xml:space="preserve"> </w:t>
      </w:r>
    </w:p>
    <w:p w14:paraId="4683E25D" w14:textId="77777777" w:rsidR="00FD05C4" w:rsidRPr="006713AC" w:rsidRDefault="00FD05C4" w:rsidP="00EB2274">
      <w:pPr>
        <w:pStyle w:val="a1"/>
        <w:spacing w:after="120" w:line="288" w:lineRule="auto"/>
        <w:ind w:firstLine="340"/>
        <w:rPr>
          <w:rFonts w:ascii="Times New Roman" w:hAnsi="Times New Roman"/>
          <w:szCs w:val="22"/>
        </w:rPr>
      </w:pPr>
      <w:r w:rsidRPr="006713AC">
        <w:rPr>
          <w:rFonts w:ascii="Times New Roman" w:hAnsi="Times New Roman"/>
          <w:szCs w:val="22"/>
        </w:rPr>
        <w:t xml:space="preserve">Случайная связность возникает, когда конкретная связь между функциями мала или полностью отсутствует. Это относится к ситуации, когда имена данных на </w:t>
      </w:r>
      <w:r w:rsidR="00EB2274" w:rsidRPr="006713AC">
        <w:rPr>
          <w:rFonts w:ascii="Times New Roman" w:hAnsi="Times New Roman"/>
          <w:szCs w:val="22"/>
        </w:rPr>
        <w:t>IDEF0</w:t>
      </w:r>
      <w:r w:rsidRPr="006713AC">
        <w:rPr>
          <w:rFonts w:ascii="Times New Roman" w:hAnsi="Times New Roman"/>
          <w:szCs w:val="22"/>
        </w:rPr>
        <w:t xml:space="preserve">-дугах в одной диаграмме имеют малую связь друг с другом. </w:t>
      </w:r>
    </w:p>
    <w:p w14:paraId="4C8FF17C"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i/>
          <w:szCs w:val="22"/>
        </w:rPr>
        <w:t>(1) Тип логической связности.</w:t>
      </w:r>
      <w:r w:rsidRPr="006713AC">
        <w:rPr>
          <w:rFonts w:ascii="Times New Roman" w:hAnsi="Times New Roman"/>
          <w:szCs w:val="22"/>
        </w:rPr>
        <w:t xml:space="preserve"> Логическое связывание происходит тогда, когда данные и функции собираются вместе вследствие того, что они попадают в общий класс или набор элементов, но необходимых функциональных отношений между ними не обнаруживается. </w:t>
      </w:r>
    </w:p>
    <w:p w14:paraId="49300ADF"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i/>
          <w:szCs w:val="22"/>
        </w:rPr>
        <w:t>(2) Тип временной связности.</w:t>
      </w:r>
      <w:r w:rsidRPr="006713AC">
        <w:rPr>
          <w:rFonts w:ascii="Times New Roman" w:hAnsi="Times New Roman"/>
          <w:szCs w:val="22"/>
        </w:rPr>
        <w:t xml:space="preserve"> Связанные по времени элементы возникают вследствие того, что они представляют функции, связанные во времени, когда данные используются одновременно или функции включаются параллельно, а не последовательно. </w:t>
      </w:r>
    </w:p>
    <w:p w14:paraId="531DEB45" w14:textId="77777777" w:rsidR="00FD05C4" w:rsidRPr="006713AC" w:rsidRDefault="00FD05C4" w:rsidP="00EB2274">
      <w:pPr>
        <w:pStyle w:val="a1"/>
        <w:spacing w:after="120" w:line="288" w:lineRule="auto"/>
        <w:ind w:firstLine="340"/>
        <w:rPr>
          <w:rFonts w:ascii="Times New Roman" w:hAnsi="Times New Roman"/>
          <w:szCs w:val="22"/>
        </w:rPr>
      </w:pPr>
      <w:r w:rsidRPr="006713AC">
        <w:rPr>
          <w:rFonts w:ascii="Times New Roman" w:hAnsi="Times New Roman"/>
          <w:i/>
          <w:szCs w:val="22"/>
        </w:rPr>
        <w:t>(3) Тип процедурной связности.</w:t>
      </w:r>
      <w:r w:rsidRPr="006713AC">
        <w:rPr>
          <w:rFonts w:ascii="Times New Roman" w:hAnsi="Times New Roman"/>
          <w:szCs w:val="22"/>
        </w:rPr>
        <w:t xml:space="preserve"> Процедурно-связанные элементы появляются сгруппированными вместе вследствие того, что они выполняются в течение одной и т</w:t>
      </w:r>
      <w:r w:rsidR="00EB2274" w:rsidRPr="006713AC">
        <w:rPr>
          <w:rFonts w:ascii="Times New Roman" w:hAnsi="Times New Roman"/>
          <w:szCs w:val="22"/>
        </w:rPr>
        <w:t>ой же части цикла или процесса.</w:t>
      </w:r>
    </w:p>
    <w:p w14:paraId="3DD7A33D"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i/>
          <w:szCs w:val="22"/>
        </w:rPr>
        <w:t>(4) Тип коммуникационной связности.</w:t>
      </w:r>
      <w:r w:rsidRPr="006713AC">
        <w:rPr>
          <w:rFonts w:ascii="Times New Roman" w:hAnsi="Times New Roman"/>
          <w:szCs w:val="22"/>
        </w:rPr>
        <w:t xml:space="preserve"> Диаграммы демонстрируют коммуникационные связи, когда блоки группируются вследствие того, что они используют одни и те же входные данные и/или производят одни и те же выходные данные. </w:t>
      </w:r>
    </w:p>
    <w:p w14:paraId="149E2797" w14:textId="77777777" w:rsidR="00FD05C4" w:rsidRPr="006713AC" w:rsidRDefault="00FD05C4" w:rsidP="00FD05C4">
      <w:pPr>
        <w:pStyle w:val="a1"/>
        <w:spacing w:after="120" w:line="288" w:lineRule="auto"/>
        <w:ind w:firstLine="340"/>
        <w:rPr>
          <w:rFonts w:ascii="Times New Roman" w:hAnsi="Times New Roman"/>
          <w:szCs w:val="22"/>
        </w:rPr>
      </w:pPr>
      <w:r w:rsidRPr="006713AC">
        <w:rPr>
          <w:rFonts w:ascii="Times New Roman" w:hAnsi="Times New Roman"/>
          <w:i/>
          <w:szCs w:val="22"/>
        </w:rPr>
        <w:t>(5) Тип последовательной связности.</w:t>
      </w:r>
      <w:r w:rsidRPr="006713AC">
        <w:rPr>
          <w:rFonts w:ascii="Times New Roman" w:hAnsi="Times New Roman"/>
          <w:szCs w:val="22"/>
        </w:rPr>
        <w:t xml:space="preserve"> На диаграммах, имеющих последовательные связи, выход одной функции служит входными данными для следующей функции. Связь между элементами на диаграмме является более тесной, чем на рассмотренных выше уровнях связок, поскольку моделируются причинно-следственные зависимости. </w:t>
      </w:r>
    </w:p>
    <w:p w14:paraId="126189D3" w14:textId="77777777" w:rsidR="00FD05C4" w:rsidRPr="006713AC" w:rsidRDefault="00EB2274" w:rsidP="00FD05C4">
      <w:pPr>
        <w:pStyle w:val="a1"/>
        <w:spacing w:after="120" w:line="288" w:lineRule="auto"/>
        <w:ind w:firstLine="340"/>
        <w:rPr>
          <w:rFonts w:ascii="Times New Roman" w:hAnsi="Times New Roman"/>
          <w:szCs w:val="22"/>
        </w:rPr>
      </w:pPr>
      <w:r w:rsidRPr="006713AC">
        <w:rPr>
          <w:rFonts w:ascii="Times New Roman" w:hAnsi="Times New Roman"/>
          <w:szCs w:val="22"/>
        </w:rPr>
        <w:t xml:space="preserve"> </w:t>
      </w:r>
      <w:r w:rsidR="00FD05C4" w:rsidRPr="006713AC">
        <w:rPr>
          <w:rFonts w:ascii="Times New Roman" w:hAnsi="Times New Roman"/>
          <w:i/>
          <w:szCs w:val="22"/>
        </w:rPr>
        <w:t>(6) Тип функциональной связности.</w:t>
      </w:r>
      <w:r w:rsidR="00FD05C4" w:rsidRPr="006713AC">
        <w:rPr>
          <w:rFonts w:ascii="Times New Roman" w:hAnsi="Times New Roman"/>
          <w:szCs w:val="22"/>
        </w:rPr>
        <w:t xml:space="preserve"> Диаграмма отражает полную функциональную связность при наличии полной зависимости одной функции от другой. Диаграмма, которая является чисто функциональной, не содержит чужеродных элементов, относящихся к последовательному или более слабому типу связности. Одним из способов определения функционально-связанных диаграмм является рассмотрение двух блоков, связанных через управляющие дуги.</w:t>
      </w:r>
    </w:p>
    <w:p w14:paraId="42F11F72" w14:textId="77777777" w:rsidR="008A4527" w:rsidRPr="00711B22" w:rsidRDefault="00711B22" w:rsidP="00711B22">
      <w:pPr>
        <w:pStyle w:val="Heading2"/>
      </w:pPr>
      <w:r>
        <w:t xml:space="preserve">4. </w:t>
      </w:r>
      <w:r w:rsidR="008A4527" w:rsidRPr="00711B22">
        <w:t>Построение модели IDEF0</w:t>
      </w:r>
    </w:p>
    <w:p w14:paraId="3750304E" w14:textId="77777777" w:rsidR="008A4527" w:rsidRPr="006713AC" w:rsidRDefault="008A4527" w:rsidP="008A4527">
      <w:pPr>
        <w:pStyle w:val="a1"/>
        <w:spacing w:after="120" w:line="288" w:lineRule="auto"/>
        <w:ind w:firstLine="340"/>
        <w:rPr>
          <w:rFonts w:ascii="Times New Roman" w:hAnsi="Times New Roman"/>
          <w:szCs w:val="22"/>
        </w:rPr>
      </w:pPr>
      <w:r w:rsidRPr="006713AC">
        <w:rPr>
          <w:rFonts w:ascii="Times New Roman" w:hAnsi="Times New Roman"/>
          <w:szCs w:val="22"/>
        </w:rPr>
        <w:t xml:space="preserve">Процесс моделирования системы в IDEF0 начинается с создания </w:t>
      </w:r>
      <w:r w:rsidRPr="006713AC">
        <w:rPr>
          <w:rFonts w:ascii="Times New Roman" w:hAnsi="Times New Roman"/>
          <w:i/>
          <w:iCs/>
          <w:szCs w:val="22"/>
        </w:rPr>
        <w:t>контекстной диаграммы</w:t>
      </w:r>
      <w:r w:rsidRPr="006713AC">
        <w:rPr>
          <w:rFonts w:ascii="Times New Roman" w:hAnsi="Times New Roman"/>
          <w:szCs w:val="22"/>
        </w:rPr>
        <w:t xml:space="preserve"> — диаграммы наиболее абстрактного уровня описания системы в целом, содержащей определение субъекта моделирования, цели и точки зрения на модель.</w:t>
      </w:r>
    </w:p>
    <w:p w14:paraId="1A59FCA6" w14:textId="77777777" w:rsidR="008A4527" w:rsidRPr="006713AC" w:rsidRDefault="008A4527" w:rsidP="008A4527">
      <w:pPr>
        <w:pStyle w:val="a1"/>
        <w:spacing w:after="120" w:line="288" w:lineRule="auto"/>
        <w:ind w:firstLine="340"/>
        <w:rPr>
          <w:rFonts w:ascii="Times New Roman" w:hAnsi="Times New Roman"/>
          <w:szCs w:val="22"/>
        </w:rPr>
      </w:pPr>
      <w:r w:rsidRPr="006713AC">
        <w:rPr>
          <w:rFonts w:ascii="Times New Roman" w:hAnsi="Times New Roman"/>
          <w:szCs w:val="22"/>
        </w:rPr>
        <w:t xml:space="preserve">Под субъектом понимается сама система, при этом необходимо точно установить, что входит в систему, а что лежит за ее пределами, другими словами, определить, что будет в дальнейшем рассматриваться как компоненты системы, а что как внешнее воздействие. На определение субъекта системы будут существенно влиять позиция, с которой рассматривается система, и цель моделирования — вопросы, на которые построенная модель должна дать ответ. Другими словами, вначале необходимо определить область моделирования. </w:t>
      </w:r>
      <w:r w:rsidRPr="006713AC">
        <w:rPr>
          <w:rFonts w:ascii="Times New Roman" w:hAnsi="Times New Roman"/>
          <w:szCs w:val="22"/>
        </w:rPr>
        <w:lastRenderedPageBreak/>
        <w:t xml:space="preserve">Описание области как системы в целом, так и ее компонентов является основой построения модели. Хотя предполагается, что в ходе моделирования область может корректироваться, она должна быть в основном сформулирована изначально, поскольку именно область определяет направление моделирования. При формулировании области необходимо учитывать два компонента — широту и глубину. Широта подразумевает определение границ модели — что будет рассматриваться внутри системы, а что снаружи. Глубина определяет, на каком уровне детализации модель является </w:t>
      </w:r>
      <w:proofErr w:type="spellStart"/>
      <w:r w:rsidRPr="006713AC">
        <w:rPr>
          <w:rFonts w:ascii="Times New Roman" w:hAnsi="Times New Roman"/>
          <w:szCs w:val="22"/>
        </w:rPr>
        <w:t>завершенной</w:t>
      </w:r>
      <w:proofErr w:type="spellEnd"/>
      <w:r w:rsidRPr="006713AC">
        <w:rPr>
          <w:rFonts w:ascii="Times New Roman" w:hAnsi="Times New Roman"/>
          <w:szCs w:val="22"/>
        </w:rPr>
        <w:t xml:space="preserve">. При определении глубины системы необходимо помнить об ограничениях времени — </w:t>
      </w:r>
      <w:proofErr w:type="spellStart"/>
      <w:r w:rsidRPr="006713AC">
        <w:rPr>
          <w:rFonts w:ascii="Times New Roman" w:hAnsi="Times New Roman"/>
          <w:szCs w:val="22"/>
        </w:rPr>
        <w:t>трудоемкость</w:t>
      </w:r>
      <w:proofErr w:type="spellEnd"/>
      <w:r w:rsidRPr="006713AC">
        <w:rPr>
          <w:rFonts w:ascii="Times New Roman" w:hAnsi="Times New Roman"/>
          <w:szCs w:val="22"/>
        </w:rPr>
        <w:t xml:space="preserve"> построения модели </w:t>
      </w:r>
      <w:proofErr w:type="spellStart"/>
      <w:r w:rsidRPr="006713AC">
        <w:rPr>
          <w:rFonts w:ascii="Times New Roman" w:hAnsi="Times New Roman"/>
          <w:szCs w:val="22"/>
        </w:rPr>
        <w:t>растет</w:t>
      </w:r>
      <w:proofErr w:type="spellEnd"/>
      <w:r w:rsidRPr="006713AC">
        <w:rPr>
          <w:rFonts w:ascii="Times New Roman" w:hAnsi="Times New Roman"/>
          <w:szCs w:val="22"/>
        </w:rPr>
        <w:t xml:space="preserve"> в геометрической прогрессии с увеличением глубины декомпозиции. После определения границ модели предполагается, что новые объекты не должны вноситься в моделируемую систему.</w:t>
      </w:r>
    </w:p>
    <w:p w14:paraId="093E3DC1" w14:textId="77777777" w:rsidR="00711B22" w:rsidRPr="00711B22" w:rsidRDefault="00711B22" w:rsidP="00711B22">
      <w:pPr>
        <w:pStyle w:val="Heading2"/>
      </w:pPr>
      <w:r>
        <w:t xml:space="preserve">4.1. </w:t>
      </w:r>
      <w:r w:rsidRPr="00711B22">
        <w:t xml:space="preserve">Построение </w:t>
      </w:r>
      <w:r>
        <w:t>диаграмм.</w:t>
      </w:r>
    </w:p>
    <w:p w14:paraId="33D3D999" w14:textId="77777777" w:rsidR="008A4527" w:rsidRPr="006713AC" w:rsidRDefault="008A4527" w:rsidP="008A4527">
      <w:pPr>
        <w:pStyle w:val="a1"/>
        <w:spacing w:after="120" w:line="288" w:lineRule="auto"/>
        <w:ind w:firstLine="340"/>
        <w:rPr>
          <w:rFonts w:ascii="Times New Roman" w:hAnsi="Times New Roman"/>
          <w:szCs w:val="22"/>
        </w:rPr>
      </w:pPr>
      <w:r w:rsidRPr="006713AC">
        <w:rPr>
          <w:rFonts w:ascii="Times New Roman" w:hAnsi="Times New Roman"/>
          <w:szCs w:val="22"/>
        </w:rPr>
        <w:t>Основу методологии IDEF0 составляет графический язык описания бизнес-процессов. Модель в нотации IDEF0 представляет собой совокупность иерархически упорядоченных и взаимосвязанных диаграмм. Каждая диаграмма является единицей описания системы и располагается на отдельном листе.</w:t>
      </w:r>
    </w:p>
    <w:p w14:paraId="614F9D2B" w14:textId="77777777" w:rsidR="00725354" w:rsidRPr="006713AC" w:rsidRDefault="00725354" w:rsidP="00725354">
      <w:pPr>
        <w:pStyle w:val="a1"/>
        <w:spacing w:after="120" w:line="288" w:lineRule="auto"/>
        <w:ind w:firstLine="340"/>
        <w:rPr>
          <w:rFonts w:ascii="Times New Roman" w:hAnsi="Times New Roman"/>
          <w:szCs w:val="22"/>
        </w:rPr>
      </w:pPr>
      <w:r w:rsidRPr="006713AC">
        <w:rPr>
          <w:rFonts w:ascii="Times New Roman" w:hAnsi="Times New Roman"/>
          <w:szCs w:val="22"/>
        </w:rPr>
        <w:t xml:space="preserve">Модель IDEF0 представляет собой серию диаграмм с сопроводительной документацией, разбивающих сложный объект на составные части, которые представлены в виде блоков. Детали каждого из основных блоков показаны в виде блоков на других диаграммах. Каждая детальная диаграмма является декомпозицией блока из более общей диаграммы. На каждом шаге декомпозиции более общая диаграмма называется родительской для более детальной диаграммы. </w:t>
      </w:r>
    </w:p>
    <w:p w14:paraId="464D6B9D" w14:textId="77777777" w:rsidR="00725354" w:rsidRPr="006713AC" w:rsidRDefault="00725354" w:rsidP="00725354">
      <w:pPr>
        <w:pStyle w:val="a1"/>
        <w:spacing w:after="120" w:line="288" w:lineRule="auto"/>
        <w:ind w:firstLine="340"/>
        <w:rPr>
          <w:rFonts w:ascii="Times New Roman" w:hAnsi="Times New Roman"/>
          <w:szCs w:val="22"/>
        </w:rPr>
      </w:pPr>
      <w:r w:rsidRPr="006713AC">
        <w:rPr>
          <w:rFonts w:ascii="Times New Roman" w:hAnsi="Times New Roman"/>
          <w:szCs w:val="22"/>
        </w:rPr>
        <w:t xml:space="preserve">На IDEF0-диаграммах не указаны явно ни последовательность, ни время. Обратные связи, итерации, продолжающиеся процессы и перекрывающиеся (по времени) функции могут быть изображены с помощью дуг. Обратные связи могут выступать в виде комментариев, замечаний, исправлений и т.д. </w:t>
      </w:r>
    </w:p>
    <w:p w14:paraId="23263C94" w14:textId="77777777" w:rsidR="008A4527" w:rsidRPr="006713AC" w:rsidRDefault="008A4527" w:rsidP="008A4527">
      <w:pPr>
        <w:pStyle w:val="a1"/>
        <w:spacing w:after="120" w:line="288" w:lineRule="auto"/>
        <w:ind w:firstLine="340"/>
        <w:rPr>
          <w:rFonts w:ascii="Times New Roman" w:hAnsi="Times New Roman"/>
          <w:szCs w:val="22"/>
        </w:rPr>
      </w:pPr>
      <w:r w:rsidRPr="006713AC">
        <w:rPr>
          <w:rFonts w:ascii="Times New Roman" w:hAnsi="Times New Roman"/>
          <w:szCs w:val="22"/>
        </w:rPr>
        <w:t>Модель может содержать четыре типа диаграмм:</w:t>
      </w:r>
    </w:p>
    <w:p w14:paraId="0CEECBBE" w14:textId="77777777" w:rsidR="008A4527" w:rsidRPr="006713AC" w:rsidRDefault="008A4527" w:rsidP="008A4527">
      <w:pPr>
        <w:pStyle w:val="a1"/>
        <w:numPr>
          <w:ilvl w:val="0"/>
          <w:numId w:val="39"/>
        </w:numPr>
        <w:spacing w:after="120" w:line="288" w:lineRule="auto"/>
        <w:rPr>
          <w:rFonts w:ascii="Times New Roman" w:hAnsi="Times New Roman"/>
          <w:szCs w:val="22"/>
        </w:rPr>
      </w:pPr>
      <w:r w:rsidRPr="006713AC">
        <w:rPr>
          <w:rFonts w:ascii="Times New Roman" w:hAnsi="Times New Roman"/>
          <w:i/>
          <w:iCs/>
          <w:szCs w:val="22"/>
        </w:rPr>
        <w:t>контекстную диаграмму</w:t>
      </w:r>
      <w:r w:rsidRPr="006713AC">
        <w:rPr>
          <w:rFonts w:ascii="Times New Roman" w:hAnsi="Times New Roman"/>
          <w:szCs w:val="22"/>
        </w:rPr>
        <w:t xml:space="preserve"> (в каждой модели может быть только одна </w:t>
      </w:r>
      <w:r w:rsidRPr="006713AC">
        <w:rPr>
          <w:rFonts w:ascii="Times New Roman" w:hAnsi="Times New Roman"/>
          <w:i/>
          <w:iCs/>
          <w:szCs w:val="22"/>
        </w:rPr>
        <w:t>контекстная диаграмма</w:t>
      </w:r>
      <w:r w:rsidRPr="006713AC">
        <w:rPr>
          <w:rFonts w:ascii="Times New Roman" w:hAnsi="Times New Roman"/>
          <w:szCs w:val="22"/>
        </w:rPr>
        <w:t xml:space="preserve">); </w:t>
      </w:r>
    </w:p>
    <w:p w14:paraId="400AE08F" w14:textId="77777777" w:rsidR="008A4527" w:rsidRPr="006713AC" w:rsidRDefault="008A4527" w:rsidP="008A4527">
      <w:pPr>
        <w:pStyle w:val="a1"/>
        <w:numPr>
          <w:ilvl w:val="0"/>
          <w:numId w:val="39"/>
        </w:numPr>
        <w:spacing w:after="120" w:line="288" w:lineRule="auto"/>
        <w:rPr>
          <w:rFonts w:ascii="Times New Roman" w:hAnsi="Times New Roman"/>
          <w:i/>
          <w:szCs w:val="22"/>
        </w:rPr>
      </w:pPr>
      <w:r w:rsidRPr="006713AC">
        <w:rPr>
          <w:rFonts w:ascii="Times New Roman" w:hAnsi="Times New Roman"/>
          <w:i/>
          <w:szCs w:val="22"/>
        </w:rPr>
        <w:t xml:space="preserve">диаграммы декомпозиции; </w:t>
      </w:r>
    </w:p>
    <w:p w14:paraId="7C55B20D" w14:textId="77777777" w:rsidR="008A4527" w:rsidRPr="006713AC" w:rsidRDefault="008A4527" w:rsidP="008A4527">
      <w:pPr>
        <w:pStyle w:val="a1"/>
        <w:numPr>
          <w:ilvl w:val="0"/>
          <w:numId w:val="39"/>
        </w:numPr>
        <w:spacing w:after="120" w:line="288" w:lineRule="auto"/>
        <w:rPr>
          <w:rFonts w:ascii="Times New Roman" w:hAnsi="Times New Roman"/>
          <w:szCs w:val="22"/>
        </w:rPr>
      </w:pPr>
      <w:r w:rsidRPr="006713AC">
        <w:rPr>
          <w:rFonts w:ascii="Times New Roman" w:hAnsi="Times New Roman"/>
          <w:i/>
          <w:iCs/>
          <w:szCs w:val="22"/>
        </w:rPr>
        <w:t>диаграммы дерева узлов</w:t>
      </w:r>
      <w:r w:rsidRPr="006713AC">
        <w:rPr>
          <w:rFonts w:ascii="Times New Roman" w:hAnsi="Times New Roman"/>
          <w:szCs w:val="22"/>
        </w:rPr>
        <w:t xml:space="preserve">; </w:t>
      </w:r>
    </w:p>
    <w:p w14:paraId="7E9C9055" w14:textId="77777777" w:rsidR="008A4527" w:rsidRPr="006713AC" w:rsidRDefault="008A4527" w:rsidP="008A4527">
      <w:pPr>
        <w:pStyle w:val="a1"/>
        <w:numPr>
          <w:ilvl w:val="0"/>
          <w:numId w:val="39"/>
        </w:numPr>
        <w:spacing w:after="120" w:line="288" w:lineRule="auto"/>
        <w:rPr>
          <w:rFonts w:ascii="Times New Roman" w:hAnsi="Times New Roman"/>
          <w:szCs w:val="22"/>
        </w:rPr>
      </w:pPr>
      <w:r w:rsidRPr="006713AC">
        <w:rPr>
          <w:rFonts w:ascii="Times New Roman" w:hAnsi="Times New Roman"/>
          <w:i/>
          <w:iCs/>
          <w:szCs w:val="22"/>
        </w:rPr>
        <w:t>диаграммы только для экспозиции (FEO)</w:t>
      </w:r>
      <w:r w:rsidRPr="006713AC">
        <w:rPr>
          <w:rFonts w:ascii="Times New Roman" w:hAnsi="Times New Roman"/>
          <w:szCs w:val="22"/>
        </w:rPr>
        <w:t>.</w:t>
      </w:r>
    </w:p>
    <w:p w14:paraId="575A1792" w14:textId="77777777" w:rsidR="008A4527" w:rsidRPr="006713AC" w:rsidRDefault="008A4527" w:rsidP="008A4527">
      <w:pPr>
        <w:pStyle w:val="a1"/>
        <w:spacing w:after="120" w:line="288" w:lineRule="auto"/>
        <w:ind w:firstLine="340"/>
        <w:rPr>
          <w:rFonts w:ascii="Times New Roman" w:hAnsi="Times New Roman"/>
          <w:szCs w:val="22"/>
        </w:rPr>
      </w:pPr>
      <w:r w:rsidRPr="006713AC">
        <w:rPr>
          <w:rFonts w:ascii="Times New Roman" w:hAnsi="Times New Roman"/>
          <w:i/>
          <w:iCs/>
          <w:szCs w:val="22"/>
        </w:rPr>
        <w:t>Контекстная диаграмма</w:t>
      </w:r>
      <w:r w:rsidRPr="006713AC">
        <w:rPr>
          <w:rFonts w:ascii="Times New Roman" w:hAnsi="Times New Roman"/>
          <w:szCs w:val="22"/>
        </w:rPr>
        <w:t xml:space="preserve"> является вершиной древовидной структуры диаграмм и представляет собой самое общее описание системы и ее взаимодействия с внешней средой. После описания системы в целом проводится разбиение ее на крупные фрагменты. Этот процесс называется функциональной декомпозицией, а диаграммы, которые описывают каждый фрагмент и взаимодействие фрагментов, называются диаграммами декомпозиции. После декомпозиции </w:t>
      </w:r>
      <w:r w:rsidRPr="006713AC">
        <w:rPr>
          <w:rFonts w:ascii="Times New Roman" w:hAnsi="Times New Roman"/>
          <w:i/>
          <w:iCs/>
          <w:szCs w:val="22"/>
        </w:rPr>
        <w:t>контекстной диаграммы</w:t>
      </w:r>
      <w:r w:rsidRPr="006713AC">
        <w:rPr>
          <w:rFonts w:ascii="Times New Roman" w:hAnsi="Times New Roman"/>
          <w:szCs w:val="22"/>
        </w:rPr>
        <w:t xml:space="preserve"> проводится декомпозиция каждого большого фрагмента системы на более мелкие и так далее, до достижения нужного уровня </w:t>
      </w:r>
      <w:r w:rsidRPr="006713AC">
        <w:rPr>
          <w:rFonts w:ascii="Times New Roman" w:hAnsi="Times New Roman"/>
          <w:szCs w:val="22"/>
        </w:rPr>
        <w:lastRenderedPageBreak/>
        <w:t>подробности описания. После каждого сеанса декомпозиции проводятся сеансы экспертизы — эксперты предметной области указывают на соответствие реальных бизнес-процессов созданным диаграммам. Найденные несоответствия исправляются, и только после прохождения экспертизы без замечаний можно приступать к следующему сеансу декомпозиции. Так достигается соответствие модели реальным бизнес-процессам на любом и каждом уровне модели. Синтаксис описания системы в целом и каждого ее фрагмента одинаков во всей модели.</w:t>
      </w:r>
    </w:p>
    <w:p w14:paraId="36471E45" w14:textId="77777777" w:rsidR="008A4527" w:rsidRPr="006713AC" w:rsidRDefault="008A4527" w:rsidP="008A4527">
      <w:pPr>
        <w:pStyle w:val="a1"/>
        <w:spacing w:after="120" w:line="288" w:lineRule="auto"/>
        <w:ind w:firstLine="340"/>
        <w:rPr>
          <w:rFonts w:ascii="Times New Roman" w:hAnsi="Times New Roman"/>
          <w:szCs w:val="22"/>
        </w:rPr>
      </w:pPr>
      <w:r w:rsidRPr="006713AC">
        <w:rPr>
          <w:rFonts w:ascii="Times New Roman" w:hAnsi="Times New Roman"/>
          <w:i/>
          <w:iCs/>
          <w:szCs w:val="22"/>
        </w:rPr>
        <w:t>Диаграмма дерева узлов</w:t>
      </w:r>
      <w:r w:rsidRPr="006713AC">
        <w:rPr>
          <w:rFonts w:ascii="Times New Roman" w:hAnsi="Times New Roman"/>
          <w:szCs w:val="22"/>
        </w:rPr>
        <w:t xml:space="preserve"> показывает иерархическую зависимость </w:t>
      </w:r>
      <w:r w:rsidRPr="006713AC">
        <w:rPr>
          <w:rFonts w:ascii="Times New Roman" w:hAnsi="Times New Roman"/>
          <w:i/>
          <w:iCs/>
          <w:szCs w:val="22"/>
        </w:rPr>
        <w:t>работ</w:t>
      </w:r>
      <w:r w:rsidRPr="006713AC">
        <w:rPr>
          <w:rFonts w:ascii="Times New Roman" w:hAnsi="Times New Roman"/>
          <w:szCs w:val="22"/>
        </w:rPr>
        <w:t xml:space="preserve">, но не взаимосвязи между </w:t>
      </w:r>
      <w:r w:rsidRPr="006713AC">
        <w:rPr>
          <w:rFonts w:ascii="Times New Roman" w:hAnsi="Times New Roman"/>
          <w:i/>
          <w:iCs/>
          <w:szCs w:val="22"/>
        </w:rPr>
        <w:t>работами</w:t>
      </w:r>
      <w:r w:rsidRPr="006713AC">
        <w:rPr>
          <w:rFonts w:ascii="Times New Roman" w:hAnsi="Times New Roman"/>
          <w:szCs w:val="22"/>
        </w:rPr>
        <w:t xml:space="preserve">. </w:t>
      </w:r>
      <w:r w:rsidRPr="006713AC">
        <w:rPr>
          <w:rFonts w:ascii="Times New Roman" w:hAnsi="Times New Roman"/>
          <w:i/>
          <w:iCs/>
          <w:szCs w:val="22"/>
        </w:rPr>
        <w:t>Диаграмм деревьев узлов</w:t>
      </w:r>
      <w:r w:rsidRPr="006713AC">
        <w:rPr>
          <w:rFonts w:ascii="Times New Roman" w:hAnsi="Times New Roman"/>
          <w:szCs w:val="22"/>
        </w:rPr>
        <w:t xml:space="preserve"> может быть в модели сколь угодно много, поскольку дерево может быть построено на произвольную глубину и не обязательно с корня.</w:t>
      </w:r>
    </w:p>
    <w:p w14:paraId="61611BED" w14:textId="77777777" w:rsidR="008A4527" w:rsidRPr="006713AC" w:rsidRDefault="008A4527" w:rsidP="008A4527">
      <w:pPr>
        <w:pStyle w:val="a1"/>
        <w:spacing w:after="120" w:line="288" w:lineRule="auto"/>
        <w:ind w:firstLine="340"/>
        <w:rPr>
          <w:rFonts w:ascii="Times New Roman" w:hAnsi="Times New Roman"/>
          <w:szCs w:val="22"/>
        </w:rPr>
      </w:pPr>
      <w:r w:rsidRPr="006713AC">
        <w:rPr>
          <w:rFonts w:ascii="Times New Roman" w:hAnsi="Times New Roman"/>
          <w:i/>
          <w:iCs/>
          <w:szCs w:val="22"/>
        </w:rPr>
        <w:t>Диаграммы для экспозиции (FEO)</w:t>
      </w:r>
      <w:r w:rsidRPr="006713AC">
        <w:rPr>
          <w:rFonts w:ascii="Times New Roman" w:hAnsi="Times New Roman"/>
          <w:szCs w:val="22"/>
        </w:rPr>
        <w:t xml:space="preserve"> строятся для иллюстрации отдельных фрагментов модели, для иллюстрации альтернативной точки зрения, либо для специальных целей.</w:t>
      </w:r>
    </w:p>
    <w:p w14:paraId="65792B49" w14:textId="77777777" w:rsidR="00711B22" w:rsidRPr="00711B22" w:rsidRDefault="00711B22" w:rsidP="00711B22">
      <w:pPr>
        <w:pStyle w:val="Heading2"/>
      </w:pPr>
      <w:r>
        <w:t>4.2. Формирование функциональных блоков.</w:t>
      </w:r>
    </w:p>
    <w:p w14:paraId="747E87B4" w14:textId="77777777" w:rsidR="008A4527" w:rsidRPr="006713AC" w:rsidRDefault="008A4527" w:rsidP="008A4527">
      <w:pPr>
        <w:pStyle w:val="a1"/>
        <w:spacing w:after="120" w:line="288" w:lineRule="auto"/>
        <w:ind w:firstLine="340"/>
        <w:rPr>
          <w:rFonts w:ascii="Times New Roman" w:hAnsi="Times New Roman"/>
          <w:szCs w:val="22"/>
        </w:rPr>
      </w:pPr>
      <w:r w:rsidRPr="006713AC">
        <w:rPr>
          <w:rFonts w:ascii="Times New Roman" w:hAnsi="Times New Roman"/>
          <w:szCs w:val="22"/>
        </w:rPr>
        <w:t xml:space="preserve">Функциональный </w:t>
      </w:r>
      <w:proofErr w:type="gramStart"/>
      <w:r w:rsidRPr="006713AC">
        <w:rPr>
          <w:rFonts w:ascii="Times New Roman" w:hAnsi="Times New Roman"/>
          <w:szCs w:val="22"/>
        </w:rPr>
        <w:t>блок</w:t>
      </w:r>
      <w:r w:rsidR="004F0E60" w:rsidRPr="006713AC">
        <w:rPr>
          <w:rFonts w:ascii="Times New Roman" w:hAnsi="Times New Roman"/>
          <w:szCs w:val="22"/>
        </w:rPr>
        <w:t xml:space="preserve"> </w:t>
      </w:r>
      <w:r w:rsidRPr="006713AC">
        <w:rPr>
          <w:rFonts w:ascii="Times New Roman" w:hAnsi="Times New Roman"/>
          <w:szCs w:val="22"/>
        </w:rPr>
        <w:t xml:space="preserve"> представляет</w:t>
      </w:r>
      <w:proofErr w:type="gramEnd"/>
      <w:r w:rsidRPr="006713AC">
        <w:rPr>
          <w:rFonts w:ascii="Times New Roman" w:hAnsi="Times New Roman"/>
          <w:szCs w:val="22"/>
        </w:rPr>
        <w:t xml:space="preserve"> собой некоторую конкретную </w:t>
      </w:r>
      <w:r w:rsidRPr="006713AC">
        <w:rPr>
          <w:rFonts w:ascii="Times New Roman" w:hAnsi="Times New Roman"/>
          <w:i/>
          <w:iCs/>
          <w:szCs w:val="22"/>
        </w:rPr>
        <w:t>функцию</w:t>
      </w:r>
      <w:r w:rsidRPr="006713AC">
        <w:rPr>
          <w:rFonts w:ascii="Times New Roman" w:hAnsi="Times New Roman"/>
          <w:szCs w:val="22"/>
        </w:rPr>
        <w:t xml:space="preserve"> в рамках рассматриваемой системы</w:t>
      </w:r>
      <w:r w:rsidR="00622336" w:rsidRPr="006713AC">
        <w:rPr>
          <w:rFonts w:ascii="Times New Roman" w:hAnsi="Times New Roman"/>
          <w:szCs w:val="22"/>
        </w:rPr>
        <w:t>. Функциональные блоки часто называется работой</w:t>
      </w:r>
      <w:r w:rsidRPr="006713AC">
        <w:rPr>
          <w:rFonts w:ascii="Times New Roman" w:hAnsi="Times New Roman"/>
          <w:szCs w:val="22"/>
        </w:rPr>
        <w:t>. По требованиям стандарта название каждого функционального блока должно быть сформулировано в глагольном наклонении (например, "производить услуги"). На диаграмме функциональный блок изображается прямоугольником (</w:t>
      </w:r>
      <w:hyperlink r:id="rId9" w:anchor="image.6.1" w:history="1">
        <w:r w:rsidRPr="006713AC">
          <w:rPr>
            <w:rFonts w:ascii="Times New Roman" w:hAnsi="Times New Roman"/>
            <w:szCs w:val="22"/>
          </w:rPr>
          <w:t xml:space="preserve">рис. </w:t>
        </w:r>
        <w:r w:rsidR="00711B22" w:rsidRPr="006713AC">
          <w:rPr>
            <w:rFonts w:ascii="Times New Roman" w:hAnsi="Times New Roman"/>
            <w:szCs w:val="22"/>
          </w:rPr>
          <w:t>4</w:t>
        </w:r>
        <w:r w:rsidRPr="006713AC">
          <w:rPr>
            <w:rFonts w:ascii="Times New Roman" w:hAnsi="Times New Roman"/>
            <w:szCs w:val="22"/>
          </w:rPr>
          <w:t>.1</w:t>
        </w:r>
      </w:hyperlink>
      <w:r w:rsidRPr="006713AC">
        <w:rPr>
          <w:rFonts w:ascii="Times New Roman" w:hAnsi="Times New Roman"/>
          <w:szCs w:val="22"/>
        </w:rPr>
        <w:t xml:space="preserve">). Каждая из </w:t>
      </w:r>
      <w:proofErr w:type="spellStart"/>
      <w:r w:rsidRPr="006713AC">
        <w:rPr>
          <w:rFonts w:ascii="Times New Roman" w:hAnsi="Times New Roman"/>
          <w:szCs w:val="22"/>
        </w:rPr>
        <w:t>четырех</w:t>
      </w:r>
      <w:proofErr w:type="spellEnd"/>
      <w:r w:rsidRPr="006713AC">
        <w:rPr>
          <w:rFonts w:ascii="Times New Roman" w:hAnsi="Times New Roman"/>
          <w:szCs w:val="22"/>
        </w:rPr>
        <w:t xml:space="preserve"> сторон функционального блока имеет </w:t>
      </w:r>
      <w:proofErr w:type="spellStart"/>
      <w:r w:rsidRPr="006713AC">
        <w:rPr>
          <w:rFonts w:ascii="Times New Roman" w:hAnsi="Times New Roman"/>
          <w:szCs w:val="22"/>
        </w:rPr>
        <w:t>свое</w:t>
      </w:r>
      <w:proofErr w:type="spellEnd"/>
      <w:r w:rsidRPr="006713AC">
        <w:rPr>
          <w:rFonts w:ascii="Times New Roman" w:hAnsi="Times New Roman"/>
          <w:szCs w:val="22"/>
        </w:rPr>
        <w:t xml:space="preserve"> </w:t>
      </w:r>
      <w:proofErr w:type="spellStart"/>
      <w:r w:rsidRPr="006713AC">
        <w:rPr>
          <w:rFonts w:ascii="Times New Roman" w:hAnsi="Times New Roman"/>
          <w:szCs w:val="22"/>
        </w:rPr>
        <w:t>определенное</w:t>
      </w:r>
      <w:proofErr w:type="spellEnd"/>
      <w:r w:rsidRPr="006713AC">
        <w:rPr>
          <w:rFonts w:ascii="Times New Roman" w:hAnsi="Times New Roman"/>
          <w:szCs w:val="22"/>
        </w:rPr>
        <w:t xml:space="preserve"> значение (роль), при этом:</w:t>
      </w:r>
    </w:p>
    <w:p w14:paraId="3528EBB8" w14:textId="77777777" w:rsidR="008A4527" w:rsidRPr="006713AC" w:rsidRDefault="008A4527" w:rsidP="00711B22">
      <w:pPr>
        <w:pStyle w:val="a1"/>
        <w:numPr>
          <w:ilvl w:val="0"/>
          <w:numId w:val="42"/>
        </w:numPr>
        <w:spacing w:after="120" w:line="288" w:lineRule="auto"/>
        <w:rPr>
          <w:rFonts w:ascii="Times New Roman" w:hAnsi="Times New Roman"/>
          <w:szCs w:val="22"/>
        </w:rPr>
      </w:pPr>
      <w:r w:rsidRPr="006713AC">
        <w:rPr>
          <w:rFonts w:ascii="Times New Roman" w:hAnsi="Times New Roman"/>
          <w:szCs w:val="22"/>
        </w:rPr>
        <w:t xml:space="preserve">верхняя сторона имеет значение "Управление" (Control); </w:t>
      </w:r>
    </w:p>
    <w:p w14:paraId="7DE7B7E6" w14:textId="77777777" w:rsidR="008A4527" w:rsidRPr="006713AC" w:rsidRDefault="008A4527" w:rsidP="00711B22">
      <w:pPr>
        <w:pStyle w:val="a1"/>
        <w:numPr>
          <w:ilvl w:val="0"/>
          <w:numId w:val="42"/>
        </w:numPr>
        <w:spacing w:after="120" w:line="288" w:lineRule="auto"/>
        <w:rPr>
          <w:rFonts w:ascii="Times New Roman" w:hAnsi="Times New Roman"/>
          <w:szCs w:val="22"/>
        </w:rPr>
      </w:pPr>
      <w:r w:rsidRPr="006713AC">
        <w:rPr>
          <w:rFonts w:ascii="Times New Roman" w:hAnsi="Times New Roman"/>
          <w:szCs w:val="22"/>
        </w:rPr>
        <w:t>левая сторона имеет значение "Вход" (</w:t>
      </w:r>
      <w:proofErr w:type="spellStart"/>
      <w:r w:rsidRPr="006713AC">
        <w:rPr>
          <w:rFonts w:ascii="Times New Roman" w:hAnsi="Times New Roman"/>
          <w:szCs w:val="22"/>
        </w:rPr>
        <w:t>Input</w:t>
      </w:r>
      <w:proofErr w:type="spellEnd"/>
      <w:r w:rsidRPr="006713AC">
        <w:rPr>
          <w:rFonts w:ascii="Times New Roman" w:hAnsi="Times New Roman"/>
          <w:szCs w:val="22"/>
        </w:rPr>
        <w:t xml:space="preserve">); </w:t>
      </w:r>
    </w:p>
    <w:p w14:paraId="3D86EC63" w14:textId="77777777" w:rsidR="008A4527" w:rsidRPr="006713AC" w:rsidRDefault="008A4527" w:rsidP="00711B22">
      <w:pPr>
        <w:pStyle w:val="a1"/>
        <w:numPr>
          <w:ilvl w:val="0"/>
          <w:numId w:val="42"/>
        </w:numPr>
        <w:spacing w:after="120" w:line="288" w:lineRule="auto"/>
        <w:rPr>
          <w:rFonts w:ascii="Times New Roman" w:hAnsi="Times New Roman"/>
          <w:szCs w:val="22"/>
        </w:rPr>
      </w:pPr>
      <w:r w:rsidRPr="006713AC">
        <w:rPr>
          <w:rFonts w:ascii="Times New Roman" w:hAnsi="Times New Roman"/>
          <w:szCs w:val="22"/>
        </w:rPr>
        <w:t>правая сторона имеет значение "Выход" (</w:t>
      </w:r>
      <w:proofErr w:type="spellStart"/>
      <w:r w:rsidRPr="006713AC">
        <w:rPr>
          <w:rFonts w:ascii="Times New Roman" w:hAnsi="Times New Roman"/>
          <w:szCs w:val="22"/>
        </w:rPr>
        <w:t>Output</w:t>
      </w:r>
      <w:proofErr w:type="spellEnd"/>
      <w:r w:rsidRPr="006713AC">
        <w:rPr>
          <w:rFonts w:ascii="Times New Roman" w:hAnsi="Times New Roman"/>
          <w:szCs w:val="22"/>
        </w:rPr>
        <w:t xml:space="preserve">); </w:t>
      </w:r>
    </w:p>
    <w:p w14:paraId="7C27794A" w14:textId="77777777" w:rsidR="008A4527" w:rsidRPr="006713AC" w:rsidRDefault="008A4527" w:rsidP="00711B22">
      <w:pPr>
        <w:pStyle w:val="a1"/>
        <w:numPr>
          <w:ilvl w:val="0"/>
          <w:numId w:val="42"/>
        </w:numPr>
        <w:spacing w:after="120" w:line="288" w:lineRule="auto"/>
        <w:rPr>
          <w:rFonts w:ascii="Times New Roman" w:hAnsi="Times New Roman"/>
          <w:szCs w:val="22"/>
        </w:rPr>
      </w:pPr>
      <w:r w:rsidRPr="006713AC">
        <w:rPr>
          <w:rFonts w:ascii="Times New Roman" w:hAnsi="Times New Roman"/>
          <w:szCs w:val="22"/>
        </w:rPr>
        <w:t>нижняя сторона имеет значение "Механизм" (</w:t>
      </w:r>
      <w:proofErr w:type="spellStart"/>
      <w:r w:rsidRPr="006713AC">
        <w:rPr>
          <w:rFonts w:ascii="Times New Roman" w:hAnsi="Times New Roman"/>
          <w:szCs w:val="22"/>
        </w:rPr>
        <w:t>Mechanism</w:t>
      </w:r>
      <w:proofErr w:type="spellEnd"/>
      <w:r w:rsidRPr="006713AC">
        <w:rPr>
          <w:rFonts w:ascii="Times New Roman" w:hAnsi="Times New Roman"/>
          <w:szCs w:val="22"/>
        </w:rPr>
        <w:t>).</w:t>
      </w:r>
    </w:p>
    <w:p w14:paraId="1164F83B" w14:textId="77777777" w:rsidR="008A4527" w:rsidRPr="008A4527" w:rsidRDefault="008A4527" w:rsidP="00711B22">
      <w:pPr>
        <w:pStyle w:val="a1"/>
        <w:spacing w:after="120" w:line="288" w:lineRule="auto"/>
        <w:ind w:firstLine="0"/>
        <w:jc w:val="center"/>
        <w:rPr>
          <w:rFonts w:ascii="Times New Roman" w:hAnsi="Times New Roman"/>
          <w:sz w:val="22"/>
          <w:szCs w:val="22"/>
        </w:rPr>
      </w:pPr>
      <w:bookmarkStart w:id="11" w:name="image.6.1"/>
      <w:bookmarkEnd w:id="11"/>
      <w:r w:rsidRPr="008A4527">
        <w:rPr>
          <w:rFonts w:ascii="Times New Roman" w:hAnsi="Times New Roman"/>
          <w:noProof/>
          <w:sz w:val="22"/>
          <w:szCs w:val="22"/>
        </w:rPr>
        <w:drawing>
          <wp:inline distT="0" distB="0" distL="0" distR="0" wp14:anchorId="55FCA6E8" wp14:editId="589BE66D">
            <wp:extent cx="4039235" cy="1503045"/>
            <wp:effectExtent l="19050" t="0" r="0" b="0"/>
            <wp:docPr id="13" name="Рисунок 11" descr="Функциональный бл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Функциональный блок"/>
                    <pic:cNvPicPr>
                      <a:picLocks noChangeAspect="1" noChangeArrowheads="1"/>
                    </pic:cNvPicPr>
                  </pic:nvPicPr>
                  <pic:blipFill>
                    <a:blip r:embed="rId10" cstate="print"/>
                    <a:srcRect/>
                    <a:stretch>
                      <a:fillRect/>
                    </a:stretch>
                  </pic:blipFill>
                  <pic:spPr bwMode="auto">
                    <a:xfrm>
                      <a:off x="0" y="0"/>
                      <a:ext cx="4039235" cy="1503045"/>
                    </a:xfrm>
                    <a:prstGeom prst="rect">
                      <a:avLst/>
                    </a:prstGeom>
                    <a:noFill/>
                    <a:ln w="9525">
                      <a:noFill/>
                      <a:miter lim="800000"/>
                      <a:headEnd/>
                      <a:tailEnd/>
                    </a:ln>
                  </pic:spPr>
                </pic:pic>
              </a:graphicData>
            </a:graphic>
          </wp:inline>
        </w:drawing>
      </w:r>
    </w:p>
    <w:p w14:paraId="6993BC15" w14:textId="77777777" w:rsidR="008A4527" w:rsidRPr="008A4527" w:rsidRDefault="008A4527" w:rsidP="00711B22">
      <w:pPr>
        <w:pStyle w:val="a1"/>
        <w:spacing w:after="120" w:line="288" w:lineRule="auto"/>
        <w:ind w:firstLine="0"/>
        <w:jc w:val="center"/>
        <w:rPr>
          <w:rFonts w:ascii="Times New Roman" w:hAnsi="Times New Roman"/>
          <w:sz w:val="22"/>
          <w:szCs w:val="22"/>
        </w:rPr>
      </w:pPr>
      <w:r w:rsidRPr="008A4527">
        <w:rPr>
          <w:rFonts w:ascii="Times New Roman" w:hAnsi="Times New Roman"/>
          <w:sz w:val="22"/>
          <w:szCs w:val="22"/>
        </w:rPr>
        <w:t xml:space="preserve">Рис. </w:t>
      </w:r>
      <w:r w:rsidR="00711B22">
        <w:rPr>
          <w:rFonts w:ascii="Times New Roman" w:hAnsi="Times New Roman"/>
          <w:sz w:val="22"/>
          <w:szCs w:val="22"/>
        </w:rPr>
        <w:t>4</w:t>
      </w:r>
      <w:r w:rsidRPr="008A4527">
        <w:rPr>
          <w:rFonts w:ascii="Times New Roman" w:hAnsi="Times New Roman"/>
          <w:sz w:val="22"/>
          <w:szCs w:val="22"/>
        </w:rPr>
        <w:t>.1.  Функциональный блок</w:t>
      </w:r>
    </w:p>
    <w:p w14:paraId="63A36ADC" w14:textId="77777777" w:rsidR="008A4527" w:rsidRPr="006713AC" w:rsidRDefault="008A4527" w:rsidP="008A4527">
      <w:pPr>
        <w:pStyle w:val="a1"/>
        <w:spacing w:after="120" w:line="288" w:lineRule="auto"/>
        <w:ind w:firstLine="340"/>
        <w:rPr>
          <w:rFonts w:ascii="Times New Roman" w:hAnsi="Times New Roman"/>
          <w:szCs w:val="22"/>
        </w:rPr>
      </w:pPr>
      <w:r w:rsidRPr="006713AC">
        <w:rPr>
          <w:rFonts w:ascii="Times New Roman" w:hAnsi="Times New Roman"/>
          <w:i/>
          <w:szCs w:val="22"/>
        </w:rPr>
        <w:t xml:space="preserve">Интерфейсная дуга </w:t>
      </w:r>
      <w:r w:rsidRPr="006713AC">
        <w:rPr>
          <w:rFonts w:ascii="Times New Roman" w:hAnsi="Times New Roman"/>
          <w:szCs w:val="22"/>
        </w:rPr>
        <w:t xml:space="preserve">отображает элемент системы, который обрабатывается функциональным блоком или оказывает иное влияние на </w:t>
      </w:r>
      <w:r w:rsidRPr="006713AC">
        <w:rPr>
          <w:rFonts w:ascii="Times New Roman" w:hAnsi="Times New Roman"/>
          <w:i/>
          <w:iCs/>
          <w:szCs w:val="22"/>
        </w:rPr>
        <w:t>функцию</w:t>
      </w:r>
      <w:r w:rsidRPr="006713AC">
        <w:rPr>
          <w:rFonts w:ascii="Times New Roman" w:hAnsi="Times New Roman"/>
          <w:szCs w:val="22"/>
        </w:rPr>
        <w:t xml:space="preserve">, представленную данным функциональным блоком. Интерфейсные дуги часто называют потоками или </w:t>
      </w:r>
      <w:r w:rsidRPr="006713AC">
        <w:rPr>
          <w:rFonts w:ascii="Times New Roman" w:hAnsi="Times New Roman"/>
          <w:b/>
          <w:szCs w:val="22"/>
        </w:rPr>
        <w:t>стрелками</w:t>
      </w:r>
      <w:r w:rsidRPr="006713AC">
        <w:rPr>
          <w:rFonts w:ascii="Times New Roman" w:hAnsi="Times New Roman"/>
          <w:szCs w:val="22"/>
        </w:rPr>
        <w:t>.</w:t>
      </w:r>
    </w:p>
    <w:p w14:paraId="0F477615" w14:textId="77777777" w:rsidR="008A4527" w:rsidRPr="006713AC" w:rsidRDefault="008A4527" w:rsidP="008A4527">
      <w:pPr>
        <w:pStyle w:val="a1"/>
        <w:spacing w:after="120" w:line="288" w:lineRule="auto"/>
        <w:ind w:firstLine="340"/>
        <w:rPr>
          <w:rFonts w:ascii="Times New Roman" w:hAnsi="Times New Roman"/>
          <w:szCs w:val="22"/>
        </w:rPr>
      </w:pPr>
      <w:r w:rsidRPr="006713AC">
        <w:rPr>
          <w:rFonts w:ascii="Times New Roman" w:hAnsi="Times New Roman"/>
          <w:szCs w:val="22"/>
        </w:rPr>
        <w:t>С помощью интерфейсных дуг отображают различные объекты, в той или иной степени определяющие процессы, происходящие в системе. Такими объектами могут быть эле</w:t>
      </w:r>
      <w:r w:rsidRPr="006713AC">
        <w:rPr>
          <w:rFonts w:ascii="Times New Roman" w:hAnsi="Times New Roman"/>
          <w:szCs w:val="22"/>
        </w:rPr>
        <w:lastRenderedPageBreak/>
        <w:t>менты реального мира (детали, вагоны, сотрудники и т.д.) или потоки данных и информации (документы, данные, инструкции и т.д.).</w:t>
      </w:r>
    </w:p>
    <w:p w14:paraId="4389B648" w14:textId="77777777" w:rsidR="00FC156E" w:rsidRPr="006713AC" w:rsidRDefault="00FC156E" w:rsidP="00FC156E">
      <w:pPr>
        <w:pStyle w:val="a1"/>
        <w:spacing w:after="120" w:line="288" w:lineRule="auto"/>
        <w:ind w:firstLine="340"/>
        <w:rPr>
          <w:rFonts w:ascii="Times New Roman" w:hAnsi="Times New Roman"/>
          <w:szCs w:val="22"/>
        </w:rPr>
      </w:pPr>
      <w:r w:rsidRPr="006713AC">
        <w:rPr>
          <w:rFonts w:ascii="Times New Roman" w:hAnsi="Times New Roman"/>
          <w:szCs w:val="22"/>
        </w:rPr>
        <w:t>В IDEF0 различают пять типов стрелок:</w:t>
      </w:r>
    </w:p>
    <w:p w14:paraId="1522B9E8" w14:textId="77777777" w:rsidR="00FC156E" w:rsidRPr="006713AC" w:rsidRDefault="00FC156E" w:rsidP="00FC156E">
      <w:pPr>
        <w:pStyle w:val="a1"/>
        <w:spacing w:after="120" w:line="288" w:lineRule="auto"/>
        <w:ind w:firstLine="340"/>
        <w:rPr>
          <w:rFonts w:ascii="Times New Roman" w:hAnsi="Times New Roman"/>
          <w:szCs w:val="22"/>
        </w:rPr>
      </w:pPr>
      <w:proofErr w:type="gramStart"/>
      <w:r w:rsidRPr="006713AC">
        <w:rPr>
          <w:rFonts w:ascii="Times New Roman" w:hAnsi="Times New Roman"/>
          <w:b/>
          <w:szCs w:val="22"/>
        </w:rPr>
        <w:t>Вход(</w:t>
      </w:r>
      <w:proofErr w:type="spellStart"/>
      <w:proofErr w:type="gramEnd"/>
      <w:r w:rsidRPr="006713AC">
        <w:rPr>
          <w:rFonts w:ascii="Times New Roman" w:hAnsi="Times New Roman"/>
          <w:b/>
          <w:szCs w:val="22"/>
        </w:rPr>
        <w:t>Input</w:t>
      </w:r>
      <w:proofErr w:type="spellEnd"/>
      <w:r w:rsidRPr="006713AC">
        <w:rPr>
          <w:rFonts w:ascii="Times New Roman" w:hAnsi="Times New Roman"/>
          <w:b/>
          <w:szCs w:val="22"/>
        </w:rPr>
        <w:t xml:space="preserve">) </w:t>
      </w:r>
      <w:r w:rsidRPr="006713AC">
        <w:rPr>
          <w:rFonts w:ascii="Times New Roman" w:hAnsi="Times New Roman"/>
          <w:szCs w:val="22"/>
        </w:rPr>
        <w:t xml:space="preserve">— материал или информация, которые используются или преобразуются работой для получения результата (выхода). Допускается, что работа может не иметь ни одной стрелки входа. Каждый тип стрелок подходит к </w:t>
      </w:r>
      <w:proofErr w:type="spellStart"/>
      <w:r w:rsidRPr="006713AC">
        <w:rPr>
          <w:rFonts w:ascii="Times New Roman" w:hAnsi="Times New Roman"/>
          <w:szCs w:val="22"/>
        </w:rPr>
        <w:t>определенной</w:t>
      </w:r>
      <w:proofErr w:type="spellEnd"/>
      <w:r w:rsidRPr="006713AC">
        <w:rPr>
          <w:rFonts w:ascii="Times New Roman" w:hAnsi="Times New Roman"/>
          <w:szCs w:val="22"/>
        </w:rPr>
        <w:t xml:space="preserve"> стороне прямоугольника, изображающего работу, или выходит из </w:t>
      </w:r>
      <w:proofErr w:type="spellStart"/>
      <w:r w:rsidRPr="006713AC">
        <w:rPr>
          <w:rFonts w:ascii="Times New Roman" w:hAnsi="Times New Roman"/>
          <w:szCs w:val="22"/>
        </w:rPr>
        <w:t>нее</w:t>
      </w:r>
      <w:proofErr w:type="spellEnd"/>
      <w:r w:rsidRPr="006713AC">
        <w:rPr>
          <w:rFonts w:ascii="Times New Roman" w:hAnsi="Times New Roman"/>
          <w:szCs w:val="22"/>
        </w:rPr>
        <w:t>. Стрелка входа рисуется как входящая в левую грань работы. При описании технологических процессов (для этого и был придуман IDEF0) не возникает проблем определения входов. Очень часто сложно определить, являются ли данные входом или управлением. В этом случае подсказкой может служить информация о том, перерабатываются/изменяются ли данные в работе или нет. Если изменяются, то, скорее всего, это вход, если нет — управление.</w:t>
      </w:r>
    </w:p>
    <w:p w14:paraId="7042B346" w14:textId="77777777" w:rsidR="00FC156E" w:rsidRPr="006713AC" w:rsidRDefault="00FC156E" w:rsidP="00FC156E">
      <w:pPr>
        <w:pStyle w:val="a1"/>
        <w:spacing w:after="120" w:line="288" w:lineRule="auto"/>
        <w:ind w:firstLine="340"/>
        <w:rPr>
          <w:rFonts w:ascii="Times New Roman" w:hAnsi="Times New Roman"/>
          <w:szCs w:val="22"/>
        </w:rPr>
      </w:pPr>
      <w:proofErr w:type="gramStart"/>
      <w:r w:rsidRPr="006713AC">
        <w:rPr>
          <w:rFonts w:ascii="Times New Roman" w:hAnsi="Times New Roman"/>
          <w:b/>
          <w:szCs w:val="22"/>
        </w:rPr>
        <w:t>Управление(</w:t>
      </w:r>
      <w:proofErr w:type="gramEnd"/>
      <w:r w:rsidRPr="006713AC">
        <w:rPr>
          <w:rFonts w:ascii="Times New Roman" w:hAnsi="Times New Roman"/>
          <w:b/>
          <w:szCs w:val="22"/>
        </w:rPr>
        <w:t>Control)</w:t>
      </w:r>
      <w:r w:rsidRPr="006713AC">
        <w:rPr>
          <w:rFonts w:ascii="Times New Roman" w:hAnsi="Times New Roman"/>
          <w:szCs w:val="22"/>
        </w:rPr>
        <w:t xml:space="preserve"> — правила, стратегии, процедуры или стандарты, которыми руководствуется работа. Каждая работа должна иметь хотя бы одну стрелку управления. Стрелка управления рисуется как входящая в верхнюю грань работы. Управление влияет на работу, но не преобразуется работой. Если цель работы — изменить процедуру или стратегию, то такая процедура или стратегия будет для работы входом. В случае возникновения </w:t>
      </w:r>
      <w:proofErr w:type="spellStart"/>
      <w:r w:rsidRPr="006713AC">
        <w:rPr>
          <w:rFonts w:ascii="Times New Roman" w:hAnsi="Times New Roman"/>
          <w:szCs w:val="22"/>
        </w:rPr>
        <w:t>неопределенности</w:t>
      </w:r>
      <w:proofErr w:type="spellEnd"/>
      <w:r w:rsidRPr="006713AC">
        <w:rPr>
          <w:rFonts w:ascii="Times New Roman" w:hAnsi="Times New Roman"/>
          <w:szCs w:val="22"/>
        </w:rPr>
        <w:t xml:space="preserve"> в статусе стрелки (управление или вход) рекомендуется рисовать стрелку управления.</w:t>
      </w:r>
    </w:p>
    <w:p w14:paraId="49E474E6" w14:textId="77777777" w:rsidR="00FC156E" w:rsidRPr="006713AC" w:rsidRDefault="00FC156E" w:rsidP="00FC156E">
      <w:pPr>
        <w:pStyle w:val="a1"/>
        <w:spacing w:after="120" w:line="288" w:lineRule="auto"/>
        <w:ind w:firstLine="340"/>
        <w:rPr>
          <w:rFonts w:ascii="Times New Roman" w:hAnsi="Times New Roman"/>
          <w:szCs w:val="22"/>
        </w:rPr>
      </w:pPr>
      <w:proofErr w:type="gramStart"/>
      <w:r w:rsidRPr="006713AC">
        <w:rPr>
          <w:rFonts w:ascii="Times New Roman" w:hAnsi="Times New Roman"/>
          <w:b/>
          <w:szCs w:val="22"/>
        </w:rPr>
        <w:t>Выход(</w:t>
      </w:r>
      <w:proofErr w:type="spellStart"/>
      <w:proofErr w:type="gramEnd"/>
      <w:r w:rsidRPr="006713AC">
        <w:rPr>
          <w:rFonts w:ascii="Times New Roman" w:hAnsi="Times New Roman"/>
          <w:b/>
          <w:szCs w:val="22"/>
        </w:rPr>
        <w:t>Output</w:t>
      </w:r>
      <w:proofErr w:type="spellEnd"/>
      <w:r w:rsidRPr="006713AC">
        <w:rPr>
          <w:rFonts w:ascii="Times New Roman" w:hAnsi="Times New Roman"/>
          <w:b/>
          <w:szCs w:val="22"/>
        </w:rPr>
        <w:t>)</w:t>
      </w:r>
      <w:r w:rsidRPr="006713AC">
        <w:rPr>
          <w:rFonts w:ascii="Times New Roman" w:hAnsi="Times New Roman"/>
          <w:szCs w:val="22"/>
        </w:rPr>
        <w:t xml:space="preserve"> — материал или информация, которые производятся работой. Каждая работа должна иметь хотя бы одну стрелку выхода. Работа без результата не имеет смысла и не должна моделироваться. Стрелка выхода рисуется как исходящая из правой грани работы.</w:t>
      </w:r>
    </w:p>
    <w:p w14:paraId="5C6567C1" w14:textId="77777777" w:rsidR="00FC156E" w:rsidRPr="006713AC" w:rsidRDefault="00FC156E" w:rsidP="00FC156E">
      <w:pPr>
        <w:pStyle w:val="a1"/>
        <w:spacing w:after="120" w:line="288" w:lineRule="auto"/>
        <w:ind w:firstLine="340"/>
        <w:rPr>
          <w:rFonts w:ascii="Times New Roman" w:hAnsi="Times New Roman"/>
          <w:szCs w:val="22"/>
        </w:rPr>
      </w:pPr>
      <w:proofErr w:type="gramStart"/>
      <w:r w:rsidRPr="006713AC">
        <w:rPr>
          <w:rFonts w:ascii="Times New Roman" w:hAnsi="Times New Roman"/>
          <w:b/>
          <w:szCs w:val="22"/>
        </w:rPr>
        <w:t>Механизм(</w:t>
      </w:r>
      <w:proofErr w:type="spellStart"/>
      <w:proofErr w:type="gramEnd"/>
      <w:r w:rsidRPr="006713AC">
        <w:rPr>
          <w:rFonts w:ascii="Times New Roman" w:hAnsi="Times New Roman"/>
          <w:b/>
          <w:szCs w:val="22"/>
        </w:rPr>
        <w:t>Mechanism</w:t>
      </w:r>
      <w:proofErr w:type="spellEnd"/>
      <w:r w:rsidRPr="006713AC">
        <w:rPr>
          <w:rFonts w:ascii="Times New Roman" w:hAnsi="Times New Roman"/>
          <w:b/>
          <w:szCs w:val="22"/>
        </w:rPr>
        <w:t>)</w:t>
      </w:r>
      <w:r w:rsidRPr="006713AC">
        <w:rPr>
          <w:rFonts w:ascii="Times New Roman" w:hAnsi="Times New Roman"/>
          <w:szCs w:val="22"/>
        </w:rPr>
        <w:t xml:space="preserve"> — ресурсы, которые выполняют работу, например персонал предприятия, станки, устройства и т. д. Стрелка механизма рисуется как входящая в нижнюю грань работы. По усмотрению аналитика стрелки механизма могут не изображаться в модели.</w:t>
      </w:r>
    </w:p>
    <w:p w14:paraId="394A4CE7" w14:textId="77777777" w:rsidR="00FC156E" w:rsidRPr="006713AC" w:rsidRDefault="00FC156E" w:rsidP="00FC156E">
      <w:pPr>
        <w:pStyle w:val="a1"/>
        <w:spacing w:after="120" w:line="288" w:lineRule="auto"/>
        <w:ind w:firstLine="340"/>
        <w:rPr>
          <w:rFonts w:ascii="Times New Roman" w:hAnsi="Times New Roman"/>
          <w:szCs w:val="22"/>
        </w:rPr>
      </w:pPr>
      <w:proofErr w:type="gramStart"/>
      <w:r w:rsidRPr="006713AC">
        <w:rPr>
          <w:rFonts w:ascii="Times New Roman" w:hAnsi="Times New Roman"/>
          <w:b/>
          <w:szCs w:val="22"/>
        </w:rPr>
        <w:t>Вызов(</w:t>
      </w:r>
      <w:proofErr w:type="gramEnd"/>
      <w:r w:rsidRPr="006713AC">
        <w:rPr>
          <w:rFonts w:ascii="Times New Roman" w:hAnsi="Times New Roman"/>
          <w:b/>
          <w:szCs w:val="22"/>
        </w:rPr>
        <w:t>Call)</w:t>
      </w:r>
      <w:r w:rsidRPr="006713AC">
        <w:rPr>
          <w:rFonts w:ascii="Times New Roman" w:hAnsi="Times New Roman"/>
          <w:szCs w:val="22"/>
        </w:rPr>
        <w:t xml:space="preserve"> — специальная стрелка, указывающая на другую модель работы. Стрелка вызова рисуется как исходящая из нижней грани работы. Стрелка вызова используется для указания того, что некоторая работа выполняется за пределами моделируемой системы и используются в механизме слияния и разделения моделей.</w:t>
      </w:r>
    </w:p>
    <w:p w14:paraId="72750212" w14:textId="77777777" w:rsidR="008A4527" w:rsidRPr="006713AC" w:rsidRDefault="008A4527" w:rsidP="008A4527">
      <w:pPr>
        <w:pStyle w:val="a1"/>
        <w:spacing w:after="120" w:line="288" w:lineRule="auto"/>
        <w:ind w:firstLine="340"/>
        <w:rPr>
          <w:rFonts w:ascii="Times New Roman" w:hAnsi="Times New Roman"/>
          <w:szCs w:val="22"/>
        </w:rPr>
      </w:pPr>
      <w:r w:rsidRPr="006713AC">
        <w:rPr>
          <w:rFonts w:ascii="Times New Roman" w:hAnsi="Times New Roman"/>
          <w:szCs w:val="22"/>
        </w:rPr>
        <w:t xml:space="preserve">Необходимо </w:t>
      </w:r>
      <w:proofErr w:type="spellStart"/>
      <w:r w:rsidR="00FC156E" w:rsidRPr="006713AC">
        <w:rPr>
          <w:rFonts w:ascii="Times New Roman" w:hAnsi="Times New Roman"/>
          <w:szCs w:val="22"/>
        </w:rPr>
        <w:t>еще</w:t>
      </w:r>
      <w:proofErr w:type="spellEnd"/>
      <w:r w:rsidR="00FC156E" w:rsidRPr="006713AC">
        <w:rPr>
          <w:rFonts w:ascii="Times New Roman" w:hAnsi="Times New Roman"/>
          <w:szCs w:val="22"/>
        </w:rPr>
        <w:t xml:space="preserve"> раз </w:t>
      </w:r>
      <w:r w:rsidRPr="006713AC">
        <w:rPr>
          <w:rFonts w:ascii="Times New Roman" w:hAnsi="Times New Roman"/>
          <w:szCs w:val="22"/>
        </w:rPr>
        <w:t xml:space="preserve">отметить, что любой функциональный блок по требованиям стандарта должен иметь, по крайней мере, </w:t>
      </w:r>
      <w:r w:rsidRPr="006713AC">
        <w:rPr>
          <w:rFonts w:ascii="Times New Roman" w:hAnsi="Times New Roman"/>
          <w:b/>
          <w:szCs w:val="22"/>
        </w:rPr>
        <w:t>одну управляющую интерфейсную дугу и одну исходящую</w:t>
      </w:r>
      <w:r w:rsidRPr="006713AC">
        <w:rPr>
          <w:rFonts w:ascii="Times New Roman" w:hAnsi="Times New Roman"/>
          <w:szCs w:val="22"/>
        </w:rPr>
        <w:t>. Это и понятно – каждый процесс должен происходить по каким-то правилам (отображаемым управляющей дугой) и должен выдавать некоторый результат (выходящая дуга), иначе его рассмотрение не имеет никакого смысла.</w:t>
      </w:r>
    </w:p>
    <w:p w14:paraId="0DDD69AC" w14:textId="77777777" w:rsidR="008A4527" w:rsidRPr="006713AC" w:rsidRDefault="008A4527" w:rsidP="008A4527">
      <w:pPr>
        <w:pStyle w:val="a1"/>
        <w:spacing w:after="120" w:line="288" w:lineRule="auto"/>
        <w:ind w:firstLine="340"/>
        <w:rPr>
          <w:rFonts w:ascii="Times New Roman" w:hAnsi="Times New Roman"/>
          <w:szCs w:val="22"/>
        </w:rPr>
      </w:pPr>
      <w:r w:rsidRPr="006713AC">
        <w:rPr>
          <w:rFonts w:ascii="Times New Roman" w:hAnsi="Times New Roman"/>
          <w:b/>
          <w:szCs w:val="22"/>
        </w:rPr>
        <w:t>Обязательное наличие управляющих интерфейсных дуг</w:t>
      </w:r>
      <w:r w:rsidRPr="006713AC">
        <w:rPr>
          <w:rFonts w:ascii="Times New Roman" w:hAnsi="Times New Roman"/>
          <w:szCs w:val="22"/>
        </w:rPr>
        <w:t xml:space="preserve"> является одним из главных отличий стандарта IDEF0 от других методологий классов DFD (Data </w:t>
      </w:r>
      <w:proofErr w:type="spellStart"/>
      <w:r w:rsidRPr="006713AC">
        <w:rPr>
          <w:rFonts w:ascii="Times New Roman" w:hAnsi="Times New Roman"/>
          <w:szCs w:val="22"/>
        </w:rPr>
        <w:t>Flow</w:t>
      </w:r>
      <w:proofErr w:type="spellEnd"/>
      <w:r w:rsidRPr="006713AC">
        <w:rPr>
          <w:rFonts w:ascii="Times New Roman" w:hAnsi="Times New Roman"/>
          <w:szCs w:val="22"/>
        </w:rPr>
        <w:t xml:space="preserve"> </w:t>
      </w:r>
      <w:proofErr w:type="spellStart"/>
      <w:r w:rsidRPr="006713AC">
        <w:rPr>
          <w:rFonts w:ascii="Times New Roman" w:hAnsi="Times New Roman"/>
          <w:szCs w:val="22"/>
        </w:rPr>
        <w:t>Diagram</w:t>
      </w:r>
      <w:proofErr w:type="spellEnd"/>
      <w:r w:rsidRPr="006713AC">
        <w:rPr>
          <w:rFonts w:ascii="Times New Roman" w:hAnsi="Times New Roman"/>
          <w:szCs w:val="22"/>
        </w:rPr>
        <w:t xml:space="preserve">) и WFD (Work </w:t>
      </w:r>
      <w:proofErr w:type="spellStart"/>
      <w:r w:rsidRPr="006713AC">
        <w:rPr>
          <w:rFonts w:ascii="Times New Roman" w:hAnsi="Times New Roman"/>
          <w:szCs w:val="22"/>
        </w:rPr>
        <w:t>Flow</w:t>
      </w:r>
      <w:proofErr w:type="spellEnd"/>
      <w:r w:rsidRPr="006713AC">
        <w:rPr>
          <w:rFonts w:ascii="Times New Roman" w:hAnsi="Times New Roman"/>
          <w:szCs w:val="22"/>
        </w:rPr>
        <w:t xml:space="preserve"> </w:t>
      </w:r>
      <w:proofErr w:type="spellStart"/>
      <w:r w:rsidRPr="006713AC">
        <w:rPr>
          <w:rFonts w:ascii="Times New Roman" w:hAnsi="Times New Roman"/>
          <w:szCs w:val="22"/>
        </w:rPr>
        <w:t>Diagram</w:t>
      </w:r>
      <w:proofErr w:type="spellEnd"/>
      <w:r w:rsidRPr="006713AC">
        <w:rPr>
          <w:rFonts w:ascii="Times New Roman" w:hAnsi="Times New Roman"/>
          <w:szCs w:val="22"/>
        </w:rPr>
        <w:t>).</w:t>
      </w:r>
    </w:p>
    <w:p w14:paraId="022BAC27" w14:textId="77777777" w:rsidR="00FC156E" w:rsidRPr="00711B22" w:rsidRDefault="00FC156E" w:rsidP="00FC156E">
      <w:pPr>
        <w:pStyle w:val="Heading2"/>
      </w:pPr>
      <w:r>
        <w:lastRenderedPageBreak/>
        <w:t>4.3. Декомпозиция функциональных блоков.</w:t>
      </w:r>
    </w:p>
    <w:p w14:paraId="6077FE47" w14:textId="77777777" w:rsidR="00711B22" w:rsidRPr="006713AC" w:rsidRDefault="008A4527" w:rsidP="008A4527">
      <w:pPr>
        <w:pStyle w:val="a1"/>
        <w:spacing w:after="120" w:line="288" w:lineRule="auto"/>
        <w:ind w:firstLine="340"/>
        <w:rPr>
          <w:rFonts w:ascii="Times New Roman" w:hAnsi="Times New Roman"/>
          <w:szCs w:val="22"/>
        </w:rPr>
      </w:pPr>
      <w:r w:rsidRPr="006713AC">
        <w:rPr>
          <w:rFonts w:ascii="Times New Roman" w:hAnsi="Times New Roman"/>
          <w:szCs w:val="22"/>
        </w:rPr>
        <w:t xml:space="preserve">В процессе декомпозиции функциональный блок, который в контекстной диаграмме отображает систему как единое целое, подвергается детализации на другой диаграмме. Получившаяся диаграмма второго уровня содержит функциональные блоки, отображающие главные подфункции функционального блока контекстной диаграммы, и называется дочерней по отношению к нему (каждый из функциональных блоков, принадлежащих дочерней диаграмме, соответственно называется дочерним блоком). В свою очередь, функциональный блок — предок называется родительским блоком по отношению к дочерней диаграмме, а диаграмма, к которой он принадлежит – родительской диаграммой. Каждая из подфункций дочерней диаграммы может быть далее детализирована </w:t>
      </w:r>
      <w:proofErr w:type="spellStart"/>
      <w:r w:rsidRPr="006713AC">
        <w:rPr>
          <w:rFonts w:ascii="Times New Roman" w:hAnsi="Times New Roman"/>
          <w:szCs w:val="22"/>
        </w:rPr>
        <w:t>путем</w:t>
      </w:r>
      <w:proofErr w:type="spellEnd"/>
      <w:r w:rsidRPr="006713AC">
        <w:rPr>
          <w:rFonts w:ascii="Times New Roman" w:hAnsi="Times New Roman"/>
          <w:szCs w:val="22"/>
        </w:rPr>
        <w:t xml:space="preserve"> аналогичной декомпозиции соответствующего ей функционального блока. </w:t>
      </w:r>
    </w:p>
    <w:p w14:paraId="7662C6C7" w14:textId="77777777" w:rsidR="00622336" w:rsidRPr="006713AC" w:rsidRDefault="00622336" w:rsidP="00622336">
      <w:pPr>
        <w:pStyle w:val="a1"/>
        <w:spacing w:after="120" w:line="288" w:lineRule="auto"/>
        <w:ind w:firstLine="340"/>
        <w:rPr>
          <w:rFonts w:ascii="Times New Roman" w:hAnsi="Times New Roman"/>
          <w:szCs w:val="22"/>
        </w:rPr>
      </w:pPr>
      <w:r w:rsidRPr="006713AC">
        <w:rPr>
          <w:rFonts w:ascii="Times New Roman" w:hAnsi="Times New Roman"/>
          <w:szCs w:val="22"/>
        </w:rPr>
        <w:t xml:space="preserve">На рис. 4.2, где приведены четыре диаграммы и их взаимосвязи, показана структура IDEF0-модели. Каждый компонент модели может быть декомпозирован на другой диаграмме. Каждая диаграмма иллюстрирует "внутреннее строение" блока на родительской диаграмме. </w:t>
      </w:r>
      <w:bookmarkStart w:id="12" w:name="22"/>
      <w:bookmarkEnd w:id="12"/>
    </w:p>
    <w:p w14:paraId="4670C118" w14:textId="77777777" w:rsidR="00622336" w:rsidRPr="00FD05C4" w:rsidRDefault="00622336" w:rsidP="00622336">
      <w:pPr>
        <w:pStyle w:val="a1"/>
        <w:spacing w:after="120" w:line="288" w:lineRule="auto"/>
        <w:ind w:firstLine="0"/>
        <w:jc w:val="center"/>
        <w:rPr>
          <w:rFonts w:ascii="Times New Roman" w:hAnsi="Times New Roman"/>
          <w:sz w:val="22"/>
          <w:szCs w:val="22"/>
        </w:rPr>
      </w:pPr>
      <w:r w:rsidRPr="00FD05C4">
        <w:rPr>
          <w:rFonts w:ascii="Times New Roman" w:hAnsi="Times New Roman"/>
          <w:noProof/>
          <w:sz w:val="22"/>
          <w:szCs w:val="22"/>
        </w:rPr>
        <w:drawing>
          <wp:inline distT="0" distB="0" distL="0" distR="0" wp14:anchorId="6FE3BCC2" wp14:editId="0ECD6487">
            <wp:extent cx="3602355" cy="4808855"/>
            <wp:effectExtent l="19050" t="0" r="0" b="0"/>
            <wp:docPr id="17" name="Рисунок 4" descr="05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5_02"/>
                    <pic:cNvPicPr>
                      <a:picLocks noChangeAspect="1" noChangeArrowheads="1"/>
                    </pic:cNvPicPr>
                  </pic:nvPicPr>
                  <pic:blipFill>
                    <a:blip r:embed="rId11" cstate="print"/>
                    <a:srcRect/>
                    <a:stretch>
                      <a:fillRect/>
                    </a:stretch>
                  </pic:blipFill>
                  <pic:spPr bwMode="auto">
                    <a:xfrm>
                      <a:off x="0" y="0"/>
                      <a:ext cx="3602355" cy="4808855"/>
                    </a:xfrm>
                    <a:prstGeom prst="rect">
                      <a:avLst/>
                    </a:prstGeom>
                    <a:noFill/>
                    <a:ln w="9525">
                      <a:noFill/>
                      <a:miter lim="800000"/>
                      <a:headEnd/>
                      <a:tailEnd/>
                    </a:ln>
                  </pic:spPr>
                </pic:pic>
              </a:graphicData>
            </a:graphic>
          </wp:inline>
        </w:drawing>
      </w:r>
    </w:p>
    <w:p w14:paraId="6EAC98D9" w14:textId="77777777" w:rsidR="00622336" w:rsidRPr="00FD05C4" w:rsidRDefault="00622336" w:rsidP="00622336">
      <w:pPr>
        <w:pStyle w:val="a1"/>
        <w:spacing w:after="120" w:line="288" w:lineRule="auto"/>
        <w:ind w:firstLine="0"/>
        <w:jc w:val="center"/>
        <w:rPr>
          <w:rFonts w:ascii="Times New Roman" w:hAnsi="Times New Roman"/>
          <w:sz w:val="22"/>
          <w:szCs w:val="22"/>
        </w:rPr>
      </w:pPr>
      <w:r w:rsidRPr="00FD05C4">
        <w:rPr>
          <w:rFonts w:ascii="Times New Roman" w:hAnsi="Times New Roman"/>
          <w:sz w:val="22"/>
          <w:szCs w:val="22"/>
        </w:rPr>
        <w:t>Рис.</w:t>
      </w:r>
      <w:r>
        <w:rPr>
          <w:rFonts w:ascii="Times New Roman" w:hAnsi="Times New Roman"/>
          <w:sz w:val="22"/>
          <w:szCs w:val="22"/>
        </w:rPr>
        <w:t>4</w:t>
      </w:r>
      <w:r w:rsidRPr="00FD05C4">
        <w:rPr>
          <w:rFonts w:ascii="Times New Roman" w:hAnsi="Times New Roman"/>
          <w:sz w:val="22"/>
          <w:szCs w:val="22"/>
        </w:rPr>
        <w:t xml:space="preserve">.2. Структура </w:t>
      </w:r>
      <w:r>
        <w:rPr>
          <w:rFonts w:ascii="Times New Roman" w:hAnsi="Times New Roman"/>
          <w:sz w:val="22"/>
          <w:szCs w:val="22"/>
        </w:rPr>
        <w:t>IDEF0</w:t>
      </w:r>
      <w:r w:rsidRPr="00FD05C4">
        <w:rPr>
          <w:rFonts w:ascii="Times New Roman" w:hAnsi="Times New Roman"/>
          <w:sz w:val="22"/>
          <w:szCs w:val="22"/>
        </w:rPr>
        <w:t>-модели. Декомпозиция диаграмм</w:t>
      </w:r>
    </w:p>
    <w:p w14:paraId="6E70A295" w14:textId="77777777" w:rsidR="008A4527" w:rsidRPr="006713AC" w:rsidRDefault="008A4527" w:rsidP="008A4527">
      <w:pPr>
        <w:pStyle w:val="a1"/>
        <w:spacing w:after="120" w:line="288" w:lineRule="auto"/>
        <w:ind w:firstLine="340"/>
        <w:rPr>
          <w:rFonts w:ascii="Times New Roman" w:hAnsi="Times New Roman"/>
          <w:szCs w:val="22"/>
        </w:rPr>
      </w:pPr>
      <w:r w:rsidRPr="006713AC">
        <w:rPr>
          <w:rFonts w:ascii="Times New Roman" w:hAnsi="Times New Roman"/>
          <w:szCs w:val="22"/>
        </w:rPr>
        <w:lastRenderedPageBreak/>
        <w:t>В каждом случае декомпозиции функционального блока все интерфейсные дуги, входящие в данный блок или исходящие из него, фиксируются на дочерней диаграмме. Этим достигается структурная целостность IDEF0–модели.</w:t>
      </w:r>
    </w:p>
    <w:p w14:paraId="721A21BE" w14:textId="77777777" w:rsidR="00711B22" w:rsidRPr="006713AC" w:rsidRDefault="00711B22" w:rsidP="00711B22">
      <w:pPr>
        <w:pStyle w:val="a1"/>
        <w:spacing w:after="120" w:line="288" w:lineRule="auto"/>
        <w:ind w:firstLine="340"/>
        <w:rPr>
          <w:rFonts w:ascii="Times New Roman" w:hAnsi="Times New Roman"/>
          <w:szCs w:val="22"/>
        </w:rPr>
      </w:pPr>
      <w:r w:rsidRPr="006713AC">
        <w:rPr>
          <w:rFonts w:ascii="Times New Roman" w:hAnsi="Times New Roman"/>
          <w:szCs w:val="22"/>
        </w:rPr>
        <w:t xml:space="preserve">Дуги, входящие в блок и выходящие из него на диаграмме верхнего уровня, являются точно теми же самыми, что и дуги, входящие в диаграмму нижнего уровня и выходящие из </w:t>
      </w:r>
      <w:proofErr w:type="spellStart"/>
      <w:r w:rsidRPr="006713AC">
        <w:rPr>
          <w:rFonts w:ascii="Times New Roman" w:hAnsi="Times New Roman"/>
          <w:szCs w:val="22"/>
        </w:rPr>
        <w:t>нее</w:t>
      </w:r>
      <w:proofErr w:type="spellEnd"/>
      <w:r w:rsidRPr="006713AC">
        <w:rPr>
          <w:rFonts w:ascii="Times New Roman" w:hAnsi="Times New Roman"/>
          <w:szCs w:val="22"/>
        </w:rPr>
        <w:t xml:space="preserve">, потому что блок и диаграмма представляют одну и ту же часть системы. </w:t>
      </w:r>
    </w:p>
    <w:p w14:paraId="6F8D5A5A" w14:textId="77777777" w:rsidR="00711B22" w:rsidRPr="006713AC" w:rsidRDefault="00711B22" w:rsidP="00711B22">
      <w:pPr>
        <w:pStyle w:val="a1"/>
        <w:spacing w:after="120" w:line="288" w:lineRule="auto"/>
        <w:ind w:firstLine="340"/>
        <w:rPr>
          <w:rFonts w:ascii="Times New Roman" w:hAnsi="Times New Roman"/>
          <w:szCs w:val="22"/>
        </w:rPr>
      </w:pPr>
      <w:r w:rsidRPr="006713AC">
        <w:rPr>
          <w:rFonts w:ascii="Times New Roman" w:hAnsi="Times New Roman"/>
          <w:szCs w:val="22"/>
        </w:rPr>
        <w:t xml:space="preserve">На рис. </w:t>
      </w:r>
      <w:r w:rsidR="00FC156E" w:rsidRPr="006713AC">
        <w:rPr>
          <w:rFonts w:ascii="Times New Roman" w:hAnsi="Times New Roman"/>
          <w:szCs w:val="22"/>
        </w:rPr>
        <w:t>4</w:t>
      </w:r>
      <w:r w:rsidRPr="006713AC">
        <w:rPr>
          <w:rFonts w:ascii="Times New Roman" w:hAnsi="Times New Roman"/>
          <w:szCs w:val="22"/>
        </w:rPr>
        <w:t>.</w:t>
      </w:r>
      <w:r w:rsidR="00622336" w:rsidRPr="006713AC">
        <w:rPr>
          <w:rFonts w:ascii="Times New Roman" w:hAnsi="Times New Roman"/>
          <w:szCs w:val="22"/>
        </w:rPr>
        <w:t>3</w:t>
      </w:r>
      <w:r w:rsidRPr="006713AC">
        <w:rPr>
          <w:rFonts w:ascii="Times New Roman" w:hAnsi="Times New Roman"/>
          <w:szCs w:val="22"/>
        </w:rPr>
        <w:t xml:space="preserve"> - </w:t>
      </w:r>
      <w:r w:rsidR="00FC156E" w:rsidRPr="006713AC">
        <w:rPr>
          <w:rFonts w:ascii="Times New Roman" w:hAnsi="Times New Roman"/>
          <w:szCs w:val="22"/>
        </w:rPr>
        <w:t>4</w:t>
      </w:r>
      <w:r w:rsidRPr="006713AC">
        <w:rPr>
          <w:rFonts w:ascii="Times New Roman" w:hAnsi="Times New Roman"/>
          <w:szCs w:val="22"/>
        </w:rPr>
        <w:t>.</w:t>
      </w:r>
      <w:r w:rsidR="00622336" w:rsidRPr="006713AC">
        <w:rPr>
          <w:rFonts w:ascii="Times New Roman" w:hAnsi="Times New Roman"/>
          <w:szCs w:val="22"/>
        </w:rPr>
        <w:t>5</w:t>
      </w:r>
      <w:r w:rsidRPr="006713AC">
        <w:rPr>
          <w:rFonts w:ascii="Times New Roman" w:hAnsi="Times New Roman"/>
          <w:szCs w:val="22"/>
        </w:rPr>
        <w:t xml:space="preserve"> представлены варианты выполнения функций и соединения дуг с блоками.</w:t>
      </w:r>
    </w:p>
    <w:p w14:paraId="1CD010EE" w14:textId="77777777" w:rsidR="00711B22" w:rsidRPr="00FD05C4" w:rsidRDefault="00711B22" w:rsidP="00711B22">
      <w:pPr>
        <w:pStyle w:val="a1"/>
        <w:spacing w:after="120" w:line="288" w:lineRule="auto"/>
        <w:ind w:firstLine="0"/>
        <w:jc w:val="center"/>
        <w:rPr>
          <w:rFonts w:ascii="Times New Roman" w:hAnsi="Times New Roman"/>
          <w:sz w:val="22"/>
          <w:szCs w:val="22"/>
        </w:rPr>
      </w:pPr>
      <w:r w:rsidRPr="00FD05C4">
        <w:rPr>
          <w:rFonts w:ascii="Times New Roman" w:hAnsi="Times New Roman"/>
          <w:noProof/>
          <w:sz w:val="22"/>
          <w:szCs w:val="22"/>
        </w:rPr>
        <w:drawing>
          <wp:inline distT="0" distB="0" distL="0" distR="0" wp14:anchorId="789640DE" wp14:editId="37437CD6">
            <wp:extent cx="4098290" cy="1801495"/>
            <wp:effectExtent l="19050" t="0" r="0" b="0"/>
            <wp:docPr id="14" name="Рисунок 5" descr="05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5_03"/>
                    <pic:cNvPicPr>
                      <a:picLocks noChangeAspect="1" noChangeArrowheads="1"/>
                    </pic:cNvPicPr>
                  </pic:nvPicPr>
                  <pic:blipFill>
                    <a:blip r:embed="rId12" cstate="print"/>
                    <a:srcRect/>
                    <a:stretch>
                      <a:fillRect/>
                    </a:stretch>
                  </pic:blipFill>
                  <pic:spPr bwMode="auto">
                    <a:xfrm>
                      <a:off x="0" y="0"/>
                      <a:ext cx="4098290" cy="1801495"/>
                    </a:xfrm>
                    <a:prstGeom prst="rect">
                      <a:avLst/>
                    </a:prstGeom>
                    <a:noFill/>
                    <a:ln w="9525">
                      <a:noFill/>
                      <a:miter lim="800000"/>
                      <a:headEnd/>
                      <a:tailEnd/>
                    </a:ln>
                  </pic:spPr>
                </pic:pic>
              </a:graphicData>
            </a:graphic>
          </wp:inline>
        </w:drawing>
      </w:r>
    </w:p>
    <w:p w14:paraId="75263307" w14:textId="77777777" w:rsidR="00711B22" w:rsidRPr="00FD05C4" w:rsidRDefault="00711B22" w:rsidP="00711B22">
      <w:pPr>
        <w:pStyle w:val="a1"/>
        <w:spacing w:after="120" w:line="288" w:lineRule="auto"/>
        <w:ind w:firstLine="0"/>
        <w:jc w:val="center"/>
        <w:rPr>
          <w:rFonts w:ascii="Times New Roman" w:hAnsi="Times New Roman"/>
          <w:sz w:val="22"/>
          <w:szCs w:val="22"/>
        </w:rPr>
      </w:pPr>
      <w:r w:rsidRPr="00FD05C4">
        <w:rPr>
          <w:rFonts w:ascii="Times New Roman" w:hAnsi="Times New Roman"/>
          <w:sz w:val="22"/>
          <w:szCs w:val="22"/>
        </w:rPr>
        <w:t xml:space="preserve">Рис. </w:t>
      </w:r>
      <w:r>
        <w:rPr>
          <w:rFonts w:ascii="Times New Roman" w:hAnsi="Times New Roman"/>
          <w:sz w:val="22"/>
          <w:szCs w:val="22"/>
        </w:rPr>
        <w:t>4</w:t>
      </w:r>
      <w:r w:rsidRPr="00FD05C4">
        <w:rPr>
          <w:rFonts w:ascii="Times New Roman" w:hAnsi="Times New Roman"/>
          <w:sz w:val="22"/>
          <w:szCs w:val="22"/>
        </w:rPr>
        <w:t>.</w:t>
      </w:r>
      <w:r w:rsidR="00622336">
        <w:rPr>
          <w:rFonts w:ascii="Times New Roman" w:hAnsi="Times New Roman"/>
          <w:sz w:val="22"/>
          <w:szCs w:val="22"/>
        </w:rPr>
        <w:t>3</w:t>
      </w:r>
      <w:r w:rsidRPr="00FD05C4">
        <w:rPr>
          <w:rFonts w:ascii="Times New Roman" w:hAnsi="Times New Roman"/>
          <w:sz w:val="22"/>
          <w:szCs w:val="22"/>
        </w:rPr>
        <w:t>. Родительская диаграмма</w:t>
      </w:r>
    </w:p>
    <w:p w14:paraId="55809910" w14:textId="77777777" w:rsidR="00711B22" w:rsidRPr="00FD05C4" w:rsidRDefault="00711B22" w:rsidP="00711B22">
      <w:pPr>
        <w:pStyle w:val="a1"/>
        <w:spacing w:after="120" w:line="288" w:lineRule="auto"/>
        <w:ind w:firstLine="0"/>
        <w:jc w:val="center"/>
        <w:rPr>
          <w:rFonts w:ascii="Times New Roman" w:hAnsi="Times New Roman"/>
          <w:sz w:val="22"/>
          <w:szCs w:val="22"/>
        </w:rPr>
      </w:pPr>
      <w:r w:rsidRPr="00FD05C4">
        <w:rPr>
          <w:rFonts w:ascii="Times New Roman" w:hAnsi="Times New Roman"/>
          <w:noProof/>
          <w:sz w:val="22"/>
          <w:szCs w:val="22"/>
        </w:rPr>
        <w:drawing>
          <wp:inline distT="0" distB="0" distL="0" distR="0" wp14:anchorId="3318DEB5" wp14:editId="5C248BBC">
            <wp:extent cx="4098290" cy="1861820"/>
            <wp:effectExtent l="19050" t="0" r="0" b="0"/>
            <wp:docPr id="15" name="Рисунок 6" descr="05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05_04"/>
                    <pic:cNvPicPr>
                      <a:picLocks noChangeAspect="1" noChangeArrowheads="1"/>
                    </pic:cNvPicPr>
                  </pic:nvPicPr>
                  <pic:blipFill>
                    <a:blip r:embed="rId13" cstate="print"/>
                    <a:srcRect/>
                    <a:stretch>
                      <a:fillRect/>
                    </a:stretch>
                  </pic:blipFill>
                  <pic:spPr bwMode="auto">
                    <a:xfrm>
                      <a:off x="0" y="0"/>
                      <a:ext cx="4098290" cy="1861820"/>
                    </a:xfrm>
                    <a:prstGeom prst="rect">
                      <a:avLst/>
                    </a:prstGeom>
                    <a:noFill/>
                    <a:ln w="9525">
                      <a:noFill/>
                      <a:miter lim="800000"/>
                      <a:headEnd/>
                      <a:tailEnd/>
                    </a:ln>
                  </pic:spPr>
                </pic:pic>
              </a:graphicData>
            </a:graphic>
          </wp:inline>
        </w:drawing>
      </w:r>
    </w:p>
    <w:p w14:paraId="417CEF07" w14:textId="77777777" w:rsidR="00711B22" w:rsidRDefault="00711B22" w:rsidP="00711B22">
      <w:pPr>
        <w:pStyle w:val="a1"/>
        <w:spacing w:after="120" w:line="288" w:lineRule="auto"/>
        <w:ind w:firstLine="0"/>
        <w:jc w:val="center"/>
        <w:rPr>
          <w:rFonts w:ascii="Times New Roman" w:hAnsi="Times New Roman"/>
          <w:sz w:val="22"/>
          <w:szCs w:val="22"/>
        </w:rPr>
      </w:pPr>
      <w:r w:rsidRPr="00FD05C4">
        <w:rPr>
          <w:rFonts w:ascii="Times New Roman" w:hAnsi="Times New Roman"/>
          <w:sz w:val="22"/>
          <w:szCs w:val="22"/>
        </w:rPr>
        <w:t xml:space="preserve">Рис. </w:t>
      </w:r>
      <w:r>
        <w:rPr>
          <w:rFonts w:ascii="Times New Roman" w:hAnsi="Times New Roman"/>
          <w:sz w:val="22"/>
          <w:szCs w:val="22"/>
        </w:rPr>
        <w:t>4</w:t>
      </w:r>
      <w:r w:rsidRPr="00FD05C4">
        <w:rPr>
          <w:rFonts w:ascii="Times New Roman" w:hAnsi="Times New Roman"/>
          <w:sz w:val="22"/>
          <w:szCs w:val="22"/>
        </w:rPr>
        <w:t>.</w:t>
      </w:r>
      <w:r w:rsidR="00622336">
        <w:rPr>
          <w:rFonts w:ascii="Times New Roman" w:hAnsi="Times New Roman"/>
          <w:sz w:val="22"/>
          <w:szCs w:val="22"/>
        </w:rPr>
        <w:t>4</w:t>
      </w:r>
      <w:r w:rsidRPr="00FD05C4">
        <w:rPr>
          <w:rFonts w:ascii="Times New Roman" w:hAnsi="Times New Roman"/>
          <w:sz w:val="22"/>
          <w:szCs w:val="22"/>
        </w:rPr>
        <w:t>. Дочерняя диаграмма</w:t>
      </w:r>
    </w:p>
    <w:p w14:paraId="70EAAED0" w14:textId="77777777" w:rsidR="006713AC" w:rsidRPr="00FD05C4" w:rsidRDefault="006713AC" w:rsidP="006713AC">
      <w:pPr>
        <w:pStyle w:val="a1"/>
        <w:spacing w:after="120" w:line="288" w:lineRule="auto"/>
        <w:ind w:firstLine="0"/>
        <w:jc w:val="center"/>
        <w:rPr>
          <w:rFonts w:ascii="Times New Roman" w:hAnsi="Times New Roman"/>
          <w:sz w:val="22"/>
          <w:szCs w:val="22"/>
        </w:rPr>
      </w:pPr>
      <w:r w:rsidRPr="00FD05C4">
        <w:rPr>
          <w:rFonts w:ascii="Times New Roman" w:hAnsi="Times New Roman"/>
          <w:noProof/>
          <w:sz w:val="22"/>
          <w:szCs w:val="22"/>
        </w:rPr>
        <w:drawing>
          <wp:inline distT="0" distB="0" distL="0" distR="0" wp14:anchorId="01119E2B" wp14:editId="1BED7632">
            <wp:extent cx="3773170" cy="1779270"/>
            <wp:effectExtent l="19050" t="0" r="0" b="0"/>
            <wp:docPr id="1" name="Рисунок 7" descr="05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5_05"/>
                    <pic:cNvPicPr>
                      <a:picLocks noChangeAspect="1" noChangeArrowheads="1"/>
                    </pic:cNvPicPr>
                  </pic:nvPicPr>
                  <pic:blipFill>
                    <a:blip r:embed="rId14" cstate="print"/>
                    <a:srcRect/>
                    <a:stretch>
                      <a:fillRect/>
                    </a:stretch>
                  </pic:blipFill>
                  <pic:spPr bwMode="auto">
                    <a:xfrm>
                      <a:off x="0" y="0"/>
                      <a:ext cx="3773170" cy="1779270"/>
                    </a:xfrm>
                    <a:prstGeom prst="rect">
                      <a:avLst/>
                    </a:prstGeom>
                    <a:noFill/>
                    <a:ln w="9525">
                      <a:noFill/>
                      <a:miter lim="800000"/>
                      <a:headEnd/>
                      <a:tailEnd/>
                    </a:ln>
                  </pic:spPr>
                </pic:pic>
              </a:graphicData>
            </a:graphic>
          </wp:inline>
        </w:drawing>
      </w:r>
    </w:p>
    <w:p w14:paraId="76416881" w14:textId="77777777" w:rsidR="006713AC" w:rsidRPr="00FD05C4" w:rsidRDefault="006713AC" w:rsidP="006713AC">
      <w:pPr>
        <w:pStyle w:val="a1"/>
        <w:spacing w:after="120" w:line="288" w:lineRule="auto"/>
        <w:ind w:firstLine="0"/>
        <w:jc w:val="center"/>
        <w:rPr>
          <w:rFonts w:ascii="Times New Roman" w:hAnsi="Times New Roman"/>
          <w:sz w:val="22"/>
          <w:szCs w:val="22"/>
        </w:rPr>
      </w:pPr>
      <w:r w:rsidRPr="00FD05C4">
        <w:rPr>
          <w:rFonts w:ascii="Times New Roman" w:hAnsi="Times New Roman"/>
          <w:sz w:val="22"/>
          <w:szCs w:val="22"/>
        </w:rPr>
        <w:t xml:space="preserve">Рис. </w:t>
      </w:r>
      <w:r>
        <w:rPr>
          <w:rFonts w:ascii="Times New Roman" w:hAnsi="Times New Roman"/>
          <w:sz w:val="22"/>
          <w:szCs w:val="22"/>
        </w:rPr>
        <w:t>4</w:t>
      </w:r>
      <w:r w:rsidRPr="00FD05C4">
        <w:rPr>
          <w:rFonts w:ascii="Times New Roman" w:hAnsi="Times New Roman"/>
          <w:sz w:val="22"/>
          <w:szCs w:val="22"/>
        </w:rPr>
        <w:t>.</w:t>
      </w:r>
      <w:r>
        <w:rPr>
          <w:rFonts w:ascii="Times New Roman" w:hAnsi="Times New Roman"/>
          <w:sz w:val="22"/>
          <w:szCs w:val="22"/>
        </w:rPr>
        <w:t>5</w:t>
      </w:r>
      <w:r w:rsidRPr="00FD05C4">
        <w:rPr>
          <w:rFonts w:ascii="Times New Roman" w:hAnsi="Times New Roman"/>
          <w:sz w:val="22"/>
          <w:szCs w:val="22"/>
        </w:rPr>
        <w:t>. Пример обратной связи</w:t>
      </w:r>
    </w:p>
    <w:p w14:paraId="4653224F" w14:textId="77777777" w:rsidR="006713AC" w:rsidRPr="00FD05C4" w:rsidRDefault="006713AC" w:rsidP="00711B22">
      <w:pPr>
        <w:pStyle w:val="a1"/>
        <w:spacing w:after="120" w:line="288" w:lineRule="auto"/>
        <w:ind w:firstLine="0"/>
        <w:jc w:val="center"/>
        <w:rPr>
          <w:rFonts w:ascii="Times New Roman" w:hAnsi="Times New Roman"/>
          <w:sz w:val="22"/>
          <w:szCs w:val="22"/>
        </w:rPr>
      </w:pPr>
    </w:p>
    <w:p w14:paraId="7E581DDE" w14:textId="77777777" w:rsidR="00711B22" w:rsidRPr="006713AC" w:rsidRDefault="006713AC" w:rsidP="00711B22">
      <w:pPr>
        <w:pStyle w:val="a1"/>
        <w:spacing w:after="120" w:line="288" w:lineRule="auto"/>
        <w:ind w:firstLine="340"/>
        <w:rPr>
          <w:rFonts w:ascii="Times New Roman" w:hAnsi="Times New Roman"/>
          <w:szCs w:val="22"/>
        </w:rPr>
      </w:pPr>
      <w:r>
        <w:rPr>
          <w:rFonts w:ascii="Times New Roman" w:hAnsi="Times New Roman"/>
          <w:szCs w:val="22"/>
        </w:rPr>
        <w:br w:type="column"/>
      </w:r>
      <w:r w:rsidR="00711B22" w:rsidRPr="006713AC">
        <w:rPr>
          <w:rFonts w:ascii="Times New Roman" w:hAnsi="Times New Roman"/>
          <w:szCs w:val="22"/>
        </w:rPr>
        <w:lastRenderedPageBreak/>
        <w:t xml:space="preserve">Некоторые дуги присоединены к блокам диаграммы обоими концами, у других же один конец </w:t>
      </w:r>
      <w:proofErr w:type="spellStart"/>
      <w:r w:rsidR="00711B22" w:rsidRPr="006713AC">
        <w:rPr>
          <w:rFonts w:ascii="Times New Roman" w:hAnsi="Times New Roman"/>
          <w:szCs w:val="22"/>
        </w:rPr>
        <w:t>остается</w:t>
      </w:r>
      <w:proofErr w:type="spellEnd"/>
      <w:r w:rsidR="00711B22" w:rsidRPr="006713AC">
        <w:rPr>
          <w:rFonts w:ascii="Times New Roman" w:hAnsi="Times New Roman"/>
          <w:szCs w:val="22"/>
        </w:rPr>
        <w:t xml:space="preserve"> </w:t>
      </w:r>
      <w:proofErr w:type="spellStart"/>
      <w:r w:rsidR="00711B22" w:rsidRPr="006713AC">
        <w:rPr>
          <w:rFonts w:ascii="Times New Roman" w:hAnsi="Times New Roman"/>
          <w:szCs w:val="22"/>
        </w:rPr>
        <w:t>неприсоединенным</w:t>
      </w:r>
      <w:proofErr w:type="spellEnd"/>
      <w:r w:rsidR="00711B22" w:rsidRPr="006713AC">
        <w:rPr>
          <w:rFonts w:ascii="Times New Roman" w:hAnsi="Times New Roman"/>
          <w:szCs w:val="22"/>
        </w:rPr>
        <w:t xml:space="preserve">. </w:t>
      </w:r>
      <w:proofErr w:type="spellStart"/>
      <w:r w:rsidR="00711B22" w:rsidRPr="006713AC">
        <w:rPr>
          <w:rFonts w:ascii="Times New Roman" w:hAnsi="Times New Roman"/>
          <w:szCs w:val="22"/>
        </w:rPr>
        <w:t>Неприсоединенные</w:t>
      </w:r>
      <w:proofErr w:type="spellEnd"/>
      <w:r w:rsidR="00711B22" w:rsidRPr="006713AC">
        <w:rPr>
          <w:rFonts w:ascii="Times New Roman" w:hAnsi="Times New Roman"/>
          <w:szCs w:val="22"/>
        </w:rPr>
        <w:t xml:space="preserve"> дуги соответствуют входам, управлениям и выходам родительского блока. Источник или получатель этих пограничных дуг может быть обнаружен только на родительской диаграмме. </w:t>
      </w:r>
      <w:proofErr w:type="spellStart"/>
      <w:r w:rsidR="00711B22" w:rsidRPr="006713AC">
        <w:rPr>
          <w:rFonts w:ascii="Times New Roman" w:hAnsi="Times New Roman"/>
          <w:szCs w:val="22"/>
        </w:rPr>
        <w:t>Неприсоединенные</w:t>
      </w:r>
      <w:proofErr w:type="spellEnd"/>
      <w:r w:rsidR="00711B22" w:rsidRPr="006713AC">
        <w:rPr>
          <w:rFonts w:ascii="Times New Roman" w:hAnsi="Times New Roman"/>
          <w:szCs w:val="22"/>
        </w:rPr>
        <w:t xml:space="preserve"> концы должны соответствовать дугам на исходной диаграмме. Все граничные дуги должны продолжаться на родительской диаграмме, чтобы она была полной и непротиворечивой. </w:t>
      </w:r>
    </w:p>
    <w:p w14:paraId="157EC071" w14:textId="77777777" w:rsidR="00711B22" w:rsidRPr="006713AC" w:rsidRDefault="008A4527" w:rsidP="008A4527">
      <w:pPr>
        <w:pStyle w:val="a1"/>
        <w:spacing w:after="120" w:line="288" w:lineRule="auto"/>
        <w:ind w:firstLine="340"/>
        <w:rPr>
          <w:rFonts w:ascii="Times New Roman" w:hAnsi="Times New Roman"/>
          <w:szCs w:val="22"/>
        </w:rPr>
      </w:pPr>
      <w:r w:rsidRPr="006713AC">
        <w:rPr>
          <w:rFonts w:ascii="Times New Roman" w:hAnsi="Times New Roman"/>
          <w:szCs w:val="22"/>
        </w:rPr>
        <w:t>Иногда отдельные интерфейсные дуги высшего уровня не имеет смысла продолжать рассматривать на диаграммах нижнего уровня, или наоборот — отдельные дуги нижнего отражать на диаграммах более высоких уровней – это будет только перегружать диаграммы и делать их сложными для восприятия. Для решения подобных задач в стандарте IDEF0 предусмотрено понятие тунн</w:t>
      </w:r>
      <w:r w:rsidR="00FC156E" w:rsidRPr="006713AC">
        <w:rPr>
          <w:rFonts w:ascii="Times New Roman" w:hAnsi="Times New Roman"/>
          <w:szCs w:val="22"/>
        </w:rPr>
        <w:t>е</w:t>
      </w:r>
      <w:r w:rsidRPr="006713AC">
        <w:rPr>
          <w:rFonts w:ascii="Times New Roman" w:hAnsi="Times New Roman"/>
          <w:szCs w:val="22"/>
        </w:rPr>
        <w:t xml:space="preserve">лирования. </w:t>
      </w:r>
    </w:p>
    <w:p w14:paraId="3AA96D04" w14:textId="77777777" w:rsidR="008A4527" w:rsidRPr="006713AC" w:rsidRDefault="008A4527" w:rsidP="008A4527">
      <w:pPr>
        <w:pStyle w:val="a1"/>
        <w:spacing w:after="120" w:line="288" w:lineRule="auto"/>
        <w:ind w:firstLine="340"/>
        <w:rPr>
          <w:rFonts w:ascii="Times New Roman" w:hAnsi="Times New Roman"/>
          <w:szCs w:val="22"/>
        </w:rPr>
      </w:pPr>
      <w:r w:rsidRPr="006713AC">
        <w:rPr>
          <w:rFonts w:ascii="Times New Roman" w:hAnsi="Times New Roman"/>
          <w:szCs w:val="22"/>
        </w:rPr>
        <w:t>Обозначение "туннеля</w:t>
      </w:r>
      <w:proofErr w:type="gramStart"/>
      <w:r w:rsidRPr="006713AC">
        <w:rPr>
          <w:rFonts w:ascii="Times New Roman" w:hAnsi="Times New Roman"/>
          <w:szCs w:val="22"/>
        </w:rPr>
        <w:t>"  в</w:t>
      </w:r>
      <w:proofErr w:type="gramEnd"/>
      <w:r w:rsidRPr="006713AC">
        <w:rPr>
          <w:rFonts w:ascii="Times New Roman" w:hAnsi="Times New Roman"/>
          <w:szCs w:val="22"/>
        </w:rPr>
        <w:t xml:space="preserve"> виде двух круглых скобок вокруг начала интерфейсной дуги обозначает, что эта дуга не была унаследована от функционального родительского блока и появилась (из "туннеля") только на этой диаграмме. В свою очередь, такое же обозначение вокруг конца (стрелки) интерфейсной дуги в непосредственной близи от блока–</w:t>
      </w:r>
      <w:proofErr w:type="spellStart"/>
      <w:r w:rsidRPr="006713AC">
        <w:rPr>
          <w:rFonts w:ascii="Times New Roman" w:hAnsi="Times New Roman"/>
          <w:szCs w:val="22"/>
        </w:rPr>
        <w:t>приемника</w:t>
      </w:r>
      <w:proofErr w:type="spellEnd"/>
      <w:r w:rsidRPr="006713AC">
        <w:rPr>
          <w:rFonts w:ascii="Times New Roman" w:hAnsi="Times New Roman"/>
          <w:szCs w:val="22"/>
        </w:rPr>
        <w:t xml:space="preserve"> означает тот факт, что в дочерней по отношению к этому блоку диаграмме эта дуга отображаться и рассматриваться не будет. Чаще всего бывает, что отдельные объекты и соответствующие им интерфейсные дуги не рассматриваются на некоторых промежуточных уровнях иерархии, – в таком случае они сначала "погружаются в туннель", а затем при необходимости "возвращаются из туннеля".</w:t>
      </w:r>
    </w:p>
    <w:p w14:paraId="10C8149D" w14:textId="77777777" w:rsidR="008A4527" w:rsidRPr="006713AC" w:rsidRDefault="008A4527" w:rsidP="008A4527">
      <w:pPr>
        <w:pStyle w:val="a1"/>
        <w:spacing w:after="120" w:line="288" w:lineRule="auto"/>
        <w:ind w:firstLine="340"/>
        <w:rPr>
          <w:rFonts w:ascii="Times New Roman" w:hAnsi="Times New Roman"/>
          <w:szCs w:val="22"/>
        </w:rPr>
      </w:pPr>
      <w:r w:rsidRPr="006713AC">
        <w:rPr>
          <w:rFonts w:ascii="Times New Roman" w:hAnsi="Times New Roman"/>
          <w:szCs w:val="22"/>
        </w:rPr>
        <w:t>Обычно IDEF0-модели несут в себе сложную и концентрированную информацию, и для того, чтобы ограничить их перегруженность и сделать удобочитаемыми, в стандарте приняты соответствующие ограничения сложности.</w:t>
      </w:r>
    </w:p>
    <w:p w14:paraId="66CB7C90" w14:textId="77777777" w:rsidR="00FC156E" w:rsidRPr="006713AC" w:rsidRDefault="008A4527" w:rsidP="00FC156E">
      <w:pPr>
        <w:pStyle w:val="a1"/>
        <w:spacing w:after="120" w:line="288" w:lineRule="auto"/>
        <w:ind w:firstLine="340"/>
        <w:rPr>
          <w:rFonts w:ascii="Times New Roman" w:hAnsi="Times New Roman"/>
          <w:szCs w:val="22"/>
        </w:rPr>
      </w:pPr>
      <w:r w:rsidRPr="006713AC">
        <w:rPr>
          <w:rFonts w:ascii="Times New Roman" w:hAnsi="Times New Roman"/>
          <w:szCs w:val="22"/>
        </w:rPr>
        <w:t>Рекомендуется представлять на диаграмме от трех до шести функциональных блоков, при этом количество подходящих к одному функциональному блоку (выходящих из одного функционального бло</w:t>
      </w:r>
      <w:r w:rsidR="00FC156E" w:rsidRPr="006713AC">
        <w:rPr>
          <w:rFonts w:ascii="Times New Roman" w:hAnsi="Times New Roman"/>
          <w:szCs w:val="22"/>
        </w:rPr>
        <w:t xml:space="preserve">ка) интерфейсных дуг предполагается не более </w:t>
      </w:r>
      <w:proofErr w:type="spellStart"/>
      <w:r w:rsidR="00FC156E" w:rsidRPr="006713AC">
        <w:rPr>
          <w:rFonts w:ascii="Times New Roman" w:hAnsi="Times New Roman"/>
          <w:szCs w:val="22"/>
        </w:rPr>
        <w:t>четырех</w:t>
      </w:r>
      <w:proofErr w:type="spellEnd"/>
      <w:r w:rsidR="00FC156E" w:rsidRPr="006713AC">
        <w:rPr>
          <w:rFonts w:ascii="Times New Roman" w:hAnsi="Times New Roman"/>
          <w:szCs w:val="22"/>
        </w:rPr>
        <w:t>.</w:t>
      </w:r>
    </w:p>
    <w:p w14:paraId="27767CA0" w14:textId="77777777" w:rsidR="00FC156E" w:rsidRPr="00622336" w:rsidRDefault="00FC156E" w:rsidP="00FC156E">
      <w:pPr>
        <w:pStyle w:val="Heading2"/>
      </w:pPr>
      <w:r>
        <w:t>4.4. Нумерация работ и диаграмм.</w:t>
      </w:r>
      <w:r w:rsidR="00622336">
        <w:t xml:space="preserve"> Диаграммы дерева и </w:t>
      </w:r>
      <w:r w:rsidR="00622336">
        <w:rPr>
          <w:lang w:val="en-US"/>
        </w:rPr>
        <w:t>FEO</w:t>
      </w:r>
      <w:r w:rsidR="00622336" w:rsidRPr="00622336">
        <w:t>.</w:t>
      </w:r>
    </w:p>
    <w:p w14:paraId="0797D793" w14:textId="77777777" w:rsidR="00FC156E" w:rsidRPr="006713AC" w:rsidRDefault="00FC156E" w:rsidP="008A4527">
      <w:pPr>
        <w:pStyle w:val="a1"/>
        <w:spacing w:after="120" w:line="288" w:lineRule="auto"/>
        <w:ind w:firstLine="340"/>
        <w:rPr>
          <w:rFonts w:ascii="Times New Roman" w:hAnsi="Times New Roman"/>
          <w:szCs w:val="22"/>
        </w:rPr>
      </w:pPr>
      <w:r w:rsidRPr="006713AC">
        <w:rPr>
          <w:rFonts w:ascii="Times New Roman" w:hAnsi="Times New Roman"/>
          <w:szCs w:val="22"/>
        </w:rPr>
        <w:t xml:space="preserve">Все </w:t>
      </w:r>
      <w:r w:rsidRPr="006713AC">
        <w:rPr>
          <w:rFonts w:ascii="Times New Roman" w:hAnsi="Times New Roman"/>
          <w:i/>
          <w:iCs/>
          <w:szCs w:val="22"/>
        </w:rPr>
        <w:t>работы</w:t>
      </w:r>
      <w:r w:rsidRPr="006713AC">
        <w:rPr>
          <w:rFonts w:ascii="Times New Roman" w:hAnsi="Times New Roman"/>
          <w:szCs w:val="22"/>
        </w:rPr>
        <w:t xml:space="preserve"> модели нумеруются. Номер состоит из префикса и числа. Может быть использован префикс любой длины, но обычно используют префикс А. </w:t>
      </w:r>
      <w:r w:rsidRPr="006713AC">
        <w:rPr>
          <w:rFonts w:ascii="Times New Roman" w:hAnsi="Times New Roman"/>
          <w:i/>
          <w:szCs w:val="22"/>
        </w:rPr>
        <w:t xml:space="preserve">Контекстная </w:t>
      </w:r>
      <w:r w:rsidRPr="006713AC">
        <w:rPr>
          <w:rFonts w:ascii="Times New Roman" w:hAnsi="Times New Roman"/>
          <w:i/>
          <w:iCs/>
          <w:szCs w:val="22"/>
        </w:rPr>
        <w:t>работа</w:t>
      </w:r>
      <w:r w:rsidRPr="006713AC">
        <w:rPr>
          <w:rFonts w:ascii="Times New Roman" w:hAnsi="Times New Roman"/>
          <w:szCs w:val="22"/>
        </w:rPr>
        <w:t xml:space="preserve"> дерева имеет номер А0. </w:t>
      </w:r>
      <w:r w:rsidRPr="006713AC">
        <w:rPr>
          <w:rFonts w:ascii="Times New Roman" w:hAnsi="Times New Roman"/>
          <w:i/>
          <w:iCs/>
          <w:szCs w:val="22"/>
        </w:rPr>
        <w:t>Работы</w:t>
      </w:r>
      <w:r w:rsidRPr="006713AC">
        <w:rPr>
          <w:rFonts w:ascii="Times New Roman" w:hAnsi="Times New Roman"/>
          <w:szCs w:val="22"/>
        </w:rPr>
        <w:t xml:space="preserve"> декомпозиции А0 имеют номера А1, А2, A3 и т. д. </w:t>
      </w:r>
      <w:r w:rsidRPr="006713AC">
        <w:rPr>
          <w:rFonts w:ascii="Times New Roman" w:hAnsi="Times New Roman"/>
          <w:i/>
          <w:iCs/>
          <w:szCs w:val="22"/>
        </w:rPr>
        <w:t>Работы</w:t>
      </w:r>
      <w:r w:rsidRPr="006713AC">
        <w:rPr>
          <w:rFonts w:ascii="Times New Roman" w:hAnsi="Times New Roman"/>
          <w:szCs w:val="22"/>
        </w:rPr>
        <w:t xml:space="preserve"> декомпозиции нижнего уровня имеют номер родительской </w:t>
      </w:r>
      <w:r w:rsidRPr="006713AC">
        <w:rPr>
          <w:rFonts w:ascii="Times New Roman" w:hAnsi="Times New Roman"/>
          <w:i/>
          <w:iCs/>
          <w:szCs w:val="22"/>
        </w:rPr>
        <w:t>работы</w:t>
      </w:r>
      <w:r w:rsidRPr="006713AC">
        <w:rPr>
          <w:rFonts w:ascii="Times New Roman" w:hAnsi="Times New Roman"/>
          <w:szCs w:val="22"/>
        </w:rPr>
        <w:t xml:space="preserve"> и очередной порядковый номер, например </w:t>
      </w:r>
      <w:r w:rsidRPr="006713AC">
        <w:rPr>
          <w:rFonts w:ascii="Times New Roman" w:hAnsi="Times New Roman"/>
          <w:i/>
          <w:iCs/>
          <w:szCs w:val="22"/>
        </w:rPr>
        <w:t>работы</w:t>
      </w:r>
      <w:r w:rsidRPr="006713AC">
        <w:rPr>
          <w:rFonts w:ascii="Times New Roman" w:hAnsi="Times New Roman"/>
          <w:szCs w:val="22"/>
        </w:rPr>
        <w:t xml:space="preserve"> декомпозиции A3 будут иметь номера А31, А32, АЗЗ, А34 и т. д. </w:t>
      </w:r>
      <w:r w:rsidRPr="006713AC">
        <w:rPr>
          <w:rFonts w:ascii="Times New Roman" w:hAnsi="Times New Roman"/>
          <w:i/>
          <w:iCs/>
          <w:szCs w:val="22"/>
        </w:rPr>
        <w:t>Работы</w:t>
      </w:r>
      <w:r w:rsidRPr="006713AC">
        <w:rPr>
          <w:rFonts w:ascii="Times New Roman" w:hAnsi="Times New Roman"/>
          <w:szCs w:val="22"/>
        </w:rPr>
        <w:t xml:space="preserve"> образуют иерархию, где каждая </w:t>
      </w:r>
      <w:r w:rsidRPr="006713AC">
        <w:rPr>
          <w:rFonts w:ascii="Times New Roman" w:hAnsi="Times New Roman"/>
          <w:i/>
          <w:iCs/>
          <w:szCs w:val="22"/>
        </w:rPr>
        <w:t>работа</w:t>
      </w:r>
      <w:r w:rsidRPr="006713AC">
        <w:rPr>
          <w:rFonts w:ascii="Times New Roman" w:hAnsi="Times New Roman"/>
          <w:szCs w:val="22"/>
        </w:rPr>
        <w:t xml:space="preserve"> может иметь одну родительскую и несколько дочерних </w:t>
      </w:r>
      <w:r w:rsidRPr="006713AC">
        <w:rPr>
          <w:rFonts w:ascii="Times New Roman" w:hAnsi="Times New Roman"/>
          <w:i/>
          <w:iCs/>
          <w:szCs w:val="22"/>
        </w:rPr>
        <w:t>работ</w:t>
      </w:r>
      <w:r w:rsidRPr="006713AC">
        <w:rPr>
          <w:rFonts w:ascii="Times New Roman" w:hAnsi="Times New Roman"/>
          <w:szCs w:val="22"/>
        </w:rPr>
        <w:t>, образуя дерево. Такое дерево называют деревом узлов, а вышеописанную нумера</w:t>
      </w:r>
      <w:r w:rsidR="00622336" w:rsidRPr="006713AC">
        <w:rPr>
          <w:rFonts w:ascii="Times New Roman" w:hAnsi="Times New Roman"/>
          <w:szCs w:val="22"/>
        </w:rPr>
        <w:t>цию — нумерацией по узлам.</w:t>
      </w:r>
    </w:p>
    <w:p w14:paraId="6735E6E2" w14:textId="77777777" w:rsidR="002822E7" w:rsidRPr="006713AC" w:rsidRDefault="00FC156E" w:rsidP="008A4527">
      <w:pPr>
        <w:pStyle w:val="a1"/>
        <w:spacing w:after="120" w:line="288" w:lineRule="auto"/>
        <w:ind w:firstLine="340"/>
        <w:rPr>
          <w:rFonts w:ascii="Times New Roman" w:hAnsi="Times New Roman"/>
          <w:szCs w:val="22"/>
        </w:rPr>
      </w:pPr>
      <w:r w:rsidRPr="006713AC">
        <w:rPr>
          <w:rFonts w:ascii="Times New Roman" w:hAnsi="Times New Roman"/>
          <w:i/>
          <w:iCs/>
          <w:szCs w:val="22"/>
        </w:rPr>
        <w:t>Контекстная диаграмма</w:t>
      </w:r>
      <w:r w:rsidRPr="006713AC">
        <w:rPr>
          <w:rFonts w:ascii="Times New Roman" w:hAnsi="Times New Roman"/>
          <w:szCs w:val="22"/>
        </w:rPr>
        <w:t xml:space="preserve"> всегда имеет номер А-0, декомпозиция </w:t>
      </w:r>
      <w:r w:rsidRPr="006713AC">
        <w:rPr>
          <w:rFonts w:ascii="Times New Roman" w:hAnsi="Times New Roman"/>
          <w:i/>
          <w:iCs/>
          <w:szCs w:val="22"/>
        </w:rPr>
        <w:t>контекстной диаграммы</w:t>
      </w:r>
      <w:r w:rsidRPr="006713AC">
        <w:rPr>
          <w:rFonts w:ascii="Times New Roman" w:hAnsi="Times New Roman"/>
          <w:szCs w:val="22"/>
        </w:rPr>
        <w:t xml:space="preserve"> — номер А0, остальные диаграммы декомпозиции — номера по соответствующему узлу (например, A1, A2, А21, А213 и т. д.). В процессе разработки и проектирования диаграммы могут уточняться и изменяться, следовательно, могут быть созданы различные </w:t>
      </w:r>
      <w:r w:rsidRPr="006713AC">
        <w:rPr>
          <w:rFonts w:ascii="Times New Roman" w:hAnsi="Times New Roman"/>
          <w:szCs w:val="22"/>
        </w:rPr>
        <w:lastRenderedPageBreak/>
        <w:t xml:space="preserve">версии одной и той же (с точки зрения ее расположения в дереве узлов) диаграммы декомпозиции. Прежние версии диаграммы можно хранить в виде FEO-диаграммы. </w:t>
      </w:r>
    </w:p>
    <w:p w14:paraId="19E76D0E" w14:textId="77777777" w:rsidR="00622336" w:rsidRPr="006713AC" w:rsidRDefault="00622336" w:rsidP="00622336">
      <w:pPr>
        <w:pStyle w:val="a1"/>
        <w:spacing w:after="120" w:line="288" w:lineRule="auto"/>
        <w:ind w:firstLine="340"/>
        <w:rPr>
          <w:rFonts w:ascii="Times New Roman" w:hAnsi="Times New Roman"/>
          <w:szCs w:val="22"/>
        </w:rPr>
      </w:pPr>
      <w:bookmarkStart w:id="13" w:name="keyword-context.2"/>
      <w:bookmarkEnd w:id="13"/>
      <w:r w:rsidRPr="006713AC">
        <w:rPr>
          <w:rFonts w:ascii="Times New Roman" w:hAnsi="Times New Roman"/>
          <w:b/>
          <w:bCs/>
          <w:i/>
          <w:iCs/>
          <w:szCs w:val="22"/>
        </w:rPr>
        <w:t>Диаграмма деревьев узлов</w:t>
      </w:r>
      <w:r w:rsidRPr="006713AC">
        <w:rPr>
          <w:rFonts w:ascii="Times New Roman" w:hAnsi="Times New Roman"/>
          <w:szCs w:val="22"/>
        </w:rPr>
        <w:t xml:space="preserve"> показывает иерархию </w:t>
      </w:r>
      <w:r w:rsidRPr="006713AC">
        <w:rPr>
          <w:rFonts w:ascii="Times New Roman" w:hAnsi="Times New Roman"/>
          <w:i/>
          <w:iCs/>
          <w:szCs w:val="22"/>
        </w:rPr>
        <w:t>работ</w:t>
      </w:r>
      <w:r w:rsidRPr="006713AC">
        <w:rPr>
          <w:rFonts w:ascii="Times New Roman" w:hAnsi="Times New Roman"/>
          <w:szCs w:val="22"/>
        </w:rPr>
        <w:t xml:space="preserve"> в модели и позволяет рассмотреть всю модель целиком, но не показывает взаимосвязи между </w:t>
      </w:r>
      <w:proofErr w:type="gramStart"/>
      <w:r w:rsidRPr="006713AC">
        <w:rPr>
          <w:rFonts w:ascii="Times New Roman" w:hAnsi="Times New Roman"/>
          <w:i/>
          <w:iCs/>
          <w:szCs w:val="22"/>
        </w:rPr>
        <w:t xml:space="preserve">работами </w:t>
      </w:r>
      <w:r w:rsidRPr="006713AC">
        <w:rPr>
          <w:rFonts w:ascii="Times New Roman" w:hAnsi="Times New Roman"/>
          <w:szCs w:val="22"/>
        </w:rPr>
        <w:t>.Процесс</w:t>
      </w:r>
      <w:proofErr w:type="gramEnd"/>
      <w:r w:rsidRPr="006713AC">
        <w:rPr>
          <w:rFonts w:ascii="Times New Roman" w:hAnsi="Times New Roman"/>
          <w:szCs w:val="22"/>
        </w:rPr>
        <w:t xml:space="preserve"> создания модели </w:t>
      </w:r>
      <w:r w:rsidRPr="006713AC">
        <w:rPr>
          <w:rFonts w:ascii="Times New Roman" w:hAnsi="Times New Roman"/>
          <w:i/>
          <w:iCs/>
          <w:szCs w:val="22"/>
        </w:rPr>
        <w:t>работ</w:t>
      </w:r>
      <w:r w:rsidRPr="006713AC">
        <w:rPr>
          <w:rFonts w:ascii="Times New Roman" w:hAnsi="Times New Roman"/>
          <w:szCs w:val="22"/>
        </w:rPr>
        <w:t xml:space="preserve"> является итерационным, следовательно, </w:t>
      </w:r>
      <w:r w:rsidRPr="006713AC">
        <w:rPr>
          <w:rFonts w:ascii="Times New Roman" w:hAnsi="Times New Roman"/>
          <w:i/>
          <w:iCs/>
          <w:szCs w:val="22"/>
        </w:rPr>
        <w:t>работы</w:t>
      </w:r>
      <w:r w:rsidRPr="006713AC">
        <w:rPr>
          <w:rFonts w:ascii="Times New Roman" w:hAnsi="Times New Roman"/>
          <w:szCs w:val="22"/>
        </w:rPr>
        <w:t xml:space="preserve"> могут менять </w:t>
      </w:r>
      <w:proofErr w:type="spellStart"/>
      <w:r w:rsidRPr="006713AC">
        <w:rPr>
          <w:rFonts w:ascii="Times New Roman" w:hAnsi="Times New Roman"/>
          <w:szCs w:val="22"/>
        </w:rPr>
        <w:t>свое</w:t>
      </w:r>
      <w:proofErr w:type="spellEnd"/>
      <w:r w:rsidRPr="006713AC">
        <w:rPr>
          <w:rFonts w:ascii="Times New Roman" w:hAnsi="Times New Roman"/>
          <w:szCs w:val="22"/>
        </w:rPr>
        <w:t xml:space="preserve"> расположение в дереве узлов многократно. Чтобы не запутаться и проверить способ декомпозиции, следует после каждого изменения создавать </w:t>
      </w:r>
      <w:r w:rsidRPr="006713AC">
        <w:rPr>
          <w:rFonts w:ascii="Times New Roman" w:hAnsi="Times New Roman"/>
          <w:i/>
          <w:iCs/>
          <w:szCs w:val="22"/>
        </w:rPr>
        <w:t>диаграмму дерева узлов</w:t>
      </w:r>
      <w:r w:rsidRPr="006713AC">
        <w:rPr>
          <w:rFonts w:ascii="Times New Roman" w:hAnsi="Times New Roman"/>
          <w:szCs w:val="22"/>
        </w:rPr>
        <w:t>.</w:t>
      </w:r>
    </w:p>
    <w:p w14:paraId="5E4F7CB7" w14:textId="77777777" w:rsidR="004F0E60" w:rsidRPr="004F0E60" w:rsidRDefault="004F0E60" w:rsidP="004F0E60">
      <w:pPr>
        <w:pStyle w:val="Heading2"/>
      </w:pPr>
      <w:r>
        <w:t xml:space="preserve">4.5. </w:t>
      </w:r>
      <w:r w:rsidRPr="004F0E60">
        <w:t>Количественный анализ диаграмм</w:t>
      </w:r>
    </w:p>
    <w:p w14:paraId="2A704F06" w14:textId="77777777" w:rsidR="004F0E60" w:rsidRPr="006713AC" w:rsidRDefault="004F0E60" w:rsidP="004F0E60">
      <w:pPr>
        <w:pStyle w:val="a1"/>
        <w:spacing w:after="120" w:line="288" w:lineRule="auto"/>
        <w:ind w:firstLine="340"/>
        <w:rPr>
          <w:rFonts w:ascii="Times New Roman" w:hAnsi="Times New Roman"/>
          <w:color w:val="000000"/>
          <w:szCs w:val="22"/>
        </w:rPr>
      </w:pPr>
      <w:r w:rsidRPr="006713AC">
        <w:rPr>
          <w:rFonts w:ascii="Times New Roman" w:hAnsi="Times New Roman"/>
          <w:color w:val="000000"/>
          <w:szCs w:val="22"/>
        </w:rPr>
        <w:t>Для проведения количественного анализа диаграмм перечислим показатели модели:</w:t>
      </w:r>
    </w:p>
    <w:p w14:paraId="31946B27" w14:textId="77777777" w:rsidR="004F0E60" w:rsidRPr="006713AC" w:rsidRDefault="004F0E60" w:rsidP="004F0E60">
      <w:pPr>
        <w:pStyle w:val="a1"/>
        <w:spacing w:after="120" w:line="288" w:lineRule="auto"/>
        <w:ind w:firstLine="340"/>
        <w:rPr>
          <w:rFonts w:ascii="Times New Roman" w:hAnsi="Times New Roman"/>
          <w:color w:val="000000"/>
          <w:szCs w:val="22"/>
        </w:rPr>
      </w:pPr>
      <w:r w:rsidRPr="006713AC">
        <w:rPr>
          <w:rFonts w:ascii="Times New Roman" w:hAnsi="Times New Roman"/>
          <w:color w:val="000000"/>
          <w:szCs w:val="22"/>
        </w:rPr>
        <w:t>•</w:t>
      </w:r>
      <w:r w:rsidRPr="006713AC">
        <w:rPr>
          <w:rFonts w:ascii="Times New Roman" w:hAnsi="Times New Roman"/>
          <w:color w:val="000000"/>
          <w:szCs w:val="22"/>
        </w:rPr>
        <w:tab/>
        <w:t>количество блоков на диаграмме - N</w:t>
      </w:r>
    </w:p>
    <w:p w14:paraId="25DF8612" w14:textId="77777777" w:rsidR="004F0E60" w:rsidRPr="006713AC" w:rsidRDefault="004F0E60" w:rsidP="004F0E60">
      <w:pPr>
        <w:pStyle w:val="a1"/>
        <w:spacing w:after="120" w:line="288" w:lineRule="auto"/>
        <w:ind w:firstLine="340"/>
        <w:rPr>
          <w:rFonts w:ascii="Times New Roman" w:hAnsi="Times New Roman"/>
          <w:color w:val="000000"/>
          <w:szCs w:val="22"/>
        </w:rPr>
      </w:pPr>
      <w:r w:rsidRPr="006713AC">
        <w:rPr>
          <w:rFonts w:ascii="Times New Roman" w:hAnsi="Times New Roman"/>
          <w:color w:val="000000"/>
          <w:szCs w:val="22"/>
        </w:rPr>
        <w:t>•</w:t>
      </w:r>
      <w:r w:rsidRPr="006713AC">
        <w:rPr>
          <w:rFonts w:ascii="Times New Roman" w:hAnsi="Times New Roman"/>
          <w:color w:val="000000"/>
          <w:szCs w:val="22"/>
        </w:rPr>
        <w:tab/>
        <w:t>уровень декомпозиции диаграммы - L</w:t>
      </w:r>
    </w:p>
    <w:p w14:paraId="0B271E49" w14:textId="77777777" w:rsidR="004F0E60" w:rsidRPr="006713AC" w:rsidRDefault="004F0E60" w:rsidP="004F0E60">
      <w:pPr>
        <w:pStyle w:val="a1"/>
        <w:spacing w:after="120" w:line="288" w:lineRule="auto"/>
        <w:ind w:firstLine="340"/>
        <w:rPr>
          <w:rFonts w:ascii="Times New Roman" w:hAnsi="Times New Roman"/>
          <w:color w:val="000000"/>
          <w:szCs w:val="22"/>
        </w:rPr>
      </w:pPr>
      <w:r w:rsidRPr="006713AC">
        <w:rPr>
          <w:rFonts w:ascii="Times New Roman" w:hAnsi="Times New Roman"/>
          <w:color w:val="000000"/>
          <w:szCs w:val="22"/>
        </w:rPr>
        <w:t>•</w:t>
      </w:r>
      <w:r w:rsidRPr="006713AC">
        <w:rPr>
          <w:rFonts w:ascii="Times New Roman" w:hAnsi="Times New Roman"/>
          <w:color w:val="000000"/>
          <w:szCs w:val="22"/>
        </w:rPr>
        <w:tab/>
        <w:t>сбалансированность диаграммы - В</w:t>
      </w:r>
    </w:p>
    <w:p w14:paraId="76C17D68" w14:textId="77777777" w:rsidR="004F0E60" w:rsidRPr="006713AC" w:rsidRDefault="004F0E60" w:rsidP="004F0E60">
      <w:pPr>
        <w:pStyle w:val="a1"/>
        <w:spacing w:after="120" w:line="288" w:lineRule="auto"/>
        <w:ind w:firstLine="340"/>
        <w:rPr>
          <w:rFonts w:ascii="Times New Roman" w:hAnsi="Times New Roman"/>
          <w:color w:val="000000"/>
          <w:szCs w:val="22"/>
        </w:rPr>
      </w:pPr>
      <w:r w:rsidRPr="006713AC">
        <w:rPr>
          <w:rFonts w:ascii="Times New Roman" w:hAnsi="Times New Roman"/>
          <w:color w:val="000000"/>
          <w:szCs w:val="22"/>
        </w:rPr>
        <w:t>•</w:t>
      </w:r>
      <w:r w:rsidRPr="006713AC">
        <w:rPr>
          <w:rFonts w:ascii="Times New Roman" w:hAnsi="Times New Roman"/>
          <w:color w:val="000000"/>
          <w:szCs w:val="22"/>
        </w:rPr>
        <w:tab/>
        <w:t>число стрелок, соединяющихся с блоком, - А</w:t>
      </w:r>
    </w:p>
    <w:p w14:paraId="77F4E308" w14:textId="77777777" w:rsidR="004F0E60" w:rsidRPr="006713AC" w:rsidRDefault="004F0E60" w:rsidP="004F0E60">
      <w:pPr>
        <w:pStyle w:val="a1"/>
        <w:spacing w:after="120" w:line="288" w:lineRule="auto"/>
        <w:ind w:firstLine="340"/>
        <w:rPr>
          <w:rFonts w:ascii="Times New Roman" w:hAnsi="Times New Roman"/>
          <w:color w:val="000000"/>
          <w:szCs w:val="22"/>
        </w:rPr>
      </w:pPr>
      <w:r w:rsidRPr="006713AC">
        <w:rPr>
          <w:rFonts w:ascii="Times New Roman" w:hAnsi="Times New Roman"/>
          <w:color w:val="000000"/>
          <w:szCs w:val="22"/>
        </w:rPr>
        <w:t>Данный набор факторов относится к каждой диаграмме модели. Далее будут перечислены рекомендации по желательным значениям факторов диаграммы.</w:t>
      </w:r>
    </w:p>
    <w:p w14:paraId="08B6AB9C" w14:textId="77777777" w:rsidR="00B97529" w:rsidRPr="006713AC" w:rsidRDefault="004F0E60" w:rsidP="004F0E60">
      <w:pPr>
        <w:pStyle w:val="a1"/>
        <w:spacing w:after="120" w:line="288" w:lineRule="auto"/>
        <w:ind w:firstLine="340"/>
        <w:rPr>
          <w:rFonts w:ascii="Times New Roman" w:hAnsi="Times New Roman"/>
          <w:color w:val="000000"/>
          <w:szCs w:val="22"/>
        </w:rPr>
      </w:pPr>
      <w:r w:rsidRPr="006713AC">
        <w:rPr>
          <w:rFonts w:ascii="Times New Roman" w:hAnsi="Times New Roman"/>
          <w:color w:val="000000"/>
          <w:szCs w:val="22"/>
        </w:rPr>
        <w:t xml:space="preserve">Необходимо стремиться к тому, чтобы количество блоков на диаграммах нижних уровней было бы ниже количества блоков на родительских диаграммах, т. е. с увеличением уровня декомпозиции убывал бы </w:t>
      </w:r>
      <w:r w:rsidRPr="006713AC">
        <w:rPr>
          <w:rFonts w:ascii="Times New Roman" w:hAnsi="Times New Roman"/>
          <w:b/>
          <w:color w:val="000000"/>
          <w:szCs w:val="22"/>
        </w:rPr>
        <w:t xml:space="preserve">коэффициент </w:t>
      </w:r>
      <w:r w:rsidR="00B97529" w:rsidRPr="006713AC">
        <w:rPr>
          <w:rFonts w:ascii="Times New Roman" w:hAnsi="Times New Roman"/>
          <w:b/>
          <w:color w:val="000000"/>
          <w:szCs w:val="22"/>
        </w:rPr>
        <w:t>декомпозиции</w:t>
      </w:r>
      <w:r w:rsidR="00B97529" w:rsidRPr="006713AC">
        <w:rPr>
          <w:rFonts w:ascii="Times New Roman" w:hAnsi="Times New Roman"/>
          <w:b/>
          <w:color w:val="000000"/>
          <w:position w:val="-12"/>
          <w:szCs w:val="22"/>
        </w:rPr>
        <w:object w:dxaOrig="340" w:dyaOrig="360" w14:anchorId="7FDC13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pt;height:17.5pt" o:ole="">
            <v:imagedata r:id="rId15" o:title=""/>
          </v:shape>
          <o:OLEObject Type="Embed" ProgID="Equation.DSMT4" ShapeID="_x0000_i1025" DrawAspect="Content" ObjectID="_1759752127" r:id="rId16"/>
        </w:object>
      </w:r>
      <w:r w:rsidR="00B97529" w:rsidRPr="006713AC">
        <w:rPr>
          <w:rFonts w:ascii="Times New Roman" w:hAnsi="Times New Roman"/>
          <w:b/>
          <w:color w:val="000000"/>
          <w:szCs w:val="22"/>
        </w:rPr>
        <w:t>:</w:t>
      </w:r>
    </w:p>
    <w:p w14:paraId="62E24355" w14:textId="77777777" w:rsidR="00B97529" w:rsidRDefault="00B97529" w:rsidP="004F0E60">
      <w:pPr>
        <w:pStyle w:val="a1"/>
        <w:spacing w:after="120" w:line="288" w:lineRule="auto"/>
        <w:ind w:firstLine="340"/>
        <w:rPr>
          <w:rFonts w:ascii="Times New Roman" w:hAnsi="Times New Roman"/>
          <w:color w:val="000000"/>
          <w:sz w:val="22"/>
          <w:szCs w:val="22"/>
        </w:rPr>
      </w:pPr>
      <w:r w:rsidRPr="00B97529">
        <w:rPr>
          <w:rFonts w:ascii="Times New Roman" w:hAnsi="Times New Roman"/>
          <w:color w:val="000000"/>
          <w:position w:val="-24"/>
          <w:sz w:val="22"/>
          <w:szCs w:val="22"/>
        </w:rPr>
        <w:object w:dxaOrig="840" w:dyaOrig="620" w14:anchorId="38F1DC83">
          <v:shape id="_x0000_i1026" type="#_x0000_t75" style="width:42pt;height:31pt" o:ole="">
            <v:imagedata r:id="rId17" o:title=""/>
          </v:shape>
          <o:OLEObject Type="Embed" ProgID="Equation.DSMT4" ShapeID="_x0000_i1026" DrawAspect="Content" ObjectID="_1759752128" r:id="rId18"/>
        </w:object>
      </w:r>
    </w:p>
    <w:p w14:paraId="1D3DEE8B" w14:textId="77777777" w:rsidR="004F0E60" w:rsidRPr="006713AC" w:rsidRDefault="004F0E60" w:rsidP="004F0E60">
      <w:pPr>
        <w:pStyle w:val="a1"/>
        <w:spacing w:after="120" w:line="288" w:lineRule="auto"/>
        <w:ind w:firstLine="340"/>
        <w:rPr>
          <w:rFonts w:ascii="Times New Roman" w:hAnsi="Times New Roman"/>
          <w:color w:val="000000"/>
          <w:szCs w:val="22"/>
        </w:rPr>
      </w:pPr>
      <w:r w:rsidRPr="006713AC">
        <w:rPr>
          <w:rFonts w:ascii="Times New Roman" w:hAnsi="Times New Roman"/>
          <w:color w:val="000000"/>
          <w:szCs w:val="22"/>
        </w:rPr>
        <w:t>Таким образом, убывание этого коэффициента говорит о том, что по мере декомпозиции модели функции должны упрощаться, следовательно, количество блоков должно убывать.</w:t>
      </w:r>
    </w:p>
    <w:p w14:paraId="6BF51C17" w14:textId="77777777" w:rsidR="004F0E60" w:rsidRPr="006713AC" w:rsidRDefault="004F0E60" w:rsidP="004F0E60">
      <w:pPr>
        <w:pStyle w:val="a1"/>
        <w:spacing w:after="120" w:line="288" w:lineRule="auto"/>
        <w:ind w:firstLine="340"/>
        <w:rPr>
          <w:rFonts w:ascii="Times New Roman" w:hAnsi="Times New Roman"/>
          <w:color w:val="000000"/>
          <w:szCs w:val="22"/>
        </w:rPr>
      </w:pPr>
      <w:r w:rsidRPr="006713AC">
        <w:rPr>
          <w:rFonts w:ascii="Times New Roman" w:hAnsi="Times New Roman"/>
          <w:color w:val="000000"/>
          <w:szCs w:val="22"/>
        </w:rPr>
        <w:t xml:space="preserve">Диаграммы должны быть сбалансированы. Это означает, что в рамках одной диаграммы не должно происходить </w:t>
      </w:r>
      <w:proofErr w:type="gramStart"/>
      <w:r w:rsidRPr="006713AC">
        <w:rPr>
          <w:rFonts w:ascii="Times New Roman" w:hAnsi="Times New Roman"/>
          <w:color w:val="000000"/>
          <w:szCs w:val="22"/>
        </w:rPr>
        <w:t xml:space="preserve">ситуации, </w:t>
      </w:r>
      <w:r w:rsidR="00B97529" w:rsidRPr="006713AC">
        <w:rPr>
          <w:rFonts w:ascii="Times New Roman" w:hAnsi="Times New Roman"/>
          <w:color w:val="000000"/>
          <w:szCs w:val="22"/>
        </w:rPr>
        <w:t xml:space="preserve"> когда</w:t>
      </w:r>
      <w:proofErr w:type="gramEnd"/>
      <w:r w:rsidR="00B97529" w:rsidRPr="006713AC">
        <w:rPr>
          <w:rFonts w:ascii="Times New Roman" w:hAnsi="Times New Roman"/>
          <w:color w:val="000000"/>
          <w:szCs w:val="22"/>
        </w:rPr>
        <w:t xml:space="preserve"> </w:t>
      </w:r>
      <w:r w:rsidRPr="006713AC">
        <w:rPr>
          <w:rFonts w:ascii="Times New Roman" w:hAnsi="Times New Roman"/>
          <w:color w:val="000000"/>
          <w:szCs w:val="22"/>
        </w:rPr>
        <w:t xml:space="preserve">у </w:t>
      </w:r>
      <w:r w:rsidR="00B97529" w:rsidRPr="006713AC">
        <w:rPr>
          <w:rFonts w:ascii="Times New Roman" w:hAnsi="Times New Roman"/>
          <w:color w:val="000000"/>
          <w:szCs w:val="22"/>
        </w:rPr>
        <w:t xml:space="preserve">одной </w:t>
      </w:r>
      <w:r w:rsidRPr="006713AC">
        <w:rPr>
          <w:rFonts w:ascii="Times New Roman" w:hAnsi="Times New Roman"/>
          <w:color w:val="000000"/>
          <w:szCs w:val="22"/>
        </w:rPr>
        <w:t>работы входящих стрелок и стрелок управления значительно больше, чем выходящих. Следует отметить, что данная рекомендация может не выполняться в моделях, описывающих производственные процессы. Например, при описании процедуры сборки в блок может входить множество стрелок, описывающих компоненты изделия, а выходить одна стрелка - готовое изделие.</w:t>
      </w:r>
      <w:r w:rsidR="00B97529" w:rsidRPr="006713AC">
        <w:rPr>
          <w:rFonts w:ascii="Times New Roman" w:hAnsi="Times New Roman"/>
          <w:color w:val="000000"/>
          <w:szCs w:val="22"/>
        </w:rPr>
        <w:t xml:space="preserve"> Необходимо стремиться, чтобы </w:t>
      </w:r>
      <w:r w:rsidR="00B97529" w:rsidRPr="006713AC">
        <w:rPr>
          <w:rFonts w:ascii="Times New Roman" w:hAnsi="Times New Roman"/>
          <w:b/>
          <w:color w:val="000000"/>
          <w:szCs w:val="22"/>
        </w:rPr>
        <w:t>коэффициент сбалансированности</w:t>
      </w:r>
      <w:r w:rsidR="00B97529" w:rsidRPr="006713AC">
        <w:rPr>
          <w:rFonts w:ascii="Times New Roman" w:hAnsi="Times New Roman"/>
          <w:color w:val="000000"/>
          <w:szCs w:val="22"/>
        </w:rPr>
        <w:t xml:space="preserve"> </w:t>
      </w:r>
      <w:r w:rsidR="00B97529" w:rsidRPr="006713AC">
        <w:rPr>
          <w:rFonts w:ascii="Times New Roman" w:hAnsi="Times New Roman"/>
          <w:color w:val="000000"/>
          <w:position w:val="-12"/>
          <w:szCs w:val="22"/>
        </w:rPr>
        <w:object w:dxaOrig="320" w:dyaOrig="360" w14:anchorId="31A54EB4">
          <v:shape id="_x0000_i1027" type="#_x0000_t75" style="width:16.5pt;height:17.5pt" o:ole="">
            <v:imagedata r:id="rId19" o:title=""/>
          </v:shape>
          <o:OLEObject Type="Embed" ProgID="Equation.DSMT4" ShapeID="_x0000_i1027" DrawAspect="Content" ObjectID="_1759752129" r:id="rId20"/>
        </w:object>
      </w:r>
      <w:r w:rsidR="00B97529" w:rsidRPr="006713AC">
        <w:rPr>
          <w:rFonts w:ascii="Times New Roman" w:hAnsi="Times New Roman"/>
          <w:color w:val="000000"/>
          <w:szCs w:val="22"/>
        </w:rPr>
        <w:t xml:space="preserve"> был минимален для диаграммы.</w:t>
      </w:r>
    </w:p>
    <w:p w14:paraId="35439724" w14:textId="77777777" w:rsidR="004F0E60" w:rsidRPr="004F0E60" w:rsidRDefault="00B97529" w:rsidP="004F0E60">
      <w:pPr>
        <w:pStyle w:val="a1"/>
        <w:spacing w:after="120" w:line="288" w:lineRule="auto"/>
        <w:ind w:firstLine="340"/>
        <w:rPr>
          <w:rFonts w:ascii="Times New Roman" w:hAnsi="Times New Roman"/>
          <w:color w:val="000000"/>
          <w:sz w:val="22"/>
          <w:szCs w:val="22"/>
        </w:rPr>
      </w:pPr>
      <w:r w:rsidRPr="00B97529">
        <w:rPr>
          <w:rFonts w:ascii="Times New Roman" w:hAnsi="Times New Roman"/>
          <w:color w:val="000000"/>
          <w:position w:val="-62"/>
          <w:sz w:val="22"/>
          <w:szCs w:val="22"/>
        </w:rPr>
        <w:object w:dxaOrig="2260" w:dyaOrig="1359" w14:anchorId="2DC92350">
          <v:shape id="_x0000_i1028" type="#_x0000_t75" style="width:113pt;height:68pt" o:ole="">
            <v:imagedata r:id="rId21" o:title=""/>
          </v:shape>
          <o:OLEObject Type="Embed" ProgID="Equation.DSMT4" ShapeID="_x0000_i1028" DrawAspect="Content" ObjectID="_1759752130" r:id="rId22"/>
        </w:object>
      </w:r>
    </w:p>
    <w:p w14:paraId="7D0A126C" w14:textId="77777777" w:rsidR="004F0E60" w:rsidRDefault="004F0E60">
      <w:pPr>
        <w:widowControl/>
        <w:spacing w:line="240" w:lineRule="auto"/>
        <w:jc w:val="left"/>
        <w:rPr>
          <w:rFonts w:eastAsia="Arial Unicode MS"/>
          <w:b/>
          <w:caps/>
          <w:sz w:val="24"/>
          <w:szCs w:val="24"/>
        </w:rPr>
      </w:pPr>
    </w:p>
    <w:p w14:paraId="0671AAFB" w14:textId="77777777" w:rsidR="00B97529" w:rsidRDefault="00B97529">
      <w:pPr>
        <w:widowControl/>
        <w:spacing w:line="240" w:lineRule="auto"/>
        <w:jc w:val="left"/>
        <w:rPr>
          <w:b/>
          <w:caps/>
        </w:rPr>
      </w:pPr>
      <w:bookmarkStart w:id="14" w:name="_Toc163957171"/>
      <w:r>
        <w:br w:type="page"/>
      </w:r>
    </w:p>
    <w:p w14:paraId="51B90878" w14:textId="77777777" w:rsidR="00622336" w:rsidRPr="004F0E60" w:rsidRDefault="00622336" w:rsidP="00622336">
      <w:pPr>
        <w:pStyle w:val="Heading1"/>
        <w:pageBreakBefore w:val="0"/>
        <w:spacing w:before="360" w:after="120" w:line="360" w:lineRule="atLeast"/>
        <w:rPr>
          <w:sz w:val="24"/>
          <w:szCs w:val="24"/>
        </w:rPr>
      </w:pPr>
      <w:r w:rsidRPr="004F0E60">
        <w:lastRenderedPageBreak/>
        <w:t>5</w:t>
      </w:r>
      <w:r>
        <w:t xml:space="preserve">. </w:t>
      </w:r>
      <w:r w:rsidRPr="00EF21E7">
        <w:rPr>
          <w:sz w:val="24"/>
          <w:szCs w:val="24"/>
        </w:rPr>
        <w:t>Порядок Выполнения лабораторной работы</w:t>
      </w:r>
      <w:bookmarkEnd w:id="14"/>
    </w:p>
    <w:p w14:paraId="4286C0A8" w14:textId="77777777" w:rsidR="00622336" w:rsidRPr="00E22E05" w:rsidRDefault="00622336" w:rsidP="00622336">
      <w:pPr>
        <w:pStyle w:val="Heading2"/>
        <w:spacing w:before="120" w:line="288" w:lineRule="auto"/>
        <w:rPr>
          <w:sz w:val="28"/>
          <w:szCs w:val="24"/>
        </w:rPr>
      </w:pPr>
      <w:bookmarkStart w:id="15" w:name="_Toc163957172"/>
      <w:r w:rsidRPr="00E22E05">
        <w:rPr>
          <w:sz w:val="28"/>
          <w:szCs w:val="24"/>
        </w:rPr>
        <w:t>1. Исходные данные</w:t>
      </w:r>
      <w:bookmarkEnd w:id="15"/>
    </w:p>
    <w:p w14:paraId="4699B76F" w14:textId="77777777" w:rsidR="00622336" w:rsidRPr="00EF21E7" w:rsidRDefault="00882F4B" w:rsidP="00622336">
      <w:pPr>
        <w:numPr>
          <w:ilvl w:val="0"/>
          <w:numId w:val="18"/>
        </w:numPr>
        <w:tabs>
          <w:tab w:val="clear" w:pos="1080"/>
        </w:tabs>
        <w:spacing w:line="288" w:lineRule="auto"/>
        <w:ind w:left="426"/>
      </w:pPr>
      <w:r>
        <w:t xml:space="preserve">Внешнее описание системы, </w:t>
      </w:r>
      <w:r w:rsidR="00B97529">
        <w:t>разработанн</w:t>
      </w:r>
      <w:r>
        <w:t>ое</w:t>
      </w:r>
      <w:r w:rsidR="00B97529">
        <w:t xml:space="preserve"> в ходе выполнения предыдущих лабораторных работ</w:t>
      </w:r>
      <w:r w:rsidR="00622336">
        <w:t>;</w:t>
      </w:r>
    </w:p>
    <w:p w14:paraId="121F0554" w14:textId="77777777" w:rsidR="00622336" w:rsidRPr="00E22E05" w:rsidRDefault="00622336" w:rsidP="00622336">
      <w:pPr>
        <w:pStyle w:val="Heading2"/>
        <w:spacing w:line="288" w:lineRule="auto"/>
        <w:rPr>
          <w:sz w:val="28"/>
          <w:szCs w:val="24"/>
        </w:rPr>
      </w:pPr>
      <w:bookmarkStart w:id="16" w:name="_Toc163957173"/>
      <w:r w:rsidRPr="00E22E05">
        <w:rPr>
          <w:sz w:val="28"/>
          <w:szCs w:val="24"/>
        </w:rPr>
        <w:t>2. Общий план выполнения работы</w:t>
      </w:r>
      <w:bookmarkEnd w:id="16"/>
    </w:p>
    <w:p w14:paraId="4B1C1F7D" w14:textId="77777777" w:rsidR="00622336" w:rsidRDefault="00622336" w:rsidP="00622336">
      <w:pPr>
        <w:numPr>
          <w:ilvl w:val="2"/>
          <w:numId w:val="18"/>
        </w:numPr>
        <w:tabs>
          <w:tab w:val="clear" w:pos="2160"/>
          <w:tab w:val="num" w:pos="851"/>
        </w:tabs>
        <w:spacing w:line="288" w:lineRule="auto"/>
        <w:ind w:left="851"/>
        <w:rPr>
          <w:snapToGrid w:val="0"/>
        </w:rPr>
      </w:pPr>
      <w:r>
        <w:rPr>
          <w:snapToGrid w:val="0"/>
        </w:rPr>
        <w:t>Определить основную функциональность системы.</w:t>
      </w:r>
    </w:p>
    <w:p w14:paraId="10F0CC30" w14:textId="77777777" w:rsidR="00622336" w:rsidRDefault="00622336" w:rsidP="00622336">
      <w:pPr>
        <w:numPr>
          <w:ilvl w:val="2"/>
          <w:numId w:val="18"/>
        </w:numPr>
        <w:tabs>
          <w:tab w:val="clear" w:pos="2160"/>
          <w:tab w:val="num" w:pos="851"/>
        </w:tabs>
        <w:spacing w:line="288" w:lineRule="auto"/>
        <w:ind w:left="851"/>
        <w:rPr>
          <w:snapToGrid w:val="0"/>
        </w:rPr>
      </w:pPr>
      <w:r>
        <w:rPr>
          <w:snapToGrid w:val="0"/>
        </w:rPr>
        <w:t>Определить внешние входы</w:t>
      </w:r>
      <w:r w:rsidRPr="004B1FC5">
        <w:rPr>
          <w:snapToGrid w:val="0"/>
        </w:rPr>
        <w:t xml:space="preserve"> </w:t>
      </w:r>
      <w:r>
        <w:rPr>
          <w:snapToGrid w:val="0"/>
        </w:rPr>
        <w:t>и выходы системы.</w:t>
      </w:r>
    </w:p>
    <w:p w14:paraId="00D615BF" w14:textId="77777777" w:rsidR="00B97529" w:rsidRDefault="00622336" w:rsidP="00622336">
      <w:pPr>
        <w:numPr>
          <w:ilvl w:val="2"/>
          <w:numId w:val="18"/>
        </w:numPr>
        <w:tabs>
          <w:tab w:val="clear" w:pos="2160"/>
          <w:tab w:val="num" w:pos="851"/>
        </w:tabs>
        <w:spacing w:line="288" w:lineRule="auto"/>
        <w:ind w:left="851"/>
        <w:rPr>
          <w:snapToGrid w:val="0"/>
        </w:rPr>
      </w:pPr>
      <w:r>
        <w:rPr>
          <w:snapToGrid w:val="0"/>
        </w:rPr>
        <w:t>Определить используемые механизмы системы</w:t>
      </w:r>
      <w:r w:rsidR="00B97529">
        <w:rPr>
          <w:snapToGrid w:val="0"/>
        </w:rPr>
        <w:t>.</w:t>
      </w:r>
    </w:p>
    <w:p w14:paraId="300CFEBA" w14:textId="77777777" w:rsidR="00B97529" w:rsidRDefault="00B97529" w:rsidP="00B97529">
      <w:pPr>
        <w:numPr>
          <w:ilvl w:val="2"/>
          <w:numId w:val="18"/>
        </w:numPr>
        <w:tabs>
          <w:tab w:val="clear" w:pos="2160"/>
          <w:tab w:val="num" w:pos="851"/>
        </w:tabs>
        <w:spacing w:line="288" w:lineRule="auto"/>
        <w:ind w:left="851"/>
        <w:rPr>
          <w:snapToGrid w:val="0"/>
        </w:rPr>
      </w:pPr>
      <w:r>
        <w:rPr>
          <w:snapToGrid w:val="0"/>
        </w:rPr>
        <w:t xml:space="preserve">Построить контекстную диаграмму </w:t>
      </w:r>
      <w:r>
        <w:rPr>
          <w:snapToGrid w:val="0"/>
          <w:lang w:val="en-US"/>
        </w:rPr>
        <w:t>A</w:t>
      </w:r>
      <w:r>
        <w:rPr>
          <w:snapToGrid w:val="0"/>
        </w:rPr>
        <w:t>-</w:t>
      </w:r>
      <w:r>
        <w:rPr>
          <w:snapToGrid w:val="0"/>
          <w:lang w:val="en-US"/>
        </w:rPr>
        <w:t>0</w:t>
      </w:r>
      <w:r>
        <w:rPr>
          <w:snapToGrid w:val="0"/>
        </w:rPr>
        <w:t>.</w:t>
      </w:r>
    </w:p>
    <w:p w14:paraId="7D950434" w14:textId="77777777" w:rsidR="00622336" w:rsidRDefault="00622336" w:rsidP="00622336">
      <w:pPr>
        <w:numPr>
          <w:ilvl w:val="2"/>
          <w:numId w:val="18"/>
        </w:numPr>
        <w:tabs>
          <w:tab w:val="clear" w:pos="2160"/>
          <w:tab w:val="num" w:pos="851"/>
        </w:tabs>
        <w:spacing w:line="288" w:lineRule="auto"/>
        <w:ind w:left="851"/>
        <w:rPr>
          <w:snapToGrid w:val="0"/>
        </w:rPr>
      </w:pPr>
      <w:r>
        <w:rPr>
          <w:snapToGrid w:val="0"/>
        </w:rPr>
        <w:t>Провести декомпозицию контекстной диаграммы</w:t>
      </w:r>
      <w:r w:rsidR="00B97529" w:rsidRPr="00B97529">
        <w:rPr>
          <w:snapToGrid w:val="0"/>
        </w:rPr>
        <w:t xml:space="preserve"> </w:t>
      </w:r>
      <w:r w:rsidR="00B97529">
        <w:rPr>
          <w:snapToGrid w:val="0"/>
          <w:lang w:val="en-US"/>
        </w:rPr>
        <w:t>A</w:t>
      </w:r>
      <w:r w:rsidR="00B97529" w:rsidRPr="00B97529">
        <w:rPr>
          <w:snapToGrid w:val="0"/>
        </w:rPr>
        <w:t>0</w:t>
      </w:r>
      <w:r>
        <w:rPr>
          <w:snapToGrid w:val="0"/>
        </w:rPr>
        <w:t>.</w:t>
      </w:r>
    </w:p>
    <w:p w14:paraId="58CF340A" w14:textId="77777777" w:rsidR="00622336" w:rsidRPr="00B97529" w:rsidRDefault="00B97529" w:rsidP="00622336">
      <w:pPr>
        <w:numPr>
          <w:ilvl w:val="2"/>
          <w:numId w:val="18"/>
        </w:numPr>
        <w:tabs>
          <w:tab w:val="clear" w:pos="2160"/>
          <w:tab w:val="num" w:pos="851"/>
        </w:tabs>
        <w:spacing w:line="288" w:lineRule="auto"/>
        <w:ind w:left="851"/>
        <w:rPr>
          <w:snapToGrid w:val="0"/>
        </w:rPr>
      </w:pPr>
      <w:r w:rsidRPr="00B97529">
        <w:rPr>
          <w:snapToGrid w:val="0"/>
        </w:rPr>
        <w:t xml:space="preserve">Провести декомпозицию диаграмм первого уровня </w:t>
      </w:r>
      <w:r w:rsidRPr="00B97529">
        <w:rPr>
          <w:snapToGrid w:val="0"/>
          <w:lang w:val="en-US"/>
        </w:rPr>
        <w:t>A</w:t>
      </w:r>
      <w:proofErr w:type="gramStart"/>
      <w:r w:rsidRPr="00B97529">
        <w:rPr>
          <w:snapToGrid w:val="0"/>
        </w:rPr>
        <w:t>1,</w:t>
      </w:r>
      <w:r w:rsidRPr="00B97529">
        <w:rPr>
          <w:snapToGrid w:val="0"/>
          <w:lang w:val="en-US"/>
        </w:rPr>
        <w:t>A</w:t>
      </w:r>
      <w:proofErr w:type="gramEnd"/>
      <w:r w:rsidRPr="00B97529">
        <w:rPr>
          <w:snapToGrid w:val="0"/>
        </w:rPr>
        <w:t xml:space="preserve">2 … </w:t>
      </w:r>
      <w:r w:rsidR="00622336" w:rsidRPr="00B97529">
        <w:rPr>
          <w:snapToGrid w:val="0"/>
        </w:rPr>
        <w:t>отображающие структурные компоненты системы.</w:t>
      </w:r>
    </w:p>
    <w:p w14:paraId="200C5082" w14:textId="77777777" w:rsidR="00622336" w:rsidRDefault="00B97529" w:rsidP="00622336">
      <w:pPr>
        <w:numPr>
          <w:ilvl w:val="2"/>
          <w:numId w:val="18"/>
        </w:numPr>
        <w:tabs>
          <w:tab w:val="clear" w:pos="2160"/>
          <w:tab w:val="num" w:pos="851"/>
        </w:tabs>
        <w:spacing w:line="288" w:lineRule="auto"/>
        <w:ind w:left="851"/>
        <w:rPr>
          <w:snapToGrid w:val="0"/>
        </w:rPr>
      </w:pPr>
      <w:r>
        <w:rPr>
          <w:snapToGrid w:val="0"/>
        </w:rPr>
        <w:t>П</w:t>
      </w:r>
      <w:r w:rsidR="00622336">
        <w:rPr>
          <w:snapToGrid w:val="0"/>
        </w:rPr>
        <w:t xml:space="preserve">ровести декомпозицию </w:t>
      </w:r>
      <w:r w:rsidR="00E22E05">
        <w:rPr>
          <w:snapToGrid w:val="0"/>
        </w:rPr>
        <w:t>как минимум двух</w:t>
      </w:r>
      <w:r>
        <w:rPr>
          <w:snapToGrid w:val="0"/>
        </w:rPr>
        <w:t xml:space="preserve"> </w:t>
      </w:r>
      <w:proofErr w:type="spellStart"/>
      <w:r w:rsidR="00882F4B">
        <w:rPr>
          <w:snapToGrid w:val="0"/>
        </w:rPr>
        <w:t>диаграм</w:t>
      </w:r>
      <w:proofErr w:type="spellEnd"/>
      <w:r w:rsidR="00882F4B">
        <w:rPr>
          <w:snapToGrid w:val="0"/>
        </w:rPr>
        <w:t xml:space="preserve"> </w:t>
      </w:r>
      <w:r w:rsidR="00BB00EA">
        <w:rPr>
          <w:snapToGrid w:val="0"/>
        </w:rPr>
        <w:t>второго</w:t>
      </w:r>
      <w:r w:rsidR="00622336">
        <w:rPr>
          <w:snapToGrid w:val="0"/>
        </w:rPr>
        <w:t xml:space="preserve"> уровня</w:t>
      </w:r>
      <w:r w:rsidR="00882F4B">
        <w:rPr>
          <w:snapToGrid w:val="0"/>
        </w:rPr>
        <w:t>, относящихся к разным родительским диаграммам первого уровня (</w:t>
      </w:r>
      <w:proofErr w:type="gramStart"/>
      <w:r w:rsidR="00882F4B">
        <w:rPr>
          <w:snapToGrid w:val="0"/>
        </w:rPr>
        <w:t>например:А</w:t>
      </w:r>
      <w:proofErr w:type="gramEnd"/>
      <w:r w:rsidR="00882F4B">
        <w:rPr>
          <w:snapToGrid w:val="0"/>
        </w:rPr>
        <w:t>12 и А23)</w:t>
      </w:r>
      <w:r w:rsidR="00622336">
        <w:rPr>
          <w:snapToGrid w:val="0"/>
        </w:rPr>
        <w:t>.</w:t>
      </w:r>
    </w:p>
    <w:p w14:paraId="13793BC8" w14:textId="77777777" w:rsidR="00622336" w:rsidRDefault="00622336" w:rsidP="00622336">
      <w:pPr>
        <w:numPr>
          <w:ilvl w:val="2"/>
          <w:numId w:val="18"/>
        </w:numPr>
        <w:tabs>
          <w:tab w:val="clear" w:pos="2160"/>
          <w:tab w:val="num" w:pos="851"/>
        </w:tabs>
        <w:spacing w:line="288" w:lineRule="auto"/>
        <w:ind w:left="851"/>
        <w:rPr>
          <w:snapToGrid w:val="0"/>
        </w:rPr>
      </w:pPr>
      <w:r>
        <w:rPr>
          <w:snapToGrid w:val="0"/>
        </w:rPr>
        <w:t>Построить иерархию диаграмм.</w:t>
      </w:r>
    </w:p>
    <w:p w14:paraId="2CF7361C" w14:textId="77777777" w:rsidR="00622336" w:rsidRDefault="00622336" w:rsidP="00622336">
      <w:pPr>
        <w:numPr>
          <w:ilvl w:val="2"/>
          <w:numId w:val="18"/>
        </w:numPr>
        <w:tabs>
          <w:tab w:val="clear" w:pos="2160"/>
          <w:tab w:val="num" w:pos="851"/>
        </w:tabs>
        <w:spacing w:line="288" w:lineRule="auto"/>
        <w:ind w:left="851"/>
        <w:rPr>
          <w:snapToGrid w:val="0"/>
        </w:rPr>
      </w:pPr>
      <w:r>
        <w:rPr>
          <w:snapToGrid w:val="0"/>
        </w:rPr>
        <w:t>Завершить декомпозицию системы и проверить на полноту и непротиворечивость.</w:t>
      </w:r>
    </w:p>
    <w:p w14:paraId="22E38A78" w14:textId="77777777" w:rsidR="00BB00EA" w:rsidRDefault="00BB00EA" w:rsidP="00BB00EA">
      <w:pPr>
        <w:spacing w:line="288" w:lineRule="auto"/>
        <w:ind w:left="491"/>
        <w:rPr>
          <w:snapToGrid w:val="0"/>
        </w:rPr>
      </w:pPr>
      <w:r>
        <w:rPr>
          <w:snapToGrid w:val="0"/>
        </w:rPr>
        <w:t>Замечание</w:t>
      </w:r>
      <w:proofErr w:type="gramStart"/>
      <w:r>
        <w:rPr>
          <w:snapToGrid w:val="0"/>
        </w:rPr>
        <w:t>: Использовать</w:t>
      </w:r>
      <w:proofErr w:type="gramEnd"/>
      <w:r>
        <w:rPr>
          <w:snapToGrid w:val="0"/>
        </w:rPr>
        <w:t xml:space="preserve"> диаграммы </w:t>
      </w:r>
      <w:r>
        <w:rPr>
          <w:snapToGrid w:val="0"/>
          <w:lang w:val="en-US"/>
        </w:rPr>
        <w:t>IDEF</w:t>
      </w:r>
      <w:r w:rsidRPr="00EC7B90">
        <w:rPr>
          <w:snapToGrid w:val="0"/>
        </w:rPr>
        <w:t xml:space="preserve">0. </w:t>
      </w:r>
      <w:r>
        <w:rPr>
          <w:snapToGrid w:val="0"/>
        </w:rPr>
        <w:t>На каждой диаграмме блоки выстраиваются по диагонали, количество блоков 3-6. Если присутствует значительное количество пересечений интерфейсных дуг, то следует повторно произвести декомпозицию блоков. Все дуги должны быть помечены.</w:t>
      </w:r>
    </w:p>
    <w:p w14:paraId="0E43DD36" w14:textId="77777777" w:rsidR="00BB00EA" w:rsidRDefault="00BB00EA" w:rsidP="00622336">
      <w:pPr>
        <w:numPr>
          <w:ilvl w:val="2"/>
          <w:numId w:val="18"/>
        </w:numPr>
        <w:tabs>
          <w:tab w:val="clear" w:pos="2160"/>
          <w:tab w:val="num" w:pos="851"/>
        </w:tabs>
        <w:spacing w:line="288" w:lineRule="auto"/>
        <w:ind w:left="851"/>
        <w:rPr>
          <w:snapToGrid w:val="0"/>
        </w:rPr>
      </w:pPr>
      <w:r>
        <w:rPr>
          <w:snapToGrid w:val="0"/>
        </w:rPr>
        <w:t>Провести количественный анализ всех диаграмм. Показать, что коэффициенты сбалансированности и декомпозиции не возрастают.</w:t>
      </w:r>
    </w:p>
    <w:p w14:paraId="5C8A1C42" w14:textId="77777777" w:rsidR="00BB00EA" w:rsidRDefault="00BB00EA" w:rsidP="00622336">
      <w:pPr>
        <w:numPr>
          <w:ilvl w:val="2"/>
          <w:numId w:val="18"/>
        </w:numPr>
        <w:tabs>
          <w:tab w:val="clear" w:pos="2160"/>
          <w:tab w:val="num" w:pos="851"/>
        </w:tabs>
        <w:spacing w:line="288" w:lineRule="auto"/>
        <w:ind w:left="851"/>
        <w:rPr>
          <w:snapToGrid w:val="0"/>
        </w:rPr>
      </w:pPr>
      <w:r>
        <w:rPr>
          <w:snapToGrid w:val="0"/>
        </w:rPr>
        <w:t xml:space="preserve">Описать назначение </w:t>
      </w:r>
      <w:r w:rsidRPr="006713AC">
        <w:rPr>
          <w:b/>
          <w:snapToGrid w:val="0"/>
          <w:u w:val="single"/>
        </w:rPr>
        <w:t>всех функциональных блоков</w:t>
      </w:r>
      <w:r>
        <w:rPr>
          <w:snapToGrid w:val="0"/>
        </w:rPr>
        <w:t>.</w:t>
      </w:r>
    </w:p>
    <w:p w14:paraId="396B004B" w14:textId="77777777" w:rsidR="006713AC" w:rsidRDefault="006713AC" w:rsidP="006713AC">
      <w:pPr>
        <w:numPr>
          <w:ilvl w:val="2"/>
          <w:numId w:val="18"/>
        </w:numPr>
        <w:tabs>
          <w:tab w:val="clear" w:pos="2160"/>
          <w:tab w:val="num" w:pos="851"/>
        </w:tabs>
        <w:spacing w:line="288" w:lineRule="auto"/>
        <w:ind w:left="851"/>
        <w:rPr>
          <w:snapToGrid w:val="0"/>
        </w:rPr>
      </w:pPr>
      <w:r>
        <w:rPr>
          <w:snapToGrid w:val="0"/>
        </w:rPr>
        <w:t>Описать входы</w:t>
      </w:r>
      <w:r w:rsidR="00882F4B">
        <w:rPr>
          <w:snapToGrid w:val="0"/>
        </w:rPr>
        <w:t>, управления</w:t>
      </w:r>
      <w:r>
        <w:rPr>
          <w:snapToGrid w:val="0"/>
        </w:rPr>
        <w:t xml:space="preserve"> и</w:t>
      </w:r>
      <w:r w:rsidRPr="00F51D83">
        <w:rPr>
          <w:snapToGrid w:val="0"/>
        </w:rPr>
        <w:t xml:space="preserve"> </w:t>
      </w:r>
      <w:r>
        <w:rPr>
          <w:snapToGrid w:val="0"/>
        </w:rPr>
        <w:t>выходы</w:t>
      </w:r>
      <w:r w:rsidR="00882F4B">
        <w:rPr>
          <w:snapToGrid w:val="0"/>
        </w:rPr>
        <w:t>.</w:t>
      </w:r>
    </w:p>
    <w:p w14:paraId="58F721CC" w14:textId="77777777" w:rsidR="006713AC" w:rsidRDefault="006713AC" w:rsidP="006713AC">
      <w:pPr>
        <w:numPr>
          <w:ilvl w:val="2"/>
          <w:numId w:val="18"/>
        </w:numPr>
        <w:tabs>
          <w:tab w:val="clear" w:pos="2160"/>
          <w:tab w:val="num" w:pos="851"/>
        </w:tabs>
        <w:spacing w:line="288" w:lineRule="auto"/>
        <w:ind w:left="851"/>
        <w:rPr>
          <w:snapToGrid w:val="0"/>
        </w:rPr>
      </w:pPr>
      <w:r>
        <w:rPr>
          <w:snapToGrid w:val="0"/>
        </w:rPr>
        <w:t>Описать используемые механизмы</w:t>
      </w:r>
      <w:r w:rsidR="00882F4B">
        <w:rPr>
          <w:snapToGrid w:val="0"/>
        </w:rPr>
        <w:t xml:space="preserve"> (при наличии).</w:t>
      </w:r>
    </w:p>
    <w:p w14:paraId="1BD8862C" w14:textId="77777777" w:rsidR="00882F4B" w:rsidRDefault="00622336" w:rsidP="00882F4B">
      <w:pPr>
        <w:numPr>
          <w:ilvl w:val="2"/>
          <w:numId w:val="18"/>
        </w:numPr>
        <w:tabs>
          <w:tab w:val="clear" w:pos="2160"/>
          <w:tab w:val="num" w:pos="851"/>
        </w:tabs>
        <w:spacing w:line="288" w:lineRule="auto"/>
        <w:ind w:left="851"/>
        <w:rPr>
          <w:snapToGrid w:val="0"/>
        </w:rPr>
      </w:pPr>
      <w:r w:rsidRPr="00BB00EA">
        <w:rPr>
          <w:snapToGrid w:val="0"/>
        </w:rPr>
        <w:t xml:space="preserve">Детально описать </w:t>
      </w:r>
      <w:r w:rsidR="00BB00EA" w:rsidRPr="00BB00EA">
        <w:rPr>
          <w:snapToGrid w:val="0"/>
        </w:rPr>
        <w:t>интерфейсные дуги</w:t>
      </w:r>
      <w:r w:rsidR="00BB00EA">
        <w:rPr>
          <w:snapToGrid w:val="0"/>
        </w:rPr>
        <w:t>.</w:t>
      </w:r>
      <w:r w:rsidR="00882F4B">
        <w:rPr>
          <w:snapToGrid w:val="0"/>
        </w:rPr>
        <w:t xml:space="preserve"> Для удобства все дуги рекомендуется пронумеровать.</w:t>
      </w:r>
    </w:p>
    <w:p w14:paraId="5CA01183" w14:textId="77777777" w:rsidR="00882F4B" w:rsidRDefault="00A42077" w:rsidP="00455E8C">
      <w:pPr>
        <w:numPr>
          <w:ilvl w:val="2"/>
          <w:numId w:val="18"/>
        </w:numPr>
        <w:tabs>
          <w:tab w:val="clear" w:pos="2160"/>
          <w:tab w:val="num" w:pos="851"/>
        </w:tabs>
        <w:spacing w:line="288" w:lineRule="auto"/>
        <w:ind w:left="851"/>
        <w:rPr>
          <w:snapToGrid w:val="0"/>
        </w:rPr>
      </w:pPr>
      <w:r w:rsidRPr="00882F4B">
        <w:rPr>
          <w:snapToGrid w:val="0"/>
        </w:rPr>
        <w:t xml:space="preserve">Определить </w:t>
      </w:r>
      <w:r w:rsidR="00BB00EA" w:rsidRPr="00882F4B">
        <w:rPr>
          <w:snapToGrid w:val="0"/>
        </w:rPr>
        <w:t>тип</w:t>
      </w:r>
      <w:r w:rsidR="00622336" w:rsidRPr="00882F4B">
        <w:rPr>
          <w:snapToGrid w:val="0"/>
        </w:rPr>
        <w:t xml:space="preserve"> связности </w:t>
      </w:r>
      <w:r w:rsidR="00BF79A6" w:rsidRPr="00882F4B">
        <w:rPr>
          <w:snapToGrid w:val="0"/>
        </w:rPr>
        <w:t>между</w:t>
      </w:r>
      <w:r w:rsidR="00622336" w:rsidRPr="00882F4B">
        <w:rPr>
          <w:snapToGrid w:val="0"/>
        </w:rPr>
        <w:t xml:space="preserve"> </w:t>
      </w:r>
      <w:r w:rsidR="00882F4B" w:rsidRPr="00882F4B">
        <w:rPr>
          <w:snapToGrid w:val="0"/>
        </w:rPr>
        <w:t>каждой парой блоков на диаграмме иерархии</w:t>
      </w:r>
      <w:r w:rsidR="00622336" w:rsidRPr="00882F4B">
        <w:rPr>
          <w:snapToGrid w:val="0"/>
        </w:rPr>
        <w:t>.</w:t>
      </w:r>
      <w:r w:rsidR="00BB00EA" w:rsidRPr="00882F4B">
        <w:rPr>
          <w:snapToGrid w:val="0"/>
        </w:rPr>
        <w:t xml:space="preserve"> Построить таблицу связност</w:t>
      </w:r>
      <w:r w:rsidR="006713AC" w:rsidRPr="00882F4B">
        <w:rPr>
          <w:snapToGrid w:val="0"/>
        </w:rPr>
        <w:t>и</w:t>
      </w:r>
      <w:r w:rsidR="00BB00EA" w:rsidRPr="00882F4B">
        <w:rPr>
          <w:snapToGrid w:val="0"/>
        </w:rPr>
        <w:t xml:space="preserve">. </w:t>
      </w:r>
    </w:p>
    <w:p w14:paraId="03CCAC08" w14:textId="77777777" w:rsidR="00BB00EA" w:rsidRPr="00882F4B" w:rsidRDefault="00BB00EA" w:rsidP="00455E8C">
      <w:pPr>
        <w:numPr>
          <w:ilvl w:val="2"/>
          <w:numId w:val="18"/>
        </w:numPr>
        <w:tabs>
          <w:tab w:val="clear" w:pos="2160"/>
          <w:tab w:val="num" w:pos="851"/>
        </w:tabs>
        <w:spacing w:line="288" w:lineRule="auto"/>
        <w:ind w:left="851"/>
        <w:rPr>
          <w:snapToGrid w:val="0"/>
        </w:rPr>
      </w:pPr>
      <w:r w:rsidRPr="00882F4B">
        <w:rPr>
          <w:snapToGrid w:val="0"/>
        </w:rPr>
        <w:t xml:space="preserve">Разработать таблицу трассировки требований. Для каждого требования из </w:t>
      </w:r>
      <w:r w:rsidR="00882F4B">
        <w:rPr>
          <w:snapToGrid w:val="0"/>
        </w:rPr>
        <w:t xml:space="preserve">ЛР2 и ЛР3 </w:t>
      </w:r>
      <w:r w:rsidRPr="00882F4B">
        <w:rPr>
          <w:snapToGrid w:val="0"/>
        </w:rPr>
        <w:t>необходимо отметить функциональные блоки его реализующие или отвечающие за выполнение требования.</w:t>
      </w:r>
    </w:p>
    <w:p w14:paraId="5DF04F6C" w14:textId="77777777" w:rsidR="00725354" w:rsidRDefault="00725354" w:rsidP="00622336">
      <w:pPr>
        <w:numPr>
          <w:ilvl w:val="2"/>
          <w:numId w:val="18"/>
        </w:numPr>
        <w:tabs>
          <w:tab w:val="clear" w:pos="2160"/>
          <w:tab w:val="num" w:pos="851"/>
        </w:tabs>
        <w:spacing w:line="288" w:lineRule="auto"/>
        <w:ind w:left="851"/>
        <w:rPr>
          <w:snapToGrid w:val="0"/>
        </w:rPr>
      </w:pPr>
      <w:r>
        <w:rPr>
          <w:snapToGrid w:val="0"/>
        </w:rPr>
        <w:t xml:space="preserve">Подготовить </w:t>
      </w:r>
      <w:proofErr w:type="spellStart"/>
      <w:r>
        <w:rPr>
          <w:snapToGrid w:val="0"/>
        </w:rPr>
        <w:t>отчет</w:t>
      </w:r>
      <w:proofErr w:type="spellEnd"/>
      <w:r>
        <w:rPr>
          <w:snapToGrid w:val="0"/>
        </w:rPr>
        <w:t xml:space="preserve"> о проделанной работе</w:t>
      </w:r>
    </w:p>
    <w:p w14:paraId="6723DBFE" w14:textId="77777777" w:rsidR="00622336" w:rsidRPr="00EF21E7" w:rsidRDefault="00622336" w:rsidP="00622336">
      <w:pPr>
        <w:numPr>
          <w:ilvl w:val="2"/>
          <w:numId w:val="18"/>
        </w:numPr>
        <w:tabs>
          <w:tab w:val="clear" w:pos="2160"/>
          <w:tab w:val="num" w:pos="851"/>
        </w:tabs>
        <w:spacing w:line="288" w:lineRule="auto"/>
        <w:ind w:left="851"/>
        <w:rPr>
          <w:snapToGrid w:val="0"/>
        </w:rPr>
      </w:pPr>
      <w:r>
        <w:rPr>
          <w:snapToGrid w:val="0"/>
        </w:rPr>
        <w:t xml:space="preserve">Сдать </w:t>
      </w:r>
      <w:proofErr w:type="spellStart"/>
      <w:r w:rsidR="00725354">
        <w:rPr>
          <w:snapToGrid w:val="0"/>
        </w:rPr>
        <w:t>отчет</w:t>
      </w:r>
      <w:proofErr w:type="spellEnd"/>
      <w:r w:rsidR="00725354">
        <w:rPr>
          <w:snapToGrid w:val="0"/>
        </w:rPr>
        <w:t xml:space="preserve"> </w:t>
      </w:r>
      <w:r>
        <w:rPr>
          <w:snapToGrid w:val="0"/>
        </w:rPr>
        <w:t xml:space="preserve">преподавателю и получить </w:t>
      </w:r>
      <w:proofErr w:type="spellStart"/>
      <w:r>
        <w:rPr>
          <w:snapToGrid w:val="0"/>
        </w:rPr>
        <w:t>зачет</w:t>
      </w:r>
      <w:proofErr w:type="spellEnd"/>
      <w:r>
        <w:rPr>
          <w:snapToGrid w:val="0"/>
        </w:rPr>
        <w:t xml:space="preserve"> по лабораторной работе.</w:t>
      </w:r>
    </w:p>
    <w:p w14:paraId="65BB7F7B" w14:textId="77777777" w:rsidR="00A42077" w:rsidRDefault="00A42077">
      <w:pPr>
        <w:widowControl/>
        <w:spacing w:line="240" w:lineRule="auto"/>
        <w:jc w:val="left"/>
        <w:rPr>
          <w:b/>
          <w:sz w:val="24"/>
          <w:szCs w:val="24"/>
        </w:rPr>
      </w:pPr>
      <w:bookmarkStart w:id="17" w:name="_Toc163957174"/>
      <w:r>
        <w:rPr>
          <w:sz w:val="24"/>
          <w:szCs w:val="24"/>
        </w:rPr>
        <w:br w:type="page"/>
      </w:r>
    </w:p>
    <w:p w14:paraId="65167436" w14:textId="77777777" w:rsidR="00622336" w:rsidRPr="00E22E05" w:rsidRDefault="00622336" w:rsidP="00BF79A6">
      <w:pPr>
        <w:pStyle w:val="Heading2"/>
        <w:numPr>
          <w:ilvl w:val="0"/>
          <w:numId w:val="45"/>
        </w:numPr>
        <w:spacing w:line="288" w:lineRule="auto"/>
        <w:rPr>
          <w:sz w:val="28"/>
          <w:szCs w:val="24"/>
        </w:rPr>
      </w:pPr>
      <w:r w:rsidRPr="00E22E05">
        <w:rPr>
          <w:sz w:val="28"/>
          <w:szCs w:val="24"/>
        </w:rPr>
        <w:lastRenderedPageBreak/>
        <w:t xml:space="preserve">Содержание </w:t>
      </w:r>
      <w:proofErr w:type="spellStart"/>
      <w:r w:rsidRPr="00E22E05">
        <w:rPr>
          <w:sz w:val="28"/>
          <w:szCs w:val="24"/>
        </w:rPr>
        <w:t>отчета</w:t>
      </w:r>
      <w:bookmarkEnd w:id="17"/>
      <w:proofErr w:type="spellEnd"/>
      <w:r w:rsidRPr="00E22E05">
        <w:rPr>
          <w:sz w:val="28"/>
          <w:szCs w:val="24"/>
        </w:rPr>
        <w:t xml:space="preserve"> </w:t>
      </w:r>
    </w:p>
    <w:p w14:paraId="2975365A" w14:textId="77777777" w:rsidR="00622336" w:rsidRDefault="00622336" w:rsidP="00622336">
      <w:pPr>
        <w:spacing w:line="288" w:lineRule="auto"/>
        <w:ind w:firstLine="567"/>
      </w:pPr>
      <w:r>
        <w:t xml:space="preserve">Разделы </w:t>
      </w:r>
      <w:proofErr w:type="spellStart"/>
      <w:r>
        <w:t>отчета</w:t>
      </w:r>
      <w:proofErr w:type="spellEnd"/>
      <w:r>
        <w:t>:</w:t>
      </w:r>
    </w:p>
    <w:p w14:paraId="10B2E268" w14:textId="77777777" w:rsidR="00882F4B" w:rsidRPr="00882F4B" w:rsidRDefault="00882F4B" w:rsidP="00353610">
      <w:pPr>
        <w:widowControl/>
        <w:numPr>
          <w:ilvl w:val="0"/>
          <w:numId w:val="43"/>
        </w:numPr>
        <w:tabs>
          <w:tab w:val="clear" w:pos="927"/>
          <w:tab w:val="num" w:pos="1134"/>
        </w:tabs>
        <w:spacing w:line="288" w:lineRule="auto"/>
        <w:ind w:left="1134" w:hanging="567"/>
        <w:jc w:val="left"/>
      </w:pPr>
      <w:r w:rsidRPr="00882F4B">
        <w:t>Описание функциональных требований (ЛР2)</w:t>
      </w:r>
    </w:p>
    <w:p w14:paraId="39A45CBD" w14:textId="77777777" w:rsidR="00882F4B" w:rsidRDefault="00882F4B" w:rsidP="00882F4B">
      <w:pPr>
        <w:widowControl/>
        <w:numPr>
          <w:ilvl w:val="0"/>
          <w:numId w:val="43"/>
        </w:numPr>
        <w:tabs>
          <w:tab w:val="clear" w:pos="927"/>
          <w:tab w:val="num" w:pos="1134"/>
        </w:tabs>
        <w:spacing w:line="288" w:lineRule="auto"/>
        <w:ind w:left="1134" w:hanging="567"/>
        <w:jc w:val="left"/>
      </w:pPr>
      <w:r w:rsidRPr="00882F4B">
        <w:t>Описание</w:t>
      </w:r>
      <w:r>
        <w:t xml:space="preserve"> спецификации качества (ЛР3)</w:t>
      </w:r>
    </w:p>
    <w:p w14:paraId="718697E6" w14:textId="77777777" w:rsidR="00A42077" w:rsidRDefault="00A42077" w:rsidP="00353610">
      <w:pPr>
        <w:widowControl/>
        <w:numPr>
          <w:ilvl w:val="0"/>
          <w:numId w:val="43"/>
        </w:numPr>
        <w:tabs>
          <w:tab w:val="clear" w:pos="927"/>
          <w:tab w:val="num" w:pos="1134"/>
        </w:tabs>
        <w:spacing w:line="288" w:lineRule="auto"/>
        <w:ind w:left="1134" w:hanging="567"/>
        <w:jc w:val="left"/>
      </w:pPr>
      <w:r>
        <w:t>Контекстная диаграмма</w:t>
      </w:r>
    </w:p>
    <w:p w14:paraId="537E3935" w14:textId="77777777" w:rsidR="004A3142" w:rsidRDefault="00F51D83" w:rsidP="00353610">
      <w:pPr>
        <w:widowControl/>
        <w:numPr>
          <w:ilvl w:val="0"/>
          <w:numId w:val="43"/>
        </w:numPr>
        <w:tabs>
          <w:tab w:val="clear" w:pos="927"/>
          <w:tab w:val="num" w:pos="1134"/>
        </w:tabs>
        <w:spacing w:line="288" w:lineRule="auto"/>
        <w:ind w:left="1134" w:hanging="567"/>
        <w:jc w:val="left"/>
      </w:pPr>
      <w:r>
        <w:t xml:space="preserve">Описание контекстной диаграммы </w:t>
      </w:r>
    </w:p>
    <w:p w14:paraId="2C657A66" w14:textId="77777777" w:rsidR="004A3142" w:rsidRDefault="00F51D83" w:rsidP="00882F4B">
      <w:pPr>
        <w:widowControl/>
        <w:numPr>
          <w:ilvl w:val="1"/>
          <w:numId w:val="47"/>
        </w:numPr>
        <w:spacing w:line="288" w:lineRule="auto"/>
        <w:jc w:val="left"/>
      </w:pPr>
      <w:r>
        <w:t>основное назначение системы</w:t>
      </w:r>
    </w:p>
    <w:p w14:paraId="4C157438" w14:textId="77777777" w:rsidR="004A3142" w:rsidRDefault="00F51D83" w:rsidP="00882F4B">
      <w:pPr>
        <w:widowControl/>
        <w:numPr>
          <w:ilvl w:val="1"/>
          <w:numId w:val="47"/>
        </w:numPr>
        <w:spacing w:line="288" w:lineRule="auto"/>
        <w:jc w:val="left"/>
      </w:pPr>
      <w:r>
        <w:t xml:space="preserve"> </w:t>
      </w:r>
      <w:r w:rsidR="00BB00EA">
        <w:t>входы</w:t>
      </w:r>
      <w:r w:rsidR="00882F4B">
        <w:t xml:space="preserve">, управления </w:t>
      </w:r>
      <w:r w:rsidR="00BB00EA">
        <w:t>и выходы системы</w:t>
      </w:r>
    </w:p>
    <w:p w14:paraId="6E186806" w14:textId="77777777" w:rsidR="00BB00EA" w:rsidRDefault="00F51D83" w:rsidP="00882F4B">
      <w:pPr>
        <w:widowControl/>
        <w:numPr>
          <w:ilvl w:val="1"/>
          <w:numId w:val="47"/>
        </w:numPr>
        <w:spacing w:line="288" w:lineRule="auto"/>
        <w:jc w:val="left"/>
      </w:pPr>
      <w:r>
        <w:t xml:space="preserve"> м</w:t>
      </w:r>
      <w:r w:rsidR="00BB00EA">
        <w:t>еханизмы системы</w:t>
      </w:r>
      <w:r w:rsidR="00882F4B">
        <w:t xml:space="preserve"> (при наличии)</w:t>
      </w:r>
    </w:p>
    <w:p w14:paraId="395BACA9" w14:textId="77777777" w:rsidR="00E22E05" w:rsidRDefault="00E22E05" w:rsidP="00E22E05">
      <w:pPr>
        <w:widowControl/>
        <w:numPr>
          <w:ilvl w:val="0"/>
          <w:numId w:val="43"/>
        </w:numPr>
        <w:tabs>
          <w:tab w:val="clear" w:pos="927"/>
          <w:tab w:val="num" w:pos="1134"/>
        </w:tabs>
        <w:spacing w:line="288" w:lineRule="auto"/>
        <w:ind w:left="1134" w:hanging="567"/>
        <w:jc w:val="left"/>
      </w:pPr>
      <w:r>
        <w:t>Иерархия диаграмм.</w:t>
      </w:r>
    </w:p>
    <w:p w14:paraId="0CFB9A40" w14:textId="1FA3F0EB" w:rsidR="00622336" w:rsidRDefault="00622336" w:rsidP="00353610">
      <w:pPr>
        <w:widowControl/>
        <w:numPr>
          <w:ilvl w:val="0"/>
          <w:numId w:val="43"/>
        </w:numPr>
        <w:tabs>
          <w:tab w:val="clear" w:pos="927"/>
          <w:tab w:val="num" w:pos="1134"/>
        </w:tabs>
        <w:spacing w:line="288" w:lineRule="auto"/>
        <w:ind w:left="1134" w:hanging="567"/>
        <w:jc w:val="left"/>
      </w:pPr>
      <w:r>
        <w:t xml:space="preserve">Диаграмма </w:t>
      </w:r>
      <w:r w:rsidR="001729F5">
        <w:t xml:space="preserve">первого </w:t>
      </w:r>
      <w:r>
        <w:t>уровня</w:t>
      </w:r>
      <w:r w:rsidR="00E22E05">
        <w:t>.</w:t>
      </w:r>
    </w:p>
    <w:p w14:paraId="2B594E56" w14:textId="1AEB10AE" w:rsidR="00622336" w:rsidRDefault="00622336" w:rsidP="00353610">
      <w:pPr>
        <w:widowControl/>
        <w:numPr>
          <w:ilvl w:val="0"/>
          <w:numId w:val="43"/>
        </w:numPr>
        <w:tabs>
          <w:tab w:val="clear" w:pos="927"/>
          <w:tab w:val="num" w:pos="1134"/>
        </w:tabs>
        <w:spacing w:line="288" w:lineRule="auto"/>
        <w:ind w:left="1134" w:hanging="567"/>
        <w:jc w:val="left"/>
      </w:pPr>
      <w:r>
        <w:t>Диаграмм</w:t>
      </w:r>
      <w:r w:rsidR="00A42077">
        <w:t>ы</w:t>
      </w:r>
      <w:r>
        <w:t xml:space="preserve"> </w:t>
      </w:r>
      <w:r w:rsidR="001729F5">
        <w:t>второго</w:t>
      </w:r>
      <w:r>
        <w:t xml:space="preserve"> уровня</w:t>
      </w:r>
      <w:r w:rsidR="00A42077">
        <w:t>.</w:t>
      </w:r>
    </w:p>
    <w:p w14:paraId="1C1EFEDA" w14:textId="653D321F" w:rsidR="00A42077" w:rsidRDefault="00A42077" w:rsidP="00353610">
      <w:pPr>
        <w:widowControl/>
        <w:numPr>
          <w:ilvl w:val="0"/>
          <w:numId w:val="43"/>
        </w:numPr>
        <w:tabs>
          <w:tab w:val="clear" w:pos="927"/>
          <w:tab w:val="num" w:pos="1134"/>
        </w:tabs>
        <w:spacing w:line="288" w:lineRule="auto"/>
        <w:ind w:left="1134" w:hanging="567"/>
        <w:jc w:val="left"/>
      </w:pPr>
      <w:r>
        <w:t xml:space="preserve">Дополнительные диаграммы </w:t>
      </w:r>
      <w:r w:rsidR="001729F5">
        <w:t>третьего</w:t>
      </w:r>
      <w:r w:rsidR="00BB00EA">
        <w:t xml:space="preserve"> уровня</w:t>
      </w:r>
      <w:r>
        <w:t>.</w:t>
      </w:r>
    </w:p>
    <w:p w14:paraId="6C23C137" w14:textId="77777777" w:rsidR="00BB00EA" w:rsidRDefault="00BB00EA" w:rsidP="00353610">
      <w:pPr>
        <w:widowControl/>
        <w:numPr>
          <w:ilvl w:val="0"/>
          <w:numId w:val="43"/>
        </w:numPr>
        <w:tabs>
          <w:tab w:val="clear" w:pos="927"/>
          <w:tab w:val="num" w:pos="1134"/>
        </w:tabs>
        <w:spacing w:line="288" w:lineRule="auto"/>
        <w:ind w:left="1134" w:hanging="567"/>
        <w:jc w:val="left"/>
      </w:pPr>
      <w:r>
        <w:t xml:space="preserve">Подробный </w:t>
      </w:r>
      <w:proofErr w:type="spellStart"/>
      <w:r>
        <w:t>расчет</w:t>
      </w:r>
      <w:proofErr w:type="spellEnd"/>
      <w:r>
        <w:t xml:space="preserve"> коэффициентов декомпозиции и сбалансированности для каждой диаграммы.</w:t>
      </w:r>
    </w:p>
    <w:p w14:paraId="32B85AE2" w14:textId="77777777" w:rsidR="00622336" w:rsidRDefault="00A42077" w:rsidP="00353610">
      <w:pPr>
        <w:widowControl/>
        <w:numPr>
          <w:ilvl w:val="0"/>
          <w:numId w:val="43"/>
        </w:numPr>
        <w:tabs>
          <w:tab w:val="clear" w:pos="927"/>
          <w:tab w:val="num" w:pos="1134"/>
        </w:tabs>
        <w:spacing w:line="288" w:lineRule="auto"/>
        <w:ind w:left="1134" w:hanging="567"/>
        <w:jc w:val="left"/>
      </w:pPr>
      <w:r>
        <w:t>Описание ф</w:t>
      </w:r>
      <w:r w:rsidR="00622336">
        <w:t>ункциональны</w:t>
      </w:r>
      <w:r>
        <w:t>х</w:t>
      </w:r>
      <w:r w:rsidR="00622336">
        <w:t xml:space="preserve"> блок</w:t>
      </w:r>
      <w:r>
        <w:t>ов.</w:t>
      </w:r>
    </w:p>
    <w:p w14:paraId="65836C56" w14:textId="77777777" w:rsidR="00882F4B" w:rsidRDefault="00882F4B" w:rsidP="00882F4B">
      <w:pPr>
        <w:widowControl/>
        <w:numPr>
          <w:ilvl w:val="0"/>
          <w:numId w:val="43"/>
        </w:numPr>
        <w:tabs>
          <w:tab w:val="clear" w:pos="927"/>
          <w:tab w:val="num" w:pos="1134"/>
        </w:tabs>
        <w:spacing w:line="288" w:lineRule="auto"/>
        <w:ind w:left="1134" w:hanging="567"/>
        <w:jc w:val="left"/>
      </w:pPr>
      <w:r>
        <w:t>Описание интерфейсных дуг.</w:t>
      </w:r>
    </w:p>
    <w:p w14:paraId="7DE01015" w14:textId="77777777" w:rsidR="00A42077" w:rsidRDefault="00A42077" w:rsidP="00353610">
      <w:pPr>
        <w:widowControl/>
        <w:numPr>
          <w:ilvl w:val="0"/>
          <w:numId w:val="43"/>
        </w:numPr>
        <w:tabs>
          <w:tab w:val="clear" w:pos="927"/>
          <w:tab w:val="num" w:pos="1134"/>
        </w:tabs>
        <w:spacing w:line="288" w:lineRule="auto"/>
        <w:ind w:left="1134" w:hanging="567"/>
        <w:jc w:val="left"/>
      </w:pPr>
      <w:r>
        <w:t>Таблица связностей.</w:t>
      </w:r>
    </w:p>
    <w:tbl>
      <w:tblPr>
        <w:tblStyle w:val="TableGrid"/>
        <w:tblW w:w="0" w:type="auto"/>
        <w:tblLook w:val="04A0" w:firstRow="1" w:lastRow="0" w:firstColumn="1" w:lastColumn="0" w:noHBand="0" w:noVBand="1"/>
      </w:tblPr>
      <w:tblGrid>
        <w:gridCol w:w="1776"/>
        <w:gridCol w:w="1513"/>
        <w:gridCol w:w="1514"/>
        <w:gridCol w:w="1511"/>
        <w:gridCol w:w="1519"/>
        <w:gridCol w:w="1511"/>
      </w:tblGrid>
      <w:tr w:rsidR="00A42077" w14:paraId="0251D5B7" w14:textId="77777777" w:rsidTr="00A42077">
        <w:tc>
          <w:tcPr>
            <w:tcW w:w="1811" w:type="dxa"/>
          </w:tcPr>
          <w:p w14:paraId="17D5E49A" w14:textId="77777777" w:rsidR="00A42077" w:rsidRDefault="00A42077" w:rsidP="00A42077">
            <w:pPr>
              <w:widowControl/>
              <w:spacing w:line="288" w:lineRule="auto"/>
              <w:jc w:val="left"/>
            </w:pPr>
            <w:r>
              <w:t>Блоки</w:t>
            </w:r>
          </w:p>
        </w:tc>
        <w:tc>
          <w:tcPr>
            <w:tcW w:w="1551" w:type="dxa"/>
          </w:tcPr>
          <w:p w14:paraId="03AF9BE0" w14:textId="77777777" w:rsidR="00A42077" w:rsidRDefault="00A42077" w:rsidP="00A42077">
            <w:pPr>
              <w:widowControl/>
              <w:spacing w:line="288" w:lineRule="auto"/>
              <w:jc w:val="left"/>
            </w:pPr>
            <w:r>
              <w:t>А0</w:t>
            </w:r>
          </w:p>
        </w:tc>
        <w:tc>
          <w:tcPr>
            <w:tcW w:w="1552" w:type="dxa"/>
          </w:tcPr>
          <w:p w14:paraId="02FB8F22" w14:textId="77777777" w:rsidR="00A42077" w:rsidRDefault="00A42077" w:rsidP="00A42077">
            <w:pPr>
              <w:widowControl/>
              <w:spacing w:line="288" w:lineRule="auto"/>
              <w:jc w:val="left"/>
            </w:pPr>
            <w:r>
              <w:t>А1</w:t>
            </w:r>
          </w:p>
        </w:tc>
        <w:tc>
          <w:tcPr>
            <w:tcW w:w="1552" w:type="dxa"/>
          </w:tcPr>
          <w:p w14:paraId="07AECC05" w14:textId="77777777" w:rsidR="00A42077" w:rsidRDefault="00A42077" w:rsidP="00A42077">
            <w:pPr>
              <w:widowControl/>
              <w:spacing w:line="288" w:lineRule="auto"/>
              <w:jc w:val="left"/>
            </w:pPr>
            <w:r>
              <w:t>…</w:t>
            </w:r>
          </w:p>
        </w:tc>
        <w:tc>
          <w:tcPr>
            <w:tcW w:w="1552" w:type="dxa"/>
          </w:tcPr>
          <w:p w14:paraId="57D585ED" w14:textId="77777777" w:rsidR="00A42077" w:rsidRDefault="00A42077" w:rsidP="00A42077">
            <w:pPr>
              <w:widowControl/>
              <w:spacing w:line="288" w:lineRule="auto"/>
              <w:jc w:val="left"/>
            </w:pPr>
            <w:r>
              <w:t>А15</w:t>
            </w:r>
          </w:p>
        </w:tc>
        <w:tc>
          <w:tcPr>
            <w:tcW w:w="1552" w:type="dxa"/>
          </w:tcPr>
          <w:p w14:paraId="357FC914" w14:textId="77777777" w:rsidR="00A42077" w:rsidRDefault="00A42077" w:rsidP="00A42077">
            <w:pPr>
              <w:widowControl/>
              <w:spacing w:line="288" w:lineRule="auto"/>
              <w:jc w:val="left"/>
            </w:pPr>
            <w:r>
              <w:t>…</w:t>
            </w:r>
          </w:p>
        </w:tc>
      </w:tr>
      <w:tr w:rsidR="00A42077" w14:paraId="4ABB3963" w14:textId="77777777" w:rsidTr="00A42077">
        <w:tc>
          <w:tcPr>
            <w:tcW w:w="1811" w:type="dxa"/>
          </w:tcPr>
          <w:p w14:paraId="188091F8" w14:textId="77777777" w:rsidR="00A42077" w:rsidRDefault="00A42077" w:rsidP="00A42077">
            <w:pPr>
              <w:widowControl/>
              <w:spacing w:line="288" w:lineRule="auto"/>
              <w:jc w:val="left"/>
            </w:pPr>
            <w:r>
              <w:t>А0</w:t>
            </w:r>
          </w:p>
        </w:tc>
        <w:tc>
          <w:tcPr>
            <w:tcW w:w="1551" w:type="dxa"/>
          </w:tcPr>
          <w:p w14:paraId="176C8B53" w14:textId="77777777" w:rsidR="00A42077" w:rsidRDefault="00A42077" w:rsidP="00A42077">
            <w:pPr>
              <w:widowControl/>
              <w:spacing w:line="288" w:lineRule="auto"/>
              <w:jc w:val="left"/>
            </w:pPr>
            <w:r>
              <w:t>–</w:t>
            </w:r>
          </w:p>
        </w:tc>
        <w:tc>
          <w:tcPr>
            <w:tcW w:w="1552" w:type="dxa"/>
          </w:tcPr>
          <w:p w14:paraId="3A29AA6C" w14:textId="77777777" w:rsidR="00A42077" w:rsidRPr="00A42077" w:rsidRDefault="00A42077" w:rsidP="00A42077">
            <w:pPr>
              <w:widowControl/>
              <w:spacing w:line="288" w:lineRule="auto"/>
              <w:jc w:val="left"/>
              <w:rPr>
                <w:lang w:val="en-US"/>
              </w:rPr>
            </w:pPr>
            <w:r>
              <w:t>P</w:t>
            </w:r>
          </w:p>
        </w:tc>
        <w:tc>
          <w:tcPr>
            <w:tcW w:w="1552" w:type="dxa"/>
          </w:tcPr>
          <w:p w14:paraId="6B7BBEB5" w14:textId="77777777" w:rsidR="00A42077" w:rsidRDefault="00A42077" w:rsidP="00A42077">
            <w:pPr>
              <w:widowControl/>
              <w:spacing w:line="288" w:lineRule="auto"/>
              <w:jc w:val="left"/>
            </w:pPr>
          </w:p>
        </w:tc>
        <w:tc>
          <w:tcPr>
            <w:tcW w:w="1552" w:type="dxa"/>
          </w:tcPr>
          <w:p w14:paraId="05501EEB" w14:textId="77777777" w:rsidR="00A42077" w:rsidRDefault="00A42077" w:rsidP="00A42077">
            <w:pPr>
              <w:widowControl/>
              <w:spacing w:line="288" w:lineRule="auto"/>
              <w:jc w:val="left"/>
            </w:pPr>
          </w:p>
        </w:tc>
        <w:tc>
          <w:tcPr>
            <w:tcW w:w="1552" w:type="dxa"/>
          </w:tcPr>
          <w:p w14:paraId="6DBEC5E8" w14:textId="77777777" w:rsidR="00A42077" w:rsidRDefault="00A42077" w:rsidP="00A42077">
            <w:pPr>
              <w:widowControl/>
              <w:spacing w:line="288" w:lineRule="auto"/>
              <w:jc w:val="left"/>
            </w:pPr>
          </w:p>
        </w:tc>
      </w:tr>
      <w:tr w:rsidR="00A42077" w14:paraId="7405769D" w14:textId="77777777" w:rsidTr="00A42077">
        <w:tc>
          <w:tcPr>
            <w:tcW w:w="1811" w:type="dxa"/>
          </w:tcPr>
          <w:p w14:paraId="0B955838" w14:textId="77777777" w:rsidR="00A42077" w:rsidRDefault="00A42077" w:rsidP="00A42077">
            <w:pPr>
              <w:widowControl/>
              <w:spacing w:line="288" w:lineRule="auto"/>
              <w:jc w:val="left"/>
            </w:pPr>
            <w:r>
              <w:t>А1</w:t>
            </w:r>
          </w:p>
        </w:tc>
        <w:tc>
          <w:tcPr>
            <w:tcW w:w="1551" w:type="dxa"/>
          </w:tcPr>
          <w:p w14:paraId="7B661A3B" w14:textId="77777777" w:rsidR="00A42077" w:rsidRPr="00A42077" w:rsidRDefault="00A42077" w:rsidP="00A42077">
            <w:pPr>
              <w:widowControl/>
              <w:spacing w:line="288" w:lineRule="auto"/>
              <w:jc w:val="left"/>
            </w:pPr>
            <w:r>
              <w:rPr>
                <w:lang w:val="en-US"/>
              </w:rPr>
              <w:t>Д</w:t>
            </w:r>
          </w:p>
        </w:tc>
        <w:tc>
          <w:tcPr>
            <w:tcW w:w="1552" w:type="dxa"/>
          </w:tcPr>
          <w:p w14:paraId="17094AFD" w14:textId="77777777" w:rsidR="00A42077" w:rsidRDefault="00A42077" w:rsidP="00A42077">
            <w:pPr>
              <w:widowControl/>
              <w:spacing w:line="288" w:lineRule="auto"/>
              <w:jc w:val="left"/>
            </w:pPr>
            <w:r>
              <w:t>–</w:t>
            </w:r>
          </w:p>
        </w:tc>
        <w:tc>
          <w:tcPr>
            <w:tcW w:w="1552" w:type="dxa"/>
          </w:tcPr>
          <w:p w14:paraId="5A8E81A2" w14:textId="77777777" w:rsidR="00A42077" w:rsidRDefault="00A42077" w:rsidP="00A42077">
            <w:pPr>
              <w:widowControl/>
              <w:spacing w:line="288" w:lineRule="auto"/>
              <w:jc w:val="left"/>
            </w:pPr>
          </w:p>
        </w:tc>
        <w:tc>
          <w:tcPr>
            <w:tcW w:w="1552" w:type="dxa"/>
          </w:tcPr>
          <w:p w14:paraId="281006C2" w14:textId="77777777" w:rsidR="00A42077" w:rsidRDefault="00A42077" w:rsidP="00A42077">
            <w:pPr>
              <w:widowControl/>
              <w:spacing w:line="288" w:lineRule="auto"/>
              <w:jc w:val="left"/>
            </w:pPr>
            <w:r>
              <w:t>Р</w:t>
            </w:r>
          </w:p>
        </w:tc>
        <w:tc>
          <w:tcPr>
            <w:tcW w:w="1552" w:type="dxa"/>
          </w:tcPr>
          <w:p w14:paraId="09E01154" w14:textId="77777777" w:rsidR="00A42077" w:rsidRDefault="00A42077" w:rsidP="00A42077">
            <w:pPr>
              <w:widowControl/>
              <w:spacing w:line="288" w:lineRule="auto"/>
              <w:jc w:val="left"/>
            </w:pPr>
          </w:p>
        </w:tc>
      </w:tr>
      <w:tr w:rsidR="00A42077" w14:paraId="0C333489" w14:textId="77777777" w:rsidTr="00A42077">
        <w:tc>
          <w:tcPr>
            <w:tcW w:w="1811" w:type="dxa"/>
          </w:tcPr>
          <w:p w14:paraId="10A46098" w14:textId="77777777" w:rsidR="00A42077" w:rsidRDefault="00A42077" w:rsidP="00A42077">
            <w:pPr>
              <w:widowControl/>
              <w:spacing w:line="288" w:lineRule="auto"/>
              <w:jc w:val="left"/>
            </w:pPr>
            <w:r>
              <w:t>…</w:t>
            </w:r>
          </w:p>
        </w:tc>
        <w:tc>
          <w:tcPr>
            <w:tcW w:w="1551" w:type="dxa"/>
          </w:tcPr>
          <w:p w14:paraId="0D1A6EEE" w14:textId="77777777" w:rsidR="00A42077" w:rsidRDefault="00A42077" w:rsidP="00A42077">
            <w:pPr>
              <w:widowControl/>
              <w:spacing w:line="288" w:lineRule="auto"/>
              <w:jc w:val="left"/>
            </w:pPr>
          </w:p>
        </w:tc>
        <w:tc>
          <w:tcPr>
            <w:tcW w:w="1552" w:type="dxa"/>
          </w:tcPr>
          <w:p w14:paraId="4A1E4D6B" w14:textId="77777777" w:rsidR="00A42077" w:rsidRDefault="00A42077" w:rsidP="00A42077">
            <w:pPr>
              <w:widowControl/>
              <w:spacing w:line="288" w:lineRule="auto"/>
              <w:jc w:val="left"/>
            </w:pPr>
          </w:p>
        </w:tc>
        <w:tc>
          <w:tcPr>
            <w:tcW w:w="1552" w:type="dxa"/>
          </w:tcPr>
          <w:p w14:paraId="078CDB1D" w14:textId="77777777" w:rsidR="00A42077" w:rsidRDefault="00A42077" w:rsidP="00A42077">
            <w:pPr>
              <w:widowControl/>
              <w:spacing w:line="288" w:lineRule="auto"/>
              <w:jc w:val="left"/>
            </w:pPr>
            <w:r>
              <w:t>–</w:t>
            </w:r>
          </w:p>
        </w:tc>
        <w:tc>
          <w:tcPr>
            <w:tcW w:w="1552" w:type="dxa"/>
          </w:tcPr>
          <w:p w14:paraId="41BEA7D3" w14:textId="77777777" w:rsidR="00A42077" w:rsidRDefault="00A42077" w:rsidP="00A42077">
            <w:pPr>
              <w:widowControl/>
              <w:spacing w:line="288" w:lineRule="auto"/>
              <w:jc w:val="left"/>
            </w:pPr>
          </w:p>
        </w:tc>
        <w:tc>
          <w:tcPr>
            <w:tcW w:w="1552" w:type="dxa"/>
          </w:tcPr>
          <w:p w14:paraId="4A391DA6" w14:textId="77777777" w:rsidR="00A42077" w:rsidRDefault="00A42077" w:rsidP="00A42077">
            <w:pPr>
              <w:widowControl/>
              <w:spacing w:line="288" w:lineRule="auto"/>
              <w:jc w:val="left"/>
            </w:pPr>
          </w:p>
        </w:tc>
      </w:tr>
      <w:tr w:rsidR="00A42077" w14:paraId="7E6C626F" w14:textId="77777777" w:rsidTr="00A42077">
        <w:tc>
          <w:tcPr>
            <w:tcW w:w="1811" w:type="dxa"/>
          </w:tcPr>
          <w:p w14:paraId="23732D55" w14:textId="77777777" w:rsidR="00A42077" w:rsidRDefault="00A42077" w:rsidP="00A42077">
            <w:pPr>
              <w:widowControl/>
              <w:spacing w:line="288" w:lineRule="auto"/>
              <w:jc w:val="left"/>
            </w:pPr>
            <w:r>
              <w:t>А15</w:t>
            </w:r>
          </w:p>
        </w:tc>
        <w:tc>
          <w:tcPr>
            <w:tcW w:w="1551" w:type="dxa"/>
          </w:tcPr>
          <w:p w14:paraId="149EED40" w14:textId="77777777" w:rsidR="00A42077" w:rsidRDefault="00A42077" w:rsidP="00A42077">
            <w:pPr>
              <w:widowControl/>
              <w:spacing w:line="288" w:lineRule="auto"/>
              <w:jc w:val="left"/>
            </w:pPr>
          </w:p>
        </w:tc>
        <w:tc>
          <w:tcPr>
            <w:tcW w:w="1552" w:type="dxa"/>
          </w:tcPr>
          <w:p w14:paraId="30005BC9" w14:textId="77777777" w:rsidR="00A42077" w:rsidRDefault="00A42077" w:rsidP="00A42077">
            <w:pPr>
              <w:widowControl/>
              <w:spacing w:line="288" w:lineRule="auto"/>
              <w:jc w:val="left"/>
            </w:pPr>
            <w:r>
              <w:t>Д</w:t>
            </w:r>
          </w:p>
        </w:tc>
        <w:tc>
          <w:tcPr>
            <w:tcW w:w="1552" w:type="dxa"/>
          </w:tcPr>
          <w:p w14:paraId="18CDF5F4" w14:textId="77777777" w:rsidR="00A42077" w:rsidRDefault="00A42077" w:rsidP="00A42077">
            <w:pPr>
              <w:widowControl/>
              <w:spacing w:line="288" w:lineRule="auto"/>
              <w:jc w:val="left"/>
            </w:pPr>
          </w:p>
        </w:tc>
        <w:tc>
          <w:tcPr>
            <w:tcW w:w="1552" w:type="dxa"/>
          </w:tcPr>
          <w:p w14:paraId="30615381" w14:textId="77777777" w:rsidR="00A42077" w:rsidRDefault="00A42077" w:rsidP="00A42077">
            <w:pPr>
              <w:widowControl/>
              <w:spacing w:line="288" w:lineRule="auto"/>
              <w:jc w:val="left"/>
            </w:pPr>
            <w:r>
              <w:t>–</w:t>
            </w:r>
          </w:p>
        </w:tc>
        <w:tc>
          <w:tcPr>
            <w:tcW w:w="1552" w:type="dxa"/>
          </w:tcPr>
          <w:p w14:paraId="20CD48BE" w14:textId="77777777" w:rsidR="00A42077" w:rsidRDefault="00A42077" w:rsidP="00A42077">
            <w:pPr>
              <w:widowControl/>
              <w:spacing w:line="288" w:lineRule="auto"/>
              <w:jc w:val="left"/>
            </w:pPr>
          </w:p>
        </w:tc>
      </w:tr>
      <w:tr w:rsidR="00A42077" w14:paraId="5E90A97E" w14:textId="77777777" w:rsidTr="00A42077">
        <w:tc>
          <w:tcPr>
            <w:tcW w:w="1811" w:type="dxa"/>
          </w:tcPr>
          <w:p w14:paraId="1F092C1F" w14:textId="77777777" w:rsidR="00A42077" w:rsidRDefault="00A42077" w:rsidP="00A42077">
            <w:pPr>
              <w:widowControl/>
              <w:spacing w:line="288" w:lineRule="auto"/>
              <w:jc w:val="left"/>
            </w:pPr>
            <w:r>
              <w:t>…</w:t>
            </w:r>
          </w:p>
        </w:tc>
        <w:tc>
          <w:tcPr>
            <w:tcW w:w="1551" w:type="dxa"/>
          </w:tcPr>
          <w:p w14:paraId="3DEE550A" w14:textId="77777777" w:rsidR="00A42077" w:rsidRDefault="00A42077" w:rsidP="00A42077">
            <w:pPr>
              <w:widowControl/>
              <w:spacing w:line="288" w:lineRule="auto"/>
              <w:jc w:val="left"/>
            </w:pPr>
          </w:p>
        </w:tc>
        <w:tc>
          <w:tcPr>
            <w:tcW w:w="1552" w:type="dxa"/>
          </w:tcPr>
          <w:p w14:paraId="7B4127D0" w14:textId="77777777" w:rsidR="00A42077" w:rsidRDefault="00A42077" w:rsidP="00A42077">
            <w:pPr>
              <w:widowControl/>
              <w:spacing w:line="288" w:lineRule="auto"/>
              <w:jc w:val="left"/>
            </w:pPr>
          </w:p>
        </w:tc>
        <w:tc>
          <w:tcPr>
            <w:tcW w:w="1552" w:type="dxa"/>
          </w:tcPr>
          <w:p w14:paraId="0DA145D6" w14:textId="77777777" w:rsidR="00A42077" w:rsidRDefault="00A42077" w:rsidP="00A42077">
            <w:pPr>
              <w:widowControl/>
              <w:spacing w:line="288" w:lineRule="auto"/>
              <w:jc w:val="left"/>
            </w:pPr>
          </w:p>
        </w:tc>
        <w:tc>
          <w:tcPr>
            <w:tcW w:w="1552" w:type="dxa"/>
          </w:tcPr>
          <w:p w14:paraId="7F00CC2D" w14:textId="77777777" w:rsidR="00A42077" w:rsidRDefault="00A42077" w:rsidP="00A42077">
            <w:pPr>
              <w:widowControl/>
              <w:spacing w:line="288" w:lineRule="auto"/>
              <w:jc w:val="left"/>
            </w:pPr>
          </w:p>
        </w:tc>
        <w:tc>
          <w:tcPr>
            <w:tcW w:w="1552" w:type="dxa"/>
          </w:tcPr>
          <w:p w14:paraId="5CA5C558" w14:textId="77777777" w:rsidR="00A42077" w:rsidRDefault="00A42077" w:rsidP="00A42077">
            <w:pPr>
              <w:widowControl/>
              <w:spacing w:line="288" w:lineRule="auto"/>
              <w:jc w:val="left"/>
            </w:pPr>
            <w:r>
              <w:t>–</w:t>
            </w:r>
          </w:p>
        </w:tc>
      </w:tr>
    </w:tbl>
    <w:p w14:paraId="6EC32F85" w14:textId="77777777" w:rsidR="00A42077" w:rsidRDefault="00A42077" w:rsidP="00A42077">
      <w:pPr>
        <w:widowControl/>
        <w:spacing w:line="288" w:lineRule="auto"/>
        <w:jc w:val="left"/>
      </w:pPr>
      <w:r>
        <w:t>В ячейках указать виды связностей или отношения между работами.</w:t>
      </w:r>
    </w:p>
    <w:p w14:paraId="5102FEF8" w14:textId="77777777" w:rsidR="00A42077" w:rsidRDefault="00A42077" w:rsidP="00F51D83">
      <w:pPr>
        <w:pStyle w:val="a1"/>
        <w:spacing w:after="120" w:line="288" w:lineRule="auto"/>
        <w:ind w:left="567" w:firstLine="0"/>
        <w:rPr>
          <w:rFonts w:ascii="Times New Roman" w:hAnsi="Times New Roman"/>
          <w:sz w:val="22"/>
          <w:szCs w:val="22"/>
        </w:rPr>
      </w:pPr>
      <w:r w:rsidRPr="0017541D">
        <w:rPr>
          <w:rFonts w:ascii="Times New Roman" w:hAnsi="Times New Roman"/>
          <w:sz w:val="22"/>
          <w:szCs w:val="22"/>
        </w:rPr>
        <w:t xml:space="preserve">Случайная </w:t>
      </w:r>
      <w:r>
        <w:rPr>
          <w:rFonts w:ascii="Times New Roman" w:hAnsi="Times New Roman"/>
          <w:sz w:val="22"/>
          <w:szCs w:val="22"/>
        </w:rPr>
        <w:t>– С</w:t>
      </w:r>
      <w:r w:rsidR="00F51D83">
        <w:rPr>
          <w:rFonts w:ascii="Times New Roman" w:hAnsi="Times New Roman"/>
          <w:sz w:val="22"/>
          <w:szCs w:val="22"/>
        </w:rPr>
        <w:t xml:space="preserve">, </w:t>
      </w:r>
      <w:r w:rsidRPr="0017541D">
        <w:rPr>
          <w:rFonts w:ascii="Times New Roman" w:hAnsi="Times New Roman"/>
          <w:sz w:val="22"/>
          <w:szCs w:val="22"/>
        </w:rPr>
        <w:t xml:space="preserve">Логическая </w:t>
      </w:r>
      <w:r>
        <w:rPr>
          <w:rFonts w:ascii="Times New Roman" w:hAnsi="Times New Roman"/>
          <w:sz w:val="22"/>
          <w:szCs w:val="22"/>
        </w:rPr>
        <w:t>– Л</w:t>
      </w:r>
      <w:r w:rsidR="00F51D83">
        <w:rPr>
          <w:rFonts w:ascii="Times New Roman" w:hAnsi="Times New Roman"/>
          <w:sz w:val="22"/>
          <w:szCs w:val="22"/>
        </w:rPr>
        <w:t xml:space="preserve">, </w:t>
      </w:r>
      <w:r w:rsidRPr="0017541D">
        <w:rPr>
          <w:rFonts w:ascii="Times New Roman" w:hAnsi="Times New Roman"/>
          <w:sz w:val="22"/>
          <w:szCs w:val="22"/>
        </w:rPr>
        <w:t xml:space="preserve">Временная </w:t>
      </w:r>
      <w:r>
        <w:rPr>
          <w:rFonts w:ascii="Times New Roman" w:hAnsi="Times New Roman"/>
          <w:sz w:val="22"/>
          <w:szCs w:val="22"/>
        </w:rPr>
        <w:t>– В</w:t>
      </w:r>
      <w:r w:rsidR="00F51D83">
        <w:rPr>
          <w:rFonts w:ascii="Times New Roman" w:hAnsi="Times New Roman"/>
          <w:sz w:val="22"/>
          <w:szCs w:val="22"/>
        </w:rPr>
        <w:t xml:space="preserve">, </w:t>
      </w:r>
      <w:r w:rsidRPr="0017541D">
        <w:rPr>
          <w:rFonts w:ascii="Times New Roman" w:hAnsi="Times New Roman"/>
          <w:sz w:val="22"/>
          <w:szCs w:val="22"/>
        </w:rPr>
        <w:t xml:space="preserve">Процедурная </w:t>
      </w:r>
      <w:r>
        <w:rPr>
          <w:rFonts w:ascii="Times New Roman" w:hAnsi="Times New Roman"/>
          <w:sz w:val="22"/>
          <w:szCs w:val="22"/>
        </w:rPr>
        <w:t xml:space="preserve">– </w:t>
      </w:r>
      <w:proofErr w:type="spellStart"/>
      <w:r>
        <w:rPr>
          <w:rFonts w:ascii="Times New Roman" w:hAnsi="Times New Roman"/>
          <w:sz w:val="22"/>
          <w:szCs w:val="22"/>
        </w:rPr>
        <w:t>Пр</w:t>
      </w:r>
      <w:proofErr w:type="spellEnd"/>
      <w:r w:rsidR="00F51D83">
        <w:rPr>
          <w:rFonts w:ascii="Times New Roman" w:hAnsi="Times New Roman"/>
          <w:sz w:val="22"/>
          <w:szCs w:val="22"/>
        </w:rPr>
        <w:t xml:space="preserve">, </w:t>
      </w:r>
      <w:r w:rsidRPr="0017541D">
        <w:rPr>
          <w:rFonts w:ascii="Times New Roman" w:hAnsi="Times New Roman"/>
          <w:sz w:val="22"/>
          <w:szCs w:val="22"/>
        </w:rPr>
        <w:t xml:space="preserve">Коммуникационная </w:t>
      </w:r>
      <w:r>
        <w:rPr>
          <w:rFonts w:ascii="Times New Roman" w:hAnsi="Times New Roman"/>
          <w:sz w:val="22"/>
          <w:szCs w:val="22"/>
        </w:rPr>
        <w:t>– К</w:t>
      </w:r>
      <w:r w:rsidR="00F51D83">
        <w:rPr>
          <w:rFonts w:ascii="Times New Roman" w:hAnsi="Times New Roman"/>
          <w:sz w:val="22"/>
          <w:szCs w:val="22"/>
        </w:rPr>
        <w:t xml:space="preserve">, </w:t>
      </w:r>
      <w:r w:rsidRPr="0017541D">
        <w:rPr>
          <w:rFonts w:ascii="Times New Roman" w:hAnsi="Times New Roman"/>
          <w:sz w:val="22"/>
          <w:szCs w:val="22"/>
        </w:rPr>
        <w:t xml:space="preserve">Последовательная </w:t>
      </w:r>
      <w:r>
        <w:rPr>
          <w:rFonts w:ascii="Times New Roman" w:hAnsi="Times New Roman"/>
          <w:sz w:val="22"/>
          <w:szCs w:val="22"/>
        </w:rPr>
        <w:t>– П</w:t>
      </w:r>
      <w:r w:rsidR="00F51D83">
        <w:rPr>
          <w:rFonts w:ascii="Times New Roman" w:hAnsi="Times New Roman"/>
          <w:sz w:val="22"/>
          <w:szCs w:val="22"/>
        </w:rPr>
        <w:t xml:space="preserve">, </w:t>
      </w:r>
      <w:r w:rsidRPr="0017541D">
        <w:rPr>
          <w:rFonts w:ascii="Times New Roman" w:hAnsi="Times New Roman"/>
          <w:sz w:val="22"/>
          <w:szCs w:val="22"/>
        </w:rPr>
        <w:t>Функциональная</w:t>
      </w:r>
      <w:r>
        <w:rPr>
          <w:rFonts w:ascii="Times New Roman" w:hAnsi="Times New Roman"/>
          <w:sz w:val="22"/>
          <w:szCs w:val="22"/>
        </w:rPr>
        <w:t xml:space="preserve"> – </w:t>
      </w:r>
      <w:r w:rsidR="006713AC">
        <w:rPr>
          <w:rFonts w:ascii="Times New Roman" w:hAnsi="Times New Roman"/>
          <w:sz w:val="22"/>
          <w:szCs w:val="22"/>
        </w:rPr>
        <w:t>Ф</w:t>
      </w:r>
      <w:r w:rsidR="00F51D83">
        <w:rPr>
          <w:rFonts w:ascii="Times New Roman" w:hAnsi="Times New Roman"/>
          <w:sz w:val="22"/>
          <w:szCs w:val="22"/>
        </w:rPr>
        <w:t xml:space="preserve">, </w:t>
      </w:r>
      <w:r>
        <w:rPr>
          <w:rFonts w:ascii="Times New Roman" w:hAnsi="Times New Roman"/>
          <w:sz w:val="22"/>
          <w:szCs w:val="22"/>
        </w:rPr>
        <w:t>Дочерняя – Д</w:t>
      </w:r>
      <w:r w:rsidR="00F51D83">
        <w:rPr>
          <w:rFonts w:ascii="Times New Roman" w:hAnsi="Times New Roman"/>
          <w:sz w:val="22"/>
          <w:szCs w:val="22"/>
        </w:rPr>
        <w:t xml:space="preserve">, </w:t>
      </w:r>
      <w:r>
        <w:rPr>
          <w:rFonts w:ascii="Times New Roman" w:hAnsi="Times New Roman"/>
          <w:sz w:val="22"/>
          <w:szCs w:val="22"/>
        </w:rPr>
        <w:t>Родительская – Р</w:t>
      </w:r>
      <w:r w:rsidR="00F51D83">
        <w:rPr>
          <w:rFonts w:ascii="Times New Roman" w:hAnsi="Times New Roman"/>
          <w:sz w:val="22"/>
          <w:szCs w:val="22"/>
        </w:rPr>
        <w:t>.</w:t>
      </w:r>
    </w:p>
    <w:p w14:paraId="7AFC6175" w14:textId="77777777" w:rsidR="00BB00EA" w:rsidRDefault="00BB00EA" w:rsidP="00BB00EA">
      <w:pPr>
        <w:widowControl/>
        <w:numPr>
          <w:ilvl w:val="0"/>
          <w:numId w:val="43"/>
        </w:numPr>
        <w:tabs>
          <w:tab w:val="clear" w:pos="927"/>
          <w:tab w:val="num" w:pos="1134"/>
        </w:tabs>
        <w:spacing w:line="288" w:lineRule="auto"/>
        <w:ind w:left="1134" w:hanging="567"/>
        <w:jc w:val="left"/>
      </w:pPr>
      <w:r>
        <w:t>Таблица трассировки требований.</w:t>
      </w:r>
    </w:p>
    <w:tbl>
      <w:tblPr>
        <w:tblStyle w:val="TableGrid"/>
        <w:tblW w:w="0" w:type="auto"/>
        <w:tblLook w:val="04A0" w:firstRow="1" w:lastRow="0" w:firstColumn="1" w:lastColumn="0" w:noHBand="0" w:noVBand="1"/>
      </w:tblPr>
      <w:tblGrid>
        <w:gridCol w:w="1772"/>
        <w:gridCol w:w="1514"/>
        <w:gridCol w:w="1515"/>
        <w:gridCol w:w="1512"/>
        <w:gridCol w:w="1519"/>
        <w:gridCol w:w="1512"/>
      </w:tblGrid>
      <w:tr w:rsidR="00BB00EA" w14:paraId="1B2D18DE" w14:textId="77777777" w:rsidTr="006713AC">
        <w:tc>
          <w:tcPr>
            <w:tcW w:w="1811" w:type="dxa"/>
          </w:tcPr>
          <w:p w14:paraId="3F33BEE3" w14:textId="77777777" w:rsidR="00BB00EA" w:rsidRDefault="00F51D83" w:rsidP="006713AC">
            <w:pPr>
              <w:widowControl/>
              <w:spacing w:line="288" w:lineRule="auto"/>
              <w:jc w:val="left"/>
            </w:pPr>
            <w:r>
              <w:t>Требования</w:t>
            </w:r>
          </w:p>
        </w:tc>
        <w:tc>
          <w:tcPr>
            <w:tcW w:w="1551" w:type="dxa"/>
          </w:tcPr>
          <w:p w14:paraId="3F2EEE32" w14:textId="77777777" w:rsidR="00BB00EA" w:rsidRDefault="00BB00EA" w:rsidP="006713AC">
            <w:pPr>
              <w:widowControl/>
              <w:spacing w:line="288" w:lineRule="auto"/>
              <w:jc w:val="left"/>
            </w:pPr>
            <w:r>
              <w:t>А0</w:t>
            </w:r>
          </w:p>
        </w:tc>
        <w:tc>
          <w:tcPr>
            <w:tcW w:w="1552" w:type="dxa"/>
          </w:tcPr>
          <w:p w14:paraId="0674C4F1" w14:textId="77777777" w:rsidR="00BB00EA" w:rsidRDefault="00BB00EA" w:rsidP="006713AC">
            <w:pPr>
              <w:widowControl/>
              <w:spacing w:line="288" w:lineRule="auto"/>
              <w:jc w:val="left"/>
            </w:pPr>
            <w:r>
              <w:t>А1</w:t>
            </w:r>
          </w:p>
        </w:tc>
        <w:tc>
          <w:tcPr>
            <w:tcW w:w="1552" w:type="dxa"/>
          </w:tcPr>
          <w:p w14:paraId="48B3FDAF" w14:textId="77777777" w:rsidR="00BB00EA" w:rsidRDefault="00BB00EA" w:rsidP="006713AC">
            <w:pPr>
              <w:widowControl/>
              <w:spacing w:line="288" w:lineRule="auto"/>
              <w:jc w:val="left"/>
            </w:pPr>
            <w:r>
              <w:t>…</w:t>
            </w:r>
          </w:p>
        </w:tc>
        <w:tc>
          <w:tcPr>
            <w:tcW w:w="1552" w:type="dxa"/>
          </w:tcPr>
          <w:p w14:paraId="3C17FBE4" w14:textId="77777777" w:rsidR="00BB00EA" w:rsidRDefault="00BB00EA" w:rsidP="006713AC">
            <w:pPr>
              <w:widowControl/>
              <w:spacing w:line="288" w:lineRule="auto"/>
              <w:jc w:val="left"/>
            </w:pPr>
            <w:r>
              <w:t>А15</w:t>
            </w:r>
          </w:p>
        </w:tc>
        <w:tc>
          <w:tcPr>
            <w:tcW w:w="1552" w:type="dxa"/>
          </w:tcPr>
          <w:p w14:paraId="7F272115" w14:textId="77777777" w:rsidR="00BB00EA" w:rsidRDefault="00BB00EA" w:rsidP="006713AC">
            <w:pPr>
              <w:widowControl/>
              <w:spacing w:line="288" w:lineRule="auto"/>
              <w:jc w:val="left"/>
            </w:pPr>
            <w:r>
              <w:t>…</w:t>
            </w:r>
          </w:p>
        </w:tc>
      </w:tr>
      <w:tr w:rsidR="00BB00EA" w14:paraId="00E86D6B" w14:textId="77777777" w:rsidTr="006713AC">
        <w:tc>
          <w:tcPr>
            <w:tcW w:w="1811" w:type="dxa"/>
          </w:tcPr>
          <w:p w14:paraId="2C1FC867" w14:textId="77777777" w:rsidR="00BB00EA" w:rsidRDefault="00F51D83" w:rsidP="006713AC">
            <w:pPr>
              <w:widowControl/>
              <w:spacing w:line="288" w:lineRule="auto"/>
              <w:jc w:val="left"/>
            </w:pPr>
            <w:r>
              <w:t>2.6.1</w:t>
            </w:r>
          </w:p>
        </w:tc>
        <w:tc>
          <w:tcPr>
            <w:tcW w:w="1551" w:type="dxa"/>
          </w:tcPr>
          <w:p w14:paraId="5A57E365" w14:textId="77777777" w:rsidR="00BB00EA" w:rsidRDefault="00F51D83" w:rsidP="006713AC">
            <w:pPr>
              <w:widowControl/>
              <w:spacing w:line="288" w:lineRule="auto"/>
              <w:jc w:val="left"/>
            </w:pPr>
            <w:r>
              <w:t>+</w:t>
            </w:r>
          </w:p>
        </w:tc>
        <w:tc>
          <w:tcPr>
            <w:tcW w:w="1552" w:type="dxa"/>
          </w:tcPr>
          <w:p w14:paraId="78BB7A92" w14:textId="77777777" w:rsidR="00BB00EA" w:rsidRPr="00F51D83" w:rsidRDefault="00F51D83" w:rsidP="006713AC">
            <w:pPr>
              <w:widowControl/>
              <w:spacing w:line="288" w:lineRule="auto"/>
              <w:jc w:val="left"/>
            </w:pPr>
            <w:r>
              <w:t>+</w:t>
            </w:r>
          </w:p>
        </w:tc>
        <w:tc>
          <w:tcPr>
            <w:tcW w:w="1552" w:type="dxa"/>
          </w:tcPr>
          <w:p w14:paraId="4B5A2DEC" w14:textId="77777777" w:rsidR="00BB00EA" w:rsidRDefault="00BB00EA" w:rsidP="006713AC">
            <w:pPr>
              <w:widowControl/>
              <w:spacing w:line="288" w:lineRule="auto"/>
              <w:jc w:val="left"/>
            </w:pPr>
          </w:p>
        </w:tc>
        <w:tc>
          <w:tcPr>
            <w:tcW w:w="1552" w:type="dxa"/>
          </w:tcPr>
          <w:p w14:paraId="5DA08C60" w14:textId="77777777" w:rsidR="00BB00EA" w:rsidRDefault="00BB00EA" w:rsidP="006713AC">
            <w:pPr>
              <w:widowControl/>
              <w:spacing w:line="288" w:lineRule="auto"/>
              <w:jc w:val="left"/>
            </w:pPr>
          </w:p>
        </w:tc>
        <w:tc>
          <w:tcPr>
            <w:tcW w:w="1552" w:type="dxa"/>
          </w:tcPr>
          <w:p w14:paraId="73363050" w14:textId="77777777" w:rsidR="00BB00EA" w:rsidRDefault="00BB00EA" w:rsidP="006713AC">
            <w:pPr>
              <w:widowControl/>
              <w:spacing w:line="288" w:lineRule="auto"/>
              <w:jc w:val="left"/>
            </w:pPr>
          </w:p>
        </w:tc>
      </w:tr>
      <w:tr w:rsidR="00BB00EA" w14:paraId="3AAEC8D0" w14:textId="77777777" w:rsidTr="006713AC">
        <w:tc>
          <w:tcPr>
            <w:tcW w:w="1811" w:type="dxa"/>
          </w:tcPr>
          <w:p w14:paraId="6FBA5B30" w14:textId="77777777" w:rsidR="00BB00EA" w:rsidRDefault="00F51D83" w:rsidP="006713AC">
            <w:pPr>
              <w:widowControl/>
              <w:spacing w:line="288" w:lineRule="auto"/>
              <w:jc w:val="left"/>
            </w:pPr>
            <w:r>
              <w:t>2.6.2</w:t>
            </w:r>
          </w:p>
        </w:tc>
        <w:tc>
          <w:tcPr>
            <w:tcW w:w="1551" w:type="dxa"/>
          </w:tcPr>
          <w:p w14:paraId="5B493EEB" w14:textId="77777777" w:rsidR="00BB00EA" w:rsidRPr="00A42077" w:rsidRDefault="00BB00EA" w:rsidP="006713AC">
            <w:pPr>
              <w:widowControl/>
              <w:spacing w:line="288" w:lineRule="auto"/>
              <w:jc w:val="left"/>
            </w:pPr>
          </w:p>
        </w:tc>
        <w:tc>
          <w:tcPr>
            <w:tcW w:w="1552" w:type="dxa"/>
          </w:tcPr>
          <w:p w14:paraId="23FF93C4" w14:textId="77777777" w:rsidR="00BB00EA" w:rsidRDefault="00BB00EA" w:rsidP="006713AC">
            <w:pPr>
              <w:widowControl/>
              <w:spacing w:line="288" w:lineRule="auto"/>
              <w:jc w:val="left"/>
            </w:pPr>
          </w:p>
        </w:tc>
        <w:tc>
          <w:tcPr>
            <w:tcW w:w="1552" w:type="dxa"/>
          </w:tcPr>
          <w:p w14:paraId="1ED48A3E" w14:textId="77777777" w:rsidR="00BB00EA" w:rsidRDefault="00BB00EA" w:rsidP="006713AC">
            <w:pPr>
              <w:widowControl/>
              <w:spacing w:line="288" w:lineRule="auto"/>
              <w:jc w:val="left"/>
            </w:pPr>
          </w:p>
        </w:tc>
        <w:tc>
          <w:tcPr>
            <w:tcW w:w="1552" w:type="dxa"/>
          </w:tcPr>
          <w:p w14:paraId="5AC81D4D" w14:textId="77777777" w:rsidR="00BB00EA" w:rsidRDefault="00BB00EA" w:rsidP="006713AC">
            <w:pPr>
              <w:widowControl/>
              <w:spacing w:line="288" w:lineRule="auto"/>
              <w:jc w:val="left"/>
            </w:pPr>
          </w:p>
        </w:tc>
        <w:tc>
          <w:tcPr>
            <w:tcW w:w="1552" w:type="dxa"/>
          </w:tcPr>
          <w:p w14:paraId="4A18F654" w14:textId="77777777" w:rsidR="00BB00EA" w:rsidRDefault="00BB00EA" w:rsidP="006713AC">
            <w:pPr>
              <w:widowControl/>
              <w:spacing w:line="288" w:lineRule="auto"/>
              <w:jc w:val="left"/>
            </w:pPr>
          </w:p>
        </w:tc>
      </w:tr>
      <w:tr w:rsidR="00BB00EA" w14:paraId="18367D54" w14:textId="77777777" w:rsidTr="006713AC">
        <w:tc>
          <w:tcPr>
            <w:tcW w:w="1811" w:type="dxa"/>
          </w:tcPr>
          <w:p w14:paraId="5E5A944D" w14:textId="77777777" w:rsidR="00BB00EA" w:rsidRDefault="00BB00EA" w:rsidP="006713AC">
            <w:pPr>
              <w:widowControl/>
              <w:spacing w:line="288" w:lineRule="auto"/>
              <w:jc w:val="left"/>
            </w:pPr>
            <w:r>
              <w:t>…</w:t>
            </w:r>
          </w:p>
        </w:tc>
        <w:tc>
          <w:tcPr>
            <w:tcW w:w="1551" w:type="dxa"/>
          </w:tcPr>
          <w:p w14:paraId="53F8256A" w14:textId="77777777" w:rsidR="00BB00EA" w:rsidRDefault="00BB00EA" w:rsidP="006713AC">
            <w:pPr>
              <w:widowControl/>
              <w:spacing w:line="288" w:lineRule="auto"/>
              <w:jc w:val="left"/>
            </w:pPr>
          </w:p>
        </w:tc>
        <w:tc>
          <w:tcPr>
            <w:tcW w:w="1552" w:type="dxa"/>
          </w:tcPr>
          <w:p w14:paraId="71C02C5F" w14:textId="77777777" w:rsidR="00BB00EA" w:rsidRDefault="00BB00EA" w:rsidP="006713AC">
            <w:pPr>
              <w:widowControl/>
              <w:spacing w:line="288" w:lineRule="auto"/>
              <w:jc w:val="left"/>
            </w:pPr>
          </w:p>
        </w:tc>
        <w:tc>
          <w:tcPr>
            <w:tcW w:w="1552" w:type="dxa"/>
          </w:tcPr>
          <w:p w14:paraId="747322AF" w14:textId="77777777" w:rsidR="00BB00EA" w:rsidRDefault="00BB00EA" w:rsidP="006713AC">
            <w:pPr>
              <w:widowControl/>
              <w:spacing w:line="288" w:lineRule="auto"/>
              <w:jc w:val="left"/>
            </w:pPr>
          </w:p>
        </w:tc>
        <w:tc>
          <w:tcPr>
            <w:tcW w:w="1552" w:type="dxa"/>
          </w:tcPr>
          <w:p w14:paraId="00067C41" w14:textId="77777777" w:rsidR="00BB00EA" w:rsidRDefault="00BB00EA" w:rsidP="006713AC">
            <w:pPr>
              <w:widowControl/>
              <w:spacing w:line="288" w:lineRule="auto"/>
              <w:jc w:val="left"/>
            </w:pPr>
          </w:p>
        </w:tc>
        <w:tc>
          <w:tcPr>
            <w:tcW w:w="1552" w:type="dxa"/>
          </w:tcPr>
          <w:p w14:paraId="13D973A7" w14:textId="77777777" w:rsidR="00BB00EA" w:rsidRDefault="00BB00EA" w:rsidP="006713AC">
            <w:pPr>
              <w:widowControl/>
              <w:spacing w:line="288" w:lineRule="auto"/>
              <w:jc w:val="left"/>
            </w:pPr>
          </w:p>
        </w:tc>
      </w:tr>
      <w:tr w:rsidR="00BB00EA" w14:paraId="7B4FD630" w14:textId="77777777" w:rsidTr="006713AC">
        <w:tc>
          <w:tcPr>
            <w:tcW w:w="1811" w:type="dxa"/>
          </w:tcPr>
          <w:p w14:paraId="7D72AE5C" w14:textId="77777777" w:rsidR="00BB00EA" w:rsidRDefault="00F51D83" w:rsidP="006713AC">
            <w:pPr>
              <w:widowControl/>
              <w:spacing w:line="288" w:lineRule="auto"/>
              <w:jc w:val="left"/>
            </w:pPr>
            <w:r>
              <w:t>3.1.1</w:t>
            </w:r>
          </w:p>
        </w:tc>
        <w:tc>
          <w:tcPr>
            <w:tcW w:w="1551" w:type="dxa"/>
          </w:tcPr>
          <w:p w14:paraId="33980BEF" w14:textId="77777777" w:rsidR="00BB00EA" w:rsidRDefault="00BB00EA" w:rsidP="006713AC">
            <w:pPr>
              <w:widowControl/>
              <w:spacing w:line="288" w:lineRule="auto"/>
              <w:jc w:val="left"/>
            </w:pPr>
          </w:p>
        </w:tc>
        <w:tc>
          <w:tcPr>
            <w:tcW w:w="1552" w:type="dxa"/>
          </w:tcPr>
          <w:p w14:paraId="6B0E91AF" w14:textId="77777777" w:rsidR="00BB00EA" w:rsidRDefault="00F51D83" w:rsidP="006713AC">
            <w:pPr>
              <w:widowControl/>
              <w:spacing w:line="288" w:lineRule="auto"/>
              <w:jc w:val="left"/>
            </w:pPr>
            <w:r>
              <w:t>+</w:t>
            </w:r>
          </w:p>
        </w:tc>
        <w:tc>
          <w:tcPr>
            <w:tcW w:w="1552" w:type="dxa"/>
          </w:tcPr>
          <w:p w14:paraId="28F7D9D1" w14:textId="77777777" w:rsidR="00BB00EA" w:rsidRDefault="00F51D83" w:rsidP="006713AC">
            <w:pPr>
              <w:widowControl/>
              <w:spacing w:line="288" w:lineRule="auto"/>
              <w:jc w:val="left"/>
            </w:pPr>
            <w:r>
              <w:t>+</w:t>
            </w:r>
          </w:p>
        </w:tc>
        <w:tc>
          <w:tcPr>
            <w:tcW w:w="1552" w:type="dxa"/>
          </w:tcPr>
          <w:p w14:paraId="476BE87D" w14:textId="77777777" w:rsidR="00BB00EA" w:rsidRDefault="00BB00EA" w:rsidP="006713AC">
            <w:pPr>
              <w:widowControl/>
              <w:spacing w:line="288" w:lineRule="auto"/>
              <w:jc w:val="left"/>
            </w:pPr>
          </w:p>
        </w:tc>
        <w:tc>
          <w:tcPr>
            <w:tcW w:w="1552" w:type="dxa"/>
          </w:tcPr>
          <w:p w14:paraId="11C2DAC8" w14:textId="77777777" w:rsidR="00BB00EA" w:rsidRDefault="00F51D83" w:rsidP="006713AC">
            <w:pPr>
              <w:widowControl/>
              <w:spacing w:line="288" w:lineRule="auto"/>
              <w:jc w:val="left"/>
            </w:pPr>
            <w:r>
              <w:t>+</w:t>
            </w:r>
          </w:p>
        </w:tc>
      </w:tr>
      <w:tr w:rsidR="00BB00EA" w14:paraId="79D2B43C" w14:textId="77777777" w:rsidTr="006713AC">
        <w:tc>
          <w:tcPr>
            <w:tcW w:w="1811" w:type="dxa"/>
          </w:tcPr>
          <w:p w14:paraId="40D8DDBB" w14:textId="77777777" w:rsidR="00BB00EA" w:rsidRDefault="00BB00EA" w:rsidP="006713AC">
            <w:pPr>
              <w:widowControl/>
              <w:spacing w:line="288" w:lineRule="auto"/>
              <w:jc w:val="left"/>
            </w:pPr>
            <w:r>
              <w:t>…</w:t>
            </w:r>
          </w:p>
        </w:tc>
        <w:tc>
          <w:tcPr>
            <w:tcW w:w="1551" w:type="dxa"/>
          </w:tcPr>
          <w:p w14:paraId="5ABF3728" w14:textId="77777777" w:rsidR="00BB00EA" w:rsidRDefault="00BB00EA" w:rsidP="006713AC">
            <w:pPr>
              <w:widowControl/>
              <w:spacing w:line="288" w:lineRule="auto"/>
              <w:jc w:val="left"/>
            </w:pPr>
          </w:p>
        </w:tc>
        <w:tc>
          <w:tcPr>
            <w:tcW w:w="1552" w:type="dxa"/>
          </w:tcPr>
          <w:p w14:paraId="74B3ECC5" w14:textId="77777777" w:rsidR="00BB00EA" w:rsidRDefault="00BB00EA" w:rsidP="006713AC">
            <w:pPr>
              <w:widowControl/>
              <w:spacing w:line="288" w:lineRule="auto"/>
              <w:jc w:val="left"/>
            </w:pPr>
          </w:p>
        </w:tc>
        <w:tc>
          <w:tcPr>
            <w:tcW w:w="1552" w:type="dxa"/>
          </w:tcPr>
          <w:p w14:paraId="358F2958" w14:textId="77777777" w:rsidR="00BB00EA" w:rsidRDefault="00BB00EA" w:rsidP="006713AC">
            <w:pPr>
              <w:widowControl/>
              <w:spacing w:line="288" w:lineRule="auto"/>
              <w:jc w:val="left"/>
            </w:pPr>
          </w:p>
        </w:tc>
        <w:tc>
          <w:tcPr>
            <w:tcW w:w="1552" w:type="dxa"/>
          </w:tcPr>
          <w:p w14:paraId="5031DE79" w14:textId="77777777" w:rsidR="00BB00EA" w:rsidRDefault="00BB00EA" w:rsidP="006713AC">
            <w:pPr>
              <w:widowControl/>
              <w:spacing w:line="288" w:lineRule="auto"/>
              <w:jc w:val="left"/>
            </w:pPr>
          </w:p>
        </w:tc>
        <w:tc>
          <w:tcPr>
            <w:tcW w:w="1552" w:type="dxa"/>
          </w:tcPr>
          <w:p w14:paraId="2430A911" w14:textId="77777777" w:rsidR="00BB00EA" w:rsidRDefault="00BB00EA" w:rsidP="006713AC">
            <w:pPr>
              <w:widowControl/>
              <w:spacing w:line="288" w:lineRule="auto"/>
              <w:jc w:val="left"/>
            </w:pPr>
          </w:p>
        </w:tc>
      </w:tr>
    </w:tbl>
    <w:p w14:paraId="23595171" w14:textId="77777777" w:rsidR="00BB00EA" w:rsidRDefault="00F51D83" w:rsidP="00BB00EA">
      <w:pPr>
        <w:widowControl/>
        <w:spacing w:line="288" w:lineRule="auto"/>
        <w:jc w:val="left"/>
      </w:pPr>
      <w:r>
        <w:t>В ячейках отметить те функциональные блоки, которые отвечают за предъявляемое требование.</w:t>
      </w:r>
    </w:p>
    <w:p w14:paraId="34962867" w14:textId="77777777" w:rsidR="004A3142" w:rsidRDefault="00B375CF" w:rsidP="00B375CF">
      <w:pPr>
        <w:pStyle w:val="Heading2"/>
        <w:spacing w:line="288" w:lineRule="auto"/>
        <w:ind w:left="927"/>
        <w:rPr>
          <w:b w:val="0"/>
          <w:caps/>
          <w:sz w:val="24"/>
          <w:szCs w:val="24"/>
        </w:rPr>
      </w:pPr>
      <w:r>
        <w:rPr>
          <w:sz w:val="24"/>
          <w:szCs w:val="24"/>
        </w:rPr>
        <w:t xml:space="preserve"> </w:t>
      </w:r>
      <w:r w:rsidR="004A3142">
        <w:rPr>
          <w:sz w:val="24"/>
          <w:szCs w:val="24"/>
        </w:rPr>
        <w:br w:type="page"/>
      </w:r>
    </w:p>
    <w:p w14:paraId="7F98D4C6" w14:textId="77777777" w:rsidR="00587331" w:rsidRDefault="00587331" w:rsidP="00587331">
      <w:pPr>
        <w:pStyle w:val="Heading1"/>
        <w:pageBreakBefore w:val="0"/>
        <w:spacing w:before="360" w:after="120" w:line="360" w:lineRule="atLeast"/>
        <w:rPr>
          <w:sz w:val="24"/>
          <w:szCs w:val="24"/>
        </w:rPr>
      </w:pPr>
      <w:r w:rsidRPr="00EF21E7">
        <w:rPr>
          <w:sz w:val="24"/>
          <w:szCs w:val="24"/>
        </w:rPr>
        <w:lastRenderedPageBreak/>
        <w:t>Контрольные вопросы</w:t>
      </w:r>
    </w:p>
    <w:p w14:paraId="2527BC92" w14:textId="77777777" w:rsidR="00897928" w:rsidRDefault="00897928" w:rsidP="00897928">
      <w:pPr>
        <w:numPr>
          <w:ilvl w:val="0"/>
          <w:numId w:val="2"/>
        </w:numPr>
        <w:tabs>
          <w:tab w:val="clear" w:pos="360"/>
          <w:tab w:val="num" w:pos="709"/>
        </w:tabs>
        <w:spacing w:line="360" w:lineRule="atLeast"/>
        <w:rPr>
          <w:rFonts w:asciiTheme="minorHAnsi" w:hAnsiTheme="minorHAnsi"/>
          <w:snapToGrid w:val="0"/>
          <w:sz w:val="24"/>
          <w:szCs w:val="24"/>
        </w:rPr>
        <w:sectPr w:rsidR="00897928" w:rsidSect="00D06763">
          <w:headerReference w:type="even" r:id="rId23"/>
          <w:headerReference w:type="default" r:id="rId24"/>
          <w:footerReference w:type="even" r:id="rId25"/>
          <w:footerReference w:type="default" r:id="rId26"/>
          <w:pgSz w:w="11906" w:h="16838" w:code="9"/>
          <w:pgMar w:top="1134" w:right="851" w:bottom="1134" w:left="1701" w:header="567" w:footer="720" w:gutter="0"/>
          <w:cols w:space="720"/>
          <w:titlePg/>
        </w:sectPr>
      </w:pPr>
    </w:p>
    <w:p w14:paraId="007A04A2" w14:textId="77777777" w:rsidR="00612F27" w:rsidRPr="00612F27" w:rsidRDefault="00612F27" w:rsidP="00612F27">
      <w:pPr>
        <w:pStyle w:val="ListParagraph"/>
        <w:numPr>
          <w:ilvl w:val="0"/>
          <w:numId w:val="2"/>
        </w:numPr>
        <w:spacing w:line="360" w:lineRule="atLeast"/>
        <w:jc w:val="left"/>
        <w:rPr>
          <w:sz w:val="24"/>
        </w:rPr>
      </w:pPr>
      <w:r w:rsidRPr="00612F27">
        <w:rPr>
          <w:sz w:val="24"/>
        </w:rPr>
        <w:t>Архитектура ПС</w:t>
      </w:r>
    </w:p>
    <w:p w14:paraId="64107B4A" w14:textId="77777777" w:rsidR="00612F27" w:rsidRPr="00612F27" w:rsidRDefault="00612F27" w:rsidP="00612F27">
      <w:pPr>
        <w:pStyle w:val="ListParagraph"/>
        <w:numPr>
          <w:ilvl w:val="0"/>
          <w:numId w:val="2"/>
        </w:numPr>
        <w:spacing w:line="360" w:lineRule="atLeast"/>
        <w:jc w:val="left"/>
        <w:rPr>
          <w:sz w:val="24"/>
        </w:rPr>
      </w:pPr>
      <w:r w:rsidRPr="00612F27">
        <w:rPr>
          <w:sz w:val="24"/>
        </w:rPr>
        <w:t>Задачи разработки архитектуры</w:t>
      </w:r>
    </w:p>
    <w:p w14:paraId="6756A7D0" w14:textId="77777777" w:rsidR="00612F27" w:rsidRPr="00612F27" w:rsidRDefault="00612F27" w:rsidP="00612F27">
      <w:pPr>
        <w:pStyle w:val="ListParagraph"/>
        <w:numPr>
          <w:ilvl w:val="0"/>
          <w:numId w:val="2"/>
        </w:numPr>
        <w:spacing w:line="360" w:lineRule="atLeast"/>
        <w:jc w:val="left"/>
        <w:rPr>
          <w:sz w:val="24"/>
        </w:rPr>
      </w:pPr>
      <w:r w:rsidRPr="00612F27">
        <w:rPr>
          <w:sz w:val="24"/>
        </w:rPr>
        <w:t>Архитектурные функции</w:t>
      </w:r>
    </w:p>
    <w:p w14:paraId="0270CB61" w14:textId="77777777" w:rsidR="00612F27" w:rsidRPr="00612F27" w:rsidRDefault="00612F27" w:rsidP="00612F27">
      <w:pPr>
        <w:pStyle w:val="ListParagraph"/>
        <w:numPr>
          <w:ilvl w:val="0"/>
          <w:numId w:val="2"/>
        </w:numPr>
        <w:spacing w:line="360" w:lineRule="atLeast"/>
        <w:jc w:val="left"/>
        <w:rPr>
          <w:sz w:val="24"/>
        </w:rPr>
      </w:pPr>
      <w:r w:rsidRPr="00612F27">
        <w:rPr>
          <w:sz w:val="24"/>
        </w:rPr>
        <w:t>Сущность структурного подхода</w:t>
      </w:r>
    </w:p>
    <w:p w14:paraId="3C370288" w14:textId="77777777" w:rsidR="00612F27" w:rsidRPr="00612F27" w:rsidRDefault="00612F27" w:rsidP="00612F27">
      <w:pPr>
        <w:pStyle w:val="ListParagraph"/>
        <w:numPr>
          <w:ilvl w:val="0"/>
          <w:numId w:val="2"/>
        </w:numPr>
        <w:spacing w:line="360" w:lineRule="atLeast"/>
        <w:jc w:val="left"/>
        <w:rPr>
          <w:sz w:val="24"/>
        </w:rPr>
      </w:pPr>
      <w:r w:rsidRPr="00612F27">
        <w:rPr>
          <w:sz w:val="24"/>
        </w:rPr>
        <w:t>Базовые принципы структурного подхода</w:t>
      </w:r>
    </w:p>
    <w:p w14:paraId="25690163" w14:textId="77777777" w:rsidR="00612F27" w:rsidRPr="00612F27" w:rsidRDefault="00612F27" w:rsidP="00612F27">
      <w:pPr>
        <w:pStyle w:val="ListParagraph"/>
        <w:numPr>
          <w:ilvl w:val="0"/>
          <w:numId w:val="2"/>
        </w:numPr>
        <w:spacing w:line="360" w:lineRule="atLeast"/>
        <w:jc w:val="left"/>
        <w:rPr>
          <w:sz w:val="24"/>
        </w:rPr>
      </w:pPr>
      <w:r w:rsidRPr="00612F27">
        <w:rPr>
          <w:sz w:val="24"/>
        </w:rPr>
        <w:t>Основные принципы структурного подхода</w:t>
      </w:r>
    </w:p>
    <w:p w14:paraId="4867059C" w14:textId="77777777" w:rsidR="00612F27" w:rsidRPr="00612F27" w:rsidRDefault="00612F27" w:rsidP="00612F27">
      <w:pPr>
        <w:pStyle w:val="ListParagraph"/>
        <w:numPr>
          <w:ilvl w:val="0"/>
          <w:numId w:val="2"/>
        </w:numPr>
        <w:spacing w:line="360" w:lineRule="atLeast"/>
        <w:jc w:val="left"/>
        <w:rPr>
          <w:sz w:val="24"/>
        </w:rPr>
      </w:pPr>
      <w:r w:rsidRPr="00612F27">
        <w:rPr>
          <w:sz w:val="24"/>
        </w:rPr>
        <w:t>Модели структурного анализа</w:t>
      </w:r>
    </w:p>
    <w:p w14:paraId="334F18ED" w14:textId="77777777" w:rsidR="00612F27" w:rsidRPr="00612F27" w:rsidRDefault="00612F27" w:rsidP="00612F27">
      <w:pPr>
        <w:pStyle w:val="ListParagraph"/>
        <w:numPr>
          <w:ilvl w:val="0"/>
          <w:numId w:val="2"/>
        </w:numPr>
        <w:spacing w:line="360" w:lineRule="atLeast"/>
        <w:jc w:val="left"/>
        <w:rPr>
          <w:sz w:val="24"/>
        </w:rPr>
      </w:pPr>
      <w:r w:rsidRPr="00612F27">
        <w:rPr>
          <w:sz w:val="24"/>
        </w:rPr>
        <w:t>Методология функционального моделирования</w:t>
      </w:r>
    </w:p>
    <w:p w14:paraId="7C7BFB1C" w14:textId="77777777" w:rsidR="00612F27" w:rsidRPr="00612F27" w:rsidRDefault="00612F27" w:rsidP="00612F27">
      <w:pPr>
        <w:pStyle w:val="ListParagraph"/>
        <w:numPr>
          <w:ilvl w:val="0"/>
          <w:numId w:val="2"/>
        </w:numPr>
        <w:spacing w:line="360" w:lineRule="atLeast"/>
        <w:jc w:val="left"/>
        <w:rPr>
          <w:sz w:val="24"/>
        </w:rPr>
      </w:pPr>
      <w:r w:rsidRPr="00612F27">
        <w:rPr>
          <w:sz w:val="24"/>
        </w:rPr>
        <w:t>Графическое изображение IDEF0</w:t>
      </w:r>
    </w:p>
    <w:p w14:paraId="3B5D5829" w14:textId="77777777" w:rsidR="00612F27" w:rsidRPr="00612F27" w:rsidRDefault="00612F27" w:rsidP="00612F27">
      <w:pPr>
        <w:pStyle w:val="ListParagraph"/>
        <w:numPr>
          <w:ilvl w:val="0"/>
          <w:numId w:val="2"/>
        </w:numPr>
        <w:spacing w:line="360" w:lineRule="atLeast"/>
        <w:jc w:val="left"/>
        <w:rPr>
          <w:sz w:val="24"/>
        </w:rPr>
      </w:pPr>
      <w:r w:rsidRPr="00612F27">
        <w:rPr>
          <w:sz w:val="24"/>
        </w:rPr>
        <w:t>Правила IDEF0</w:t>
      </w:r>
    </w:p>
    <w:p w14:paraId="070BE175" w14:textId="77777777" w:rsidR="00612F27" w:rsidRPr="00612F27" w:rsidRDefault="00612F27" w:rsidP="00612F27">
      <w:pPr>
        <w:pStyle w:val="ListParagraph"/>
        <w:numPr>
          <w:ilvl w:val="0"/>
          <w:numId w:val="2"/>
        </w:numPr>
        <w:spacing w:line="360" w:lineRule="atLeast"/>
        <w:jc w:val="left"/>
        <w:rPr>
          <w:sz w:val="24"/>
        </w:rPr>
      </w:pPr>
      <w:r w:rsidRPr="00612F27">
        <w:rPr>
          <w:sz w:val="24"/>
        </w:rPr>
        <w:t>Применение методологии IDEF0</w:t>
      </w:r>
    </w:p>
    <w:p w14:paraId="6DD500B2" w14:textId="77777777" w:rsidR="00612F27" w:rsidRPr="00612F27" w:rsidRDefault="00612F27" w:rsidP="00612F27">
      <w:pPr>
        <w:pStyle w:val="ListParagraph"/>
        <w:numPr>
          <w:ilvl w:val="0"/>
          <w:numId w:val="2"/>
        </w:numPr>
        <w:spacing w:line="360" w:lineRule="atLeast"/>
        <w:jc w:val="left"/>
        <w:rPr>
          <w:sz w:val="24"/>
        </w:rPr>
      </w:pPr>
      <w:r w:rsidRPr="00612F27">
        <w:rPr>
          <w:sz w:val="24"/>
        </w:rPr>
        <w:t>Состав функциональной модели</w:t>
      </w:r>
    </w:p>
    <w:p w14:paraId="1F88998A" w14:textId="77777777" w:rsidR="00612F27" w:rsidRPr="00612F27" w:rsidRDefault="00612F27" w:rsidP="00612F27">
      <w:pPr>
        <w:pStyle w:val="ListParagraph"/>
        <w:numPr>
          <w:ilvl w:val="0"/>
          <w:numId w:val="2"/>
        </w:numPr>
        <w:spacing w:line="360" w:lineRule="atLeast"/>
        <w:jc w:val="left"/>
        <w:rPr>
          <w:sz w:val="24"/>
        </w:rPr>
      </w:pPr>
      <w:r w:rsidRPr="00612F27">
        <w:rPr>
          <w:sz w:val="24"/>
        </w:rPr>
        <w:t>Связи между функциями</w:t>
      </w:r>
    </w:p>
    <w:p w14:paraId="5676F3C3" w14:textId="77777777" w:rsidR="00612F27" w:rsidRPr="00612F27" w:rsidRDefault="00612F27" w:rsidP="00612F27">
      <w:pPr>
        <w:pStyle w:val="ListParagraph"/>
        <w:numPr>
          <w:ilvl w:val="0"/>
          <w:numId w:val="2"/>
        </w:numPr>
        <w:spacing w:line="360" w:lineRule="atLeast"/>
        <w:jc w:val="left"/>
        <w:rPr>
          <w:sz w:val="24"/>
        </w:rPr>
      </w:pPr>
      <w:r w:rsidRPr="00612F27">
        <w:rPr>
          <w:sz w:val="24"/>
        </w:rPr>
        <w:t>Описание трех типов связности</w:t>
      </w:r>
    </w:p>
    <w:p w14:paraId="2C725542" w14:textId="77777777" w:rsidR="00612F27" w:rsidRPr="00612F27" w:rsidRDefault="00612F27" w:rsidP="00612F27">
      <w:pPr>
        <w:pStyle w:val="ListParagraph"/>
        <w:numPr>
          <w:ilvl w:val="0"/>
          <w:numId w:val="2"/>
        </w:numPr>
        <w:spacing w:line="360" w:lineRule="atLeast"/>
        <w:jc w:val="left"/>
        <w:rPr>
          <w:sz w:val="24"/>
        </w:rPr>
      </w:pPr>
      <w:r w:rsidRPr="00612F27">
        <w:rPr>
          <w:sz w:val="24"/>
        </w:rPr>
        <w:br w:type="column"/>
      </w:r>
      <w:r w:rsidRPr="00612F27">
        <w:rPr>
          <w:sz w:val="24"/>
        </w:rPr>
        <w:t>Контекстная диаграмма</w:t>
      </w:r>
    </w:p>
    <w:p w14:paraId="393DA184" w14:textId="77777777" w:rsidR="00612F27" w:rsidRPr="00612F27" w:rsidRDefault="00612F27" w:rsidP="00612F27">
      <w:pPr>
        <w:pStyle w:val="ListParagraph"/>
        <w:numPr>
          <w:ilvl w:val="0"/>
          <w:numId w:val="2"/>
        </w:numPr>
        <w:spacing w:line="360" w:lineRule="atLeast"/>
        <w:jc w:val="left"/>
        <w:rPr>
          <w:sz w:val="24"/>
        </w:rPr>
      </w:pPr>
      <w:r w:rsidRPr="00612F27">
        <w:rPr>
          <w:sz w:val="24"/>
        </w:rPr>
        <w:t>Декомпозиция диаграмм</w:t>
      </w:r>
    </w:p>
    <w:p w14:paraId="0C6A04F2" w14:textId="77777777" w:rsidR="00612F27" w:rsidRPr="00612F27" w:rsidRDefault="00612F27" w:rsidP="00612F27">
      <w:pPr>
        <w:pStyle w:val="ListParagraph"/>
        <w:numPr>
          <w:ilvl w:val="0"/>
          <w:numId w:val="2"/>
        </w:numPr>
        <w:spacing w:line="360" w:lineRule="atLeast"/>
        <w:jc w:val="left"/>
        <w:rPr>
          <w:sz w:val="24"/>
        </w:rPr>
      </w:pPr>
      <w:r w:rsidRPr="00612F27">
        <w:rPr>
          <w:sz w:val="24"/>
        </w:rPr>
        <w:t>Диаграмма дерева узлов</w:t>
      </w:r>
    </w:p>
    <w:p w14:paraId="5A4C7009" w14:textId="77777777" w:rsidR="00612F27" w:rsidRPr="00612F27" w:rsidRDefault="00612F27" w:rsidP="00612F27">
      <w:pPr>
        <w:pStyle w:val="ListParagraph"/>
        <w:numPr>
          <w:ilvl w:val="0"/>
          <w:numId w:val="2"/>
        </w:numPr>
        <w:spacing w:line="360" w:lineRule="atLeast"/>
        <w:jc w:val="left"/>
        <w:rPr>
          <w:sz w:val="24"/>
        </w:rPr>
      </w:pPr>
      <w:r w:rsidRPr="00612F27">
        <w:rPr>
          <w:sz w:val="24"/>
        </w:rPr>
        <w:t>Описание функционального блока</w:t>
      </w:r>
    </w:p>
    <w:p w14:paraId="4172E4FB" w14:textId="77777777" w:rsidR="00612F27" w:rsidRPr="00612F27" w:rsidRDefault="00612F27" w:rsidP="00612F27">
      <w:pPr>
        <w:pStyle w:val="ListParagraph"/>
        <w:numPr>
          <w:ilvl w:val="0"/>
          <w:numId w:val="2"/>
        </w:numPr>
        <w:spacing w:line="360" w:lineRule="atLeast"/>
        <w:jc w:val="left"/>
        <w:rPr>
          <w:sz w:val="24"/>
        </w:rPr>
      </w:pPr>
      <w:r w:rsidRPr="00612F27">
        <w:rPr>
          <w:sz w:val="24"/>
        </w:rPr>
        <w:t>Интерфейсные дуги</w:t>
      </w:r>
    </w:p>
    <w:p w14:paraId="6FC7579C" w14:textId="77777777" w:rsidR="00612F27" w:rsidRPr="00612F27" w:rsidRDefault="00612F27" w:rsidP="00612F27">
      <w:pPr>
        <w:pStyle w:val="ListParagraph"/>
        <w:numPr>
          <w:ilvl w:val="0"/>
          <w:numId w:val="2"/>
        </w:numPr>
        <w:spacing w:line="360" w:lineRule="atLeast"/>
        <w:jc w:val="left"/>
        <w:rPr>
          <w:sz w:val="24"/>
        </w:rPr>
      </w:pPr>
      <w:r w:rsidRPr="00612F27">
        <w:rPr>
          <w:sz w:val="24"/>
        </w:rPr>
        <w:t>Управление функционального блока</w:t>
      </w:r>
    </w:p>
    <w:p w14:paraId="4D78E120" w14:textId="77777777" w:rsidR="00612F27" w:rsidRPr="00612F27" w:rsidRDefault="00612F27" w:rsidP="00612F27">
      <w:pPr>
        <w:pStyle w:val="ListParagraph"/>
        <w:numPr>
          <w:ilvl w:val="0"/>
          <w:numId w:val="2"/>
        </w:numPr>
        <w:spacing w:line="360" w:lineRule="atLeast"/>
        <w:jc w:val="left"/>
        <w:rPr>
          <w:sz w:val="24"/>
        </w:rPr>
      </w:pPr>
      <w:r w:rsidRPr="00612F27">
        <w:rPr>
          <w:sz w:val="24"/>
        </w:rPr>
        <w:t>Вход функционального блока</w:t>
      </w:r>
    </w:p>
    <w:p w14:paraId="3161605E" w14:textId="77777777" w:rsidR="00612F27" w:rsidRPr="00612F27" w:rsidRDefault="00612F27" w:rsidP="00612F27">
      <w:pPr>
        <w:pStyle w:val="ListParagraph"/>
        <w:numPr>
          <w:ilvl w:val="0"/>
          <w:numId w:val="2"/>
        </w:numPr>
        <w:spacing w:line="360" w:lineRule="atLeast"/>
        <w:jc w:val="left"/>
        <w:rPr>
          <w:sz w:val="24"/>
        </w:rPr>
      </w:pPr>
      <w:r w:rsidRPr="00612F27">
        <w:rPr>
          <w:sz w:val="24"/>
        </w:rPr>
        <w:t>Выход функционального блока</w:t>
      </w:r>
    </w:p>
    <w:p w14:paraId="7FBAC485" w14:textId="77777777" w:rsidR="00612F27" w:rsidRPr="00612F27" w:rsidRDefault="00612F27" w:rsidP="00612F27">
      <w:pPr>
        <w:pStyle w:val="ListParagraph"/>
        <w:numPr>
          <w:ilvl w:val="0"/>
          <w:numId w:val="2"/>
        </w:numPr>
        <w:spacing w:line="360" w:lineRule="atLeast"/>
        <w:jc w:val="left"/>
        <w:rPr>
          <w:sz w:val="24"/>
        </w:rPr>
      </w:pPr>
      <w:r w:rsidRPr="00612F27">
        <w:rPr>
          <w:sz w:val="24"/>
        </w:rPr>
        <w:t>Механизм функционального блока</w:t>
      </w:r>
    </w:p>
    <w:p w14:paraId="3B12225F" w14:textId="77777777" w:rsidR="00612F27" w:rsidRPr="00612F27" w:rsidRDefault="00612F27" w:rsidP="00612F27">
      <w:pPr>
        <w:pStyle w:val="ListParagraph"/>
        <w:numPr>
          <w:ilvl w:val="0"/>
          <w:numId w:val="2"/>
        </w:numPr>
        <w:spacing w:line="360" w:lineRule="atLeast"/>
        <w:jc w:val="left"/>
        <w:rPr>
          <w:sz w:val="24"/>
        </w:rPr>
      </w:pPr>
      <w:r w:rsidRPr="00612F27">
        <w:rPr>
          <w:sz w:val="24"/>
        </w:rPr>
        <w:t>Дочерняя и родительская диаграммы</w:t>
      </w:r>
    </w:p>
    <w:p w14:paraId="41BD5A52" w14:textId="77777777" w:rsidR="00612F27" w:rsidRPr="00612F27" w:rsidRDefault="00612F27" w:rsidP="00612F27">
      <w:pPr>
        <w:pStyle w:val="ListParagraph"/>
        <w:numPr>
          <w:ilvl w:val="0"/>
          <w:numId w:val="2"/>
        </w:numPr>
        <w:spacing w:line="360" w:lineRule="atLeast"/>
        <w:jc w:val="left"/>
        <w:rPr>
          <w:sz w:val="24"/>
        </w:rPr>
      </w:pPr>
      <w:proofErr w:type="spellStart"/>
      <w:r w:rsidRPr="00612F27">
        <w:rPr>
          <w:sz w:val="24"/>
        </w:rPr>
        <w:t>Неприсоединенные</w:t>
      </w:r>
      <w:proofErr w:type="spellEnd"/>
      <w:r w:rsidRPr="00612F27">
        <w:rPr>
          <w:sz w:val="24"/>
        </w:rPr>
        <w:t xml:space="preserve"> дуги</w:t>
      </w:r>
    </w:p>
    <w:p w14:paraId="183EE464" w14:textId="77777777" w:rsidR="00612F27" w:rsidRPr="00612F27" w:rsidRDefault="00612F27" w:rsidP="00612F27">
      <w:pPr>
        <w:pStyle w:val="ListParagraph"/>
        <w:numPr>
          <w:ilvl w:val="0"/>
          <w:numId w:val="2"/>
        </w:numPr>
        <w:spacing w:line="360" w:lineRule="atLeast"/>
        <w:jc w:val="left"/>
        <w:rPr>
          <w:sz w:val="24"/>
        </w:rPr>
      </w:pPr>
      <w:proofErr w:type="spellStart"/>
      <w:r w:rsidRPr="00612F27">
        <w:rPr>
          <w:sz w:val="24"/>
        </w:rPr>
        <w:t>Тунеллирование</w:t>
      </w:r>
      <w:proofErr w:type="spellEnd"/>
    </w:p>
    <w:p w14:paraId="3FCC99AF" w14:textId="77777777" w:rsidR="00612F27" w:rsidRPr="00612F27" w:rsidRDefault="00612F27" w:rsidP="00612F27">
      <w:pPr>
        <w:pStyle w:val="ListParagraph"/>
        <w:numPr>
          <w:ilvl w:val="0"/>
          <w:numId w:val="2"/>
        </w:numPr>
        <w:spacing w:line="360" w:lineRule="atLeast"/>
        <w:jc w:val="left"/>
        <w:rPr>
          <w:sz w:val="24"/>
        </w:rPr>
      </w:pPr>
      <w:r w:rsidRPr="00612F27">
        <w:rPr>
          <w:sz w:val="24"/>
        </w:rPr>
        <w:t>Правила нумерации</w:t>
      </w:r>
    </w:p>
    <w:p w14:paraId="2730A1BF" w14:textId="77777777" w:rsidR="00612F27" w:rsidRPr="00612F27" w:rsidRDefault="00612F27" w:rsidP="00612F27">
      <w:pPr>
        <w:pStyle w:val="ListParagraph"/>
        <w:numPr>
          <w:ilvl w:val="0"/>
          <w:numId w:val="2"/>
        </w:numPr>
        <w:spacing w:line="360" w:lineRule="atLeast"/>
        <w:jc w:val="left"/>
        <w:rPr>
          <w:sz w:val="24"/>
        </w:rPr>
      </w:pPr>
      <w:r w:rsidRPr="00612F27">
        <w:rPr>
          <w:sz w:val="24"/>
        </w:rPr>
        <w:t>Показатели функциональной модели</w:t>
      </w:r>
    </w:p>
    <w:p w14:paraId="0FB9E7B1" w14:textId="77777777" w:rsidR="00612F27" w:rsidRPr="00612F27" w:rsidRDefault="00612F27" w:rsidP="00612F27">
      <w:pPr>
        <w:pStyle w:val="ListParagraph"/>
        <w:numPr>
          <w:ilvl w:val="0"/>
          <w:numId w:val="2"/>
        </w:numPr>
        <w:spacing w:line="360" w:lineRule="atLeast"/>
        <w:jc w:val="left"/>
        <w:rPr>
          <w:sz w:val="24"/>
        </w:rPr>
      </w:pPr>
      <w:r w:rsidRPr="00612F27">
        <w:rPr>
          <w:sz w:val="24"/>
        </w:rPr>
        <w:t>Критерий декомпозиции</w:t>
      </w:r>
    </w:p>
    <w:p w14:paraId="69FA39D4" w14:textId="77777777" w:rsidR="00612F27" w:rsidRPr="00612F27" w:rsidRDefault="00612F27" w:rsidP="00612F27">
      <w:pPr>
        <w:pStyle w:val="ListParagraph"/>
        <w:numPr>
          <w:ilvl w:val="0"/>
          <w:numId w:val="2"/>
        </w:numPr>
        <w:spacing w:line="360" w:lineRule="atLeast"/>
        <w:jc w:val="left"/>
        <w:rPr>
          <w:sz w:val="24"/>
        </w:rPr>
      </w:pPr>
      <w:r w:rsidRPr="00612F27">
        <w:rPr>
          <w:sz w:val="24"/>
        </w:rPr>
        <w:t>Критерий сбалансированности</w:t>
      </w:r>
    </w:p>
    <w:p w14:paraId="3F8973A0" w14:textId="77777777" w:rsidR="00897928" w:rsidRDefault="00897928" w:rsidP="000D048B">
      <w:pPr>
        <w:pStyle w:val="Heading1"/>
        <w:pageBreakBefore w:val="0"/>
        <w:spacing w:before="360" w:after="120" w:line="360" w:lineRule="atLeast"/>
        <w:rPr>
          <w:rFonts w:ascii="Arial" w:hAnsi="Arial" w:cs="Arial"/>
          <w:b w:val="0"/>
          <w:sz w:val="24"/>
          <w:szCs w:val="24"/>
        </w:rPr>
      </w:pPr>
    </w:p>
    <w:p w14:paraId="17259366" w14:textId="77777777" w:rsidR="00612F27" w:rsidRPr="00612F27" w:rsidRDefault="00612F27" w:rsidP="00612F27">
      <w:pPr>
        <w:sectPr w:rsidR="00612F27" w:rsidRPr="00612F27" w:rsidSect="00612F27">
          <w:type w:val="continuous"/>
          <w:pgSz w:w="11906" w:h="16838" w:code="9"/>
          <w:pgMar w:top="1134" w:right="707" w:bottom="1134" w:left="1560" w:header="567" w:footer="720" w:gutter="0"/>
          <w:cols w:num="2" w:space="227"/>
          <w:titlePg/>
        </w:sectPr>
      </w:pPr>
    </w:p>
    <w:p w14:paraId="17947478" w14:textId="77777777" w:rsidR="00F24888" w:rsidRPr="000D048B" w:rsidRDefault="00725354" w:rsidP="00612F27">
      <w:pPr>
        <w:pStyle w:val="Heading1"/>
        <w:pageBreakBefore w:val="0"/>
        <w:spacing w:before="240" w:after="120" w:line="360" w:lineRule="atLeast"/>
        <w:rPr>
          <w:sz w:val="24"/>
          <w:szCs w:val="24"/>
        </w:rPr>
      </w:pPr>
      <w:r>
        <w:rPr>
          <w:sz w:val="24"/>
          <w:szCs w:val="24"/>
        </w:rPr>
        <w:t xml:space="preserve">6. </w:t>
      </w:r>
      <w:r w:rsidR="00F24888" w:rsidRPr="000D048B">
        <w:rPr>
          <w:sz w:val="24"/>
          <w:szCs w:val="24"/>
        </w:rPr>
        <w:t>Список рекомендуемой литературы</w:t>
      </w:r>
    </w:p>
    <w:p w14:paraId="3544CCDA" w14:textId="77777777" w:rsidR="00757436" w:rsidRPr="006229E8" w:rsidRDefault="00757436" w:rsidP="00757436">
      <w:pPr>
        <w:rPr>
          <w:sz w:val="24"/>
          <w:szCs w:val="24"/>
        </w:rPr>
      </w:pPr>
    </w:p>
    <w:p w14:paraId="2B7395F2" w14:textId="77777777" w:rsidR="00725354" w:rsidRDefault="00725354" w:rsidP="00725354">
      <w:pPr>
        <w:keepLines/>
        <w:widowControl/>
        <w:numPr>
          <w:ilvl w:val="0"/>
          <w:numId w:val="3"/>
        </w:numPr>
        <w:overflowPunct w:val="0"/>
        <w:autoSpaceDE w:val="0"/>
        <w:autoSpaceDN w:val="0"/>
        <w:adjustRightInd w:val="0"/>
        <w:spacing w:line="480" w:lineRule="auto"/>
        <w:textAlignment w:val="baseline"/>
        <w:rPr>
          <w:sz w:val="24"/>
          <w:szCs w:val="24"/>
        </w:rPr>
      </w:pPr>
      <w:proofErr w:type="spellStart"/>
      <w:r w:rsidRPr="006229E8">
        <w:rPr>
          <w:sz w:val="24"/>
          <w:szCs w:val="24"/>
        </w:rPr>
        <w:t>Соммервилл</w:t>
      </w:r>
      <w:proofErr w:type="spellEnd"/>
      <w:r w:rsidRPr="006229E8">
        <w:rPr>
          <w:sz w:val="24"/>
          <w:szCs w:val="24"/>
        </w:rPr>
        <w:t xml:space="preserve"> И., </w:t>
      </w:r>
      <w:r w:rsidRPr="00725354">
        <w:rPr>
          <w:b/>
          <w:sz w:val="24"/>
          <w:szCs w:val="24"/>
        </w:rPr>
        <w:t>Инженерия программного обеспечения</w:t>
      </w:r>
      <w:r w:rsidRPr="006229E8">
        <w:rPr>
          <w:sz w:val="24"/>
          <w:szCs w:val="24"/>
        </w:rPr>
        <w:t>, 6-е издание. М.: Издательский дом «Вильямс», 2002. 624 с.</w:t>
      </w:r>
    </w:p>
    <w:p w14:paraId="0C4C3B16" w14:textId="77777777" w:rsidR="00AF19C5" w:rsidRPr="006229E8" w:rsidRDefault="00AF19C5" w:rsidP="00757436">
      <w:pPr>
        <w:keepLines/>
        <w:widowControl/>
        <w:numPr>
          <w:ilvl w:val="0"/>
          <w:numId w:val="3"/>
        </w:numPr>
        <w:overflowPunct w:val="0"/>
        <w:autoSpaceDE w:val="0"/>
        <w:autoSpaceDN w:val="0"/>
        <w:adjustRightInd w:val="0"/>
        <w:spacing w:line="480" w:lineRule="auto"/>
        <w:textAlignment w:val="baseline"/>
        <w:rPr>
          <w:sz w:val="24"/>
          <w:szCs w:val="24"/>
        </w:rPr>
      </w:pPr>
      <w:proofErr w:type="spellStart"/>
      <w:r w:rsidRPr="006229E8">
        <w:rPr>
          <w:sz w:val="24"/>
          <w:szCs w:val="24"/>
        </w:rPr>
        <w:t>Вендров</w:t>
      </w:r>
      <w:proofErr w:type="spellEnd"/>
      <w:r w:rsidRPr="006229E8">
        <w:rPr>
          <w:sz w:val="24"/>
          <w:szCs w:val="24"/>
        </w:rPr>
        <w:t xml:space="preserve"> А.М., </w:t>
      </w:r>
      <w:r w:rsidRPr="00725354">
        <w:rPr>
          <w:b/>
          <w:sz w:val="24"/>
          <w:szCs w:val="24"/>
        </w:rPr>
        <w:t xml:space="preserve">Проектирование программного обеспечения экономических </w:t>
      </w:r>
      <w:r w:rsidR="00BA58E9" w:rsidRPr="00725354">
        <w:rPr>
          <w:b/>
          <w:sz w:val="24"/>
          <w:szCs w:val="24"/>
        </w:rPr>
        <w:t>информационных</w:t>
      </w:r>
      <w:r w:rsidRPr="00725354">
        <w:rPr>
          <w:b/>
          <w:sz w:val="24"/>
          <w:szCs w:val="24"/>
        </w:rPr>
        <w:t xml:space="preserve"> систем</w:t>
      </w:r>
      <w:r w:rsidRPr="006229E8">
        <w:rPr>
          <w:sz w:val="24"/>
          <w:szCs w:val="24"/>
        </w:rPr>
        <w:t>: Учебник. – М.: Финансы и статистика, 2003. 352 с.</w:t>
      </w:r>
    </w:p>
    <w:p w14:paraId="63836A1F" w14:textId="77777777" w:rsidR="00725354" w:rsidRPr="006229E8" w:rsidRDefault="00725354" w:rsidP="00757436">
      <w:pPr>
        <w:keepLines/>
        <w:widowControl/>
        <w:numPr>
          <w:ilvl w:val="0"/>
          <w:numId w:val="3"/>
        </w:numPr>
        <w:overflowPunct w:val="0"/>
        <w:autoSpaceDE w:val="0"/>
        <w:autoSpaceDN w:val="0"/>
        <w:adjustRightInd w:val="0"/>
        <w:spacing w:line="480" w:lineRule="auto"/>
        <w:textAlignment w:val="baseline"/>
        <w:rPr>
          <w:sz w:val="24"/>
          <w:szCs w:val="24"/>
        </w:rPr>
      </w:pPr>
      <w:r w:rsidRPr="0044359B">
        <w:t>Куприянов. А.В.</w:t>
      </w:r>
      <w:r>
        <w:t xml:space="preserve">, </w:t>
      </w:r>
      <w:r w:rsidRPr="0044359B">
        <w:rPr>
          <w:b/>
        </w:rPr>
        <w:t xml:space="preserve">Технологии проектирования программных комплексов: </w:t>
      </w:r>
      <w:r w:rsidRPr="0044359B">
        <w:t xml:space="preserve">учебное пособие / - Самара: Изд-во Самар. гос. </w:t>
      </w:r>
      <w:proofErr w:type="spellStart"/>
      <w:r w:rsidRPr="0044359B">
        <w:t>аэрокосм</w:t>
      </w:r>
      <w:proofErr w:type="spellEnd"/>
      <w:r w:rsidRPr="0044359B">
        <w:t xml:space="preserve">. ун-та; 2006. - 72 с.: </w:t>
      </w:r>
      <w:proofErr w:type="gramStart"/>
      <w:r w:rsidRPr="0044359B">
        <w:t>ил.</w:t>
      </w:r>
      <w:r>
        <w:t>.</w:t>
      </w:r>
      <w:proofErr w:type="gramEnd"/>
      <w:r>
        <w:t xml:space="preserve"> </w:t>
      </w:r>
      <w:r w:rsidRPr="0044359B">
        <w:rPr>
          <w:b/>
          <w:lang w:val="en-US"/>
        </w:rPr>
        <w:t>ISBN</w:t>
      </w:r>
      <w:r w:rsidRPr="0044359B">
        <w:rPr>
          <w:b/>
        </w:rPr>
        <w:t xml:space="preserve"> 5-7883-0470-9- </w:t>
      </w:r>
      <w:r w:rsidRPr="0044359B">
        <w:rPr>
          <w:iCs/>
        </w:rPr>
        <w:t>Утверждено Редакционно-издательским советом университета</w:t>
      </w:r>
      <w:r w:rsidRPr="0044359B">
        <w:rPr>
          <w:b/>
        </w:rPr>
        <w:t xml:space="preserve"> </w:t>
      </w:r>
      <w:r w:rsidRPr="0044359B">
        <w:rPr>
          <w:iCs/>
        </w:rPr>
        <w:t>в качестве учебного пособия</w:t>
      </w:r>
      <w:r>
        <w:rPr>
          <w:iCs/>
        </w:rPr>
        <w:t>.</w:t>
      </w:r>
    </w:p>
    <w:p w14:paraId="438B0AC4" w14:textId="77777777" w:rsidR="008E55E5" w:rsidRPr="009260A4" w:rsidRDefault="008E55E5" w:rsidP="00C735D3">
      <w:pPr>
        <w:widowControl/>
        <w:spacing w:before="100" w:beforeAutospacing="1" w:after="100" w:afterAutospacing="1"/>
        <w:ind w:firstLine="357"/>
        <w:jc w:val="left"/>
        <w:rPr>
          <w:sz w:val="24"/>
        </w:rPr>
      </w:pPr>
      <w:r w:rsidRPr="006229E8">
        <w:rPr>
          <w:sz w:val="24"/>
          <w:szCs w:val="24"/>
        </w:rPr>
        <w:br w:type="page"/>
      </w:r>
    </w:p>
    <w:p w14:paraId="4828E36F" w14:textId="77777777" w:rsidR="008E55E5" w:rsidRPr="009260A4" w:rsidRDefault="008E55E5">
      <w:pPr>
        <w:rPr>
          <w:sz w:val="24"/>
        </w:rPr>
      </w:pPr>
      <w:r w:rsidRPr="009260A4">
        <w:rPr>
          <w:sz w:val="24"/>
        </w:rPr>
        <w:lastRenderedPageBreak/>
        <w:t xml:space="preserve">Учебное издание </w:t>
      </w:r>
    </w:p>
    <w:p w14:paraId="63A9F82E" w14:textId="77777777" w:rsidR="008E55E5" w:rsidRPr="009260A4" w:rsidRDefault="008E55E5">
      <w:pPr>
        <w:rPr>
          <w:sz w:val="24"/>
        </w:rPr>
      </w:pPr>
    </w:p>
    <w:p w14:paraId="0AA2FB45" w14:textId="77777777" w:rsidR="008E55E5" w:rsidRPr="009260A4" w:rsidRDefault="008E55E5">
      <w:pPr>
        <w:rPr>
          <w:sz w:val="24"/>
        </w:rPr>
      </w:pPr>
    </w:p>
    <w:p w14:paraId="298E3187" w14:textId="77777777" w:rsidR="00203AE8" w:rsidRPr="00587331" w:rsidRDefault="00353610" w:rsidP="009950F5">
      <w:pPr>
        <w:pStyle w:val="Heading2"/>
        <w:spacing w:line="240" w:lineRule="auto"/>
        <w:ind w:left="0" w:right="-285"/>
        <w:rPr>
          <w:b w:val="0"/>
          <w:bCs/>
          <w:caps/>
          <w:sz w:val="24"/>
          <w:szCs w:val="24"/>
        </w:rPr>
      </w:pPr>
      <w:r w:rsidRPr="00353610">
        <w:rPr>
          <w:b w:val="0"/>
          <w:caps/>
        </w:rPr>
        <w:t>Функциональное моделирование архитектуры программного средства</w:t>
      </w:r>
    </w:p>
    <w:p w14:paraId="4F0EC901" w14:textId="77777777" w:rsidR="00203AE8" w:rsidRPr="009260A4" w:rsidRDefault="00203AE8" w:rsidP="00203AE8"/>
    <w:p w14:paraId="054217B7" w14:textId="77777777" w:rsidR="008E55E5" w:rsidRPr="009260A4" w:rsidRDefault="008E55E5">
      <w:pPr>
        <w:pStyle w:val="BodyText"/>
      </w:pPr>
      <w:r w:rsidRPr="009260A4">
        <w:t>Методические указания к лабораторной работе</w:t>
      </w:r>
    </w:p>
    <w:p w14:paraId="53946D9E" w14:textId="77777777" w:rsidR="008E55E5" w:rsidRPr="009260A4" w:rsidRDefault="008E55E5" w:rsidP="006C3D54">
      <w:pPr>
        <w:pStyle w:val="FootnoteText"/>
        <w:ind w:left="720"/>
        <w:jc w:val="left"/>
      </w:pPr>
      <w:r w:rsidRPr="009260A4">
        <w:t>по курсу</w:t>
      </w:r>
      <w:proofErr w:type="gramStart"/>
      <w:r w:rsidRPr="009260A4">
        <w:t xml:space="preserve">   «</w:t>
      </w:r>
      <w:proofErr w:type="gramEnd"/>
      <w:r w:rsidR="00376460" w:rsidRPr="009260A4">
        <w:t>Проектирование программных комплексов</w:t>
      </w:r>
      <w:r w:rsidRPr="009260A4">
        <w:t>»</w:t>
      </w:r>
    </w:p>
    <w:p w14:paraId="003E31B3" w14:textId="77777777" w:rsidR="008E55E5" w:rsidRPr="009260A4" w:rsidRDefault="008E55E5">
      <w:pPr>
        <w:rPr>
          <w:sz w:val="24"/>
        </w:rPr>
      </w:pPr>
    </w:p>
    <w:p w14:paraId="6D0557B2" w14:textId="77777777" w:rsidR="00882F4B" w:rsidRPr="00882F4B" w:rsidRDefault="00C735D3" w:rsidP="00882F4B">
      <w:pPr>
        <w:rPr>
          <w:sz w:val="24"/>
        </w:rPr>
      </w:pPr>
      <w:r>
        <w:rPr>
          <w:sz w:val="24"/>
        </w:rPr>
        <w:t>Составитель:</w:t>
      </w:r>
      <w:r w:rsidR="00882F4B" w:rsidRPr="00882F4B">
        <w:rPr>
          <w:sz w:val="24"/>
        </w:rPr>
        <w:t xml:space="preserve"> Куприянов Александр Викторович</w:t>
      </w:r>
    </w:p>
    <w:p w14:paraId="0102464C" w14:textId="77777777" w:rsidR="00882F4B" w:rsidRPr="00882F4B" w:rsidRDefault="00882F4B" w:rsidP="00882F4B">
      <w:pPr>
        <w:rPr>
          <w:sz w:val="24"/>
        </w:rPr>
      </w:pPr>
      <w:r w:rsidRPr="00882F4B">
        <w:rPr>
          <w:sz w:val="24"/>
        </w:rPr>
        <w:tab/>
      </w:r>
      <w:r w:rsidRPr="00882F4B">
        <w:rPr>
          <w:sz w:val="24"/>
        </w:rPr>
        <w:tab/>
        <w:t>Кирш Дмитрий Викторович</w:t>
      </w:r>
    </w:p>
    <w:p w14:paraId="4F4F926C" w14:textId="77777777" w:rsidR="008E55E5" w:rsidRPr="009260A4" w:rsidRDefault="008E55E5">
      <w:pPr>
        <w:rPr>
          <w:sz w:val="24"/>
        </w:rPr>
      </w:pPr>
    </w:p>
    <w:p w14:paraId="3AB117A5" w14:textId="77777777" w:rsidR="008E55E5" w:rsidRPr="009260A4" w:rsidRDefault="00882F4B">
      <w:pPr>
        <w:pStyle w:val="BodyText"/>
        <w:rPr>
          <w:sz w:val="24"/>
        </w:rPr>
      </w:pPr>
      <w:r w:rsidRPr="00882F4B">
        <w:rPr>
          <w:sz w:val="24"/>
        </w:rPr>
        <w:t>Самарский университет</w:t>
      </w:r>
    </w:p>
    <w:p w14:paraId="36E4F526" w14:textId="77777777" w:rsidR="008E55E5" w:rsidRPr="009260A4" w:rsidRDefault="008E55E5">
      <w:pPr>
        <w:jc w:val="left"/>
        <w:rPr>
          <w:sz w:val="24"/>
        </w:rPr>
      </w:pPr>
      <w:r w:rsidRPr="009260A4">
        <w:rPr>
          <w:sz w:val="24"/>
        </w:rPr>
        <w:t>443086, Самара, Московское шоссе, 34</w:t>
      </w:r>
    </w:p>
    <w:p w14:paraId="089D9557" w14:textId="77777777" w:rsidR="008E55E5" w:rsidRPr="009260A4" w:rsidRDefault="008E55E5">
      <w:pPr>
        <w:tabs>
          <w:tab w:val="right" w:leader="underscore" w:pos="9639"/>
        </w:tabs>
        <w:jc w:val="left"/>
        <w:rPr>
          <w:sz w:val="24"/>
        </w:rPr>
      </w:pPr>
      <w:r w:rsidRPr="009260A4">
        <w:rPr>
          <w:sz w:val="24"/>
        </w:rPr>
        <w:tab/>
      </w:r>
    </w:p>
    <w:p w14:paraId="2076D89D" w14:textId="77777777" w:rsidR="00181A3F" w:rsidRDefault="008E55E5" w:rsidP="005C3D20">
      <w:pPr>
        <w:pStyle w:val="BodyText"/>
      </w:pPr>
      <w:r w:rsidRPr="009260A4">
        <w:tab/>
        <w:t>Отпечатано на кафедре «Техничес</w:t>
      </w:r>
      <w:r w:rsidR="005C3D20">
        <w:t>кая кибернетика»</w:t>
      </w:r>
      <w:r w:rsidR="005C3D20">
        <w:br/>
      </w:r>
      <w:r w:rsidR="005C3D20">
        <w:tab/>
      </w:r>
      <w:proofErr w:type="gramStart"/>
      <w:r w:rsidR="005C3D20">
        <w:t>Тираж  20</w:t>
      </w:r>
      <w:proofErr w:type="gramEnd"/>
      <w:r w:rsidR="005C3D20">
        <w:t xml:space="preserve"> экз.</w:t>
      </w:r>
    </w:p>
    <w:p w14:paraId="0A60C6BF" w14:textId="77777777" w:rsidR="00483ADE" w:rsidRPr="009260A4" w:rsidRDefault="00483ADE" w:rsidP="005C3D20">
      <w:pPr>
        <w:pStyle w:val="BodyText"/>
      </w:pPr>
    </w:p>
    <w:sectPr w:rsidR="00483ADE" w:rsidRPr="009260A4" w:rsidSect="00897928">
      <w:type w:val="continuous"/>
      <w:pgSz w:w="11906" w:h="16838" w:code="9"/>
      <w:pgMar w:top="1134" w:right="851" w:bottom="1134" w:left="1701" w:header="567"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46862" w14:textId="77777777" w:rsidR="007E6804" w:rsidRDefault="007E6804">
      <w:r>
        <w:separator/>
      </w:r>
    </w:p>
  </w:endnote>
  <w:endnote w:type="continuationSeparator" w:id="0">
    <w:p w14:paraId="17F72EF3" w14:textId="77777777" w:rsidR="007E6804" w:rsidRDefault="007E6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CYR">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AFF" w:usb1="C0007843" w:usb2="00000009" w:usb3="00000000" w:csb0="000001FF" w:csb1="00000000"/>
  </w:font>
  <w:font w:name="Courier New CYR">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689D5" w14:textId="77777777" w:rsidR="006713AC" w:rsidRDefault="006713AC" w:rsidP="00D06763">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2AE272D8" w14:textId="77777777" w:rsidR="006713AC" w:rsidRDefault="006713AC" w:rsidP="00D06763">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55CF5" w14:textId="77777777" w:rsidR="006713AC" w:rsidRDefault="006713AC" w:rsidP="00D06763">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882F4B">
      <w:rPr>
        <w:rStyle w:val="PageNumber"/>
        <w:noProof/>
      </w:rPr>
      <w:t>18</w:t>
    </w:r>
    <w:r>
      <w:rPr>
        <w:rStyle w:val="PageNumber"/>
      </w:rPr>
      <w:fldChar w:fldCharType="end"/>
    </w:r>
  </w:p>
  <w:p w14:paraId="2FBBEF6F" w14:textId="77777777" w:rsidR="006713AC" w:rsidRDefault="006713AC" w:rsidP="00D06763">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62267" w14:textId="77777777" w:rsidR="007E6804" w:rsidRDefault="007E6804">
      <w:r>
        <w:separator/>
      </w:r>
    </w:p>
  </w:footnote>
  <w:footnote w:type="continuationSeparator" w:id="0">
    <w:p w14:paraId="2C43CD80" w14:textId="77777777" w:rsidR="007E6804" w:rsidRDefault="007E68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764ED" w14:textId="77777777" w:rsidR="006713AC" w:rsidRDefault="006713AC">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577BD8D" w14:textId="77777777" w:rsidR="006713AC" w:rsidRDefault="006713AC">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F8F5D" w14:textId="77777777" w:rsidR="006713AC" w:rsidRDefault="006713AC">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101E"/>
    <w:multiLevelType w:val="hybridMultilevel"/>
    <w:tmpl w:val="F53EE280"/>
    <w:lvl w:ilvl="0" w:tplc="0419000F">
      <w:start w:val="1"/>
      <w:numFmt w:val="decimal"/>
      <w:lvlText w:val="%1."/>
      <w:lvlJc w:val="left"/>
      <w:pPr>
        <w:ind w:left="1060" w:hanging="360"/>
      </w:p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 w15:restartNumberingAfterBreak="0">
    <w:nsid w:val="014C6DEC"/>
    <w:multiLevelType w:val="hybridMultilevel"/>
    <w:tmpl w:val="A386CB24"/>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2" w15:restartNumberingAfterBreak="0">
    <w:nsid w:val="02BB6126"/>
    <w:multiLevelType w:val="hybridMultilevel"/>
    <w:tmpl w:val="64C8E05A"/>
    <w:lvl w:ilvl="0" w:tplc="E68AF1C2">
      <w:start w:val="1"/>
      <w:numFmt w:val="decimal"/>
      <w:lvlText w:val="%1)"/>
      <w:lvlJc w:val="left"/>
      <w:pPr>
        <w:tabs>
          <w:tab w:val="num" w:pos="927"/>
        </w:tabs>
        <w:ind w:left="927" w:hanging="360"/>
      </w:pPr>
      <w:rPr>
        <w:rFonts w:hint="default"/>
      </w:rPr>
    </w:lvl>
    <w:lvl w:ilvl="1" w:tplc="04190019">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3" w15:restartNumberingAfterBreak="0">
    <w:nsid w:val="06F75579"/>
    <w:multiLevelType w:val="hybridMultilevel"/>
    <w:tmpl w:val="84ECDEC2"/>
    <w:lvl w:ilvl="0" w:tplc="2D966064">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687F30"/>
    <w:multiLevelType w:val="hybridMultilevel"/>
    <w:tmpl w:val="39B2B962"/>
    <w:lvl w:ilvl="0" w:tplc="BB18F652">
      <w:start w:val="13"/>
      <w:numFmt w:val="bullet"/>
      <w:lvlText w:val=""/>
      <w:lvlJc w:val="left"/>
      <w:pPr>
        <w:tabs>
          <w:tab w:val="num" w:pos="2490"/>
        </w:tabs>
        <w:ind w:left="2490" w:hanging="1050"/>
      </w:pPr>
      <w:rPr>
        <w:rFonts w:ascii="Symbol" w:eastAsia="Times New Roman" w:hAnsi="Symbol" w:cs="Times New Roman" w:hint="default"/>
      </w:rPr>
    </w:lvl>
    <w:lvl w:ilvl="1" w:tplc="04190003">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0A481F21"/>
    <w:multiLevelType w:val="hybridMultilevel"/>
    <w:tmpl w:val="CD526A06"/>
    <w:lvl w:ilvl="0" w:tplc="2D966064">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0C14032C"/>
    <w:multiLevelType w:val="multilevel"/>
    <w:tmpl w:val="48AC868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15:restartNumberingAfterBreak="0">
    <w:nsid w:val="0E156B18"/>
    <w:multiLevelType w:val="hybridMultilevel"/>
    <w:tmpl w:val="7B700F7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107A50E3"/>
    <w:multiLevelType w:val="hybridMultilevel"/>
    <w:tmpl w:val="B3E6FE26"/>
    <w:lvl w:ilvl="0" w:tplc="0CE86BE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1A1A7DFA"/>
    <w:multiLevelType w:val="hybridMultilevel"/>
    <w:tmpl w:val="831074C6"/>
    <w:lvl w:ilvl="0" w:tplc="0419000F">
      <w:start w:val="1"/>
      <w:numFmt w:val="decimal"/>
      <w:lvlText w:val="%1."/>
      <w:lvlJc w:val="left"/>
      <w:pPr>
        <w:tabs>
          <w:tab w:val="num" w:pos="1004"/>
        </w:tabs>
        <w:ind w:left="1004" w:hanging="360"/>
      </w:pPr>
    </w:lvl>
    <w:lvl w:ilvl="1" w:tplc="04190019" w:tentative="1">
      <w:start w:val="1"/>
      <w:numFmt w:val="lowerLetter"/>
      <w:lvlText w:val="%2."/>
      <w:lvlJc w:val="left"/>
      <w:pPr>
        <w:tabs>
          <w:tab w:val="num" w:pos="1724"/>
        </w:tabs>
        <w:ind w:left="1724" w:hanging="360"/>
      </w:pPr>
    </w:lvl>
    <w:lvl w:ilvl="2" w:tplc="0419001B" w:tentative="1">
      <w:start w:val="1"/>
      <w:numFmt w:val="lowerRoman"/>
      <w:lvlText w:val="%3."/>
      <w:lvlJc w:val="right"/>
      <w:pPr>
        <w:tabs>
          <w:tab w:val="num" w:pos="2444"/>
        </w:tabs>
        <w:ind w:left="2444" w:hanging="180"/>
      </w:pPr>
    </w:lvl>
    <w:lvl w:ilvl="3" w:tplc="0419000F" w:tentative="1">
      <w:start w:val="1"/>
      <w:numFmt w:val="decimal"/>
      <w:lvlText w:val="%4."/>
      <w:lvlJc w:val="left"/>
      <w:pPr>
        <w:tabs>
          <w:tab w:val="num" w:pos="3164"/>
        </w:tabs>
        <w:ind w:left="3164" w:hanging="360"/>
      </w:pPr>
    </w:lvl>
    <w:lvl w:ilvl="4" w:tplc="04190019" w:tentative="1">
      <w:start w:val="1"/>
      <w:numFmt w:val="lowerLetter"/>
      <w:lvlText w:val="%5."/>
      <w:lvlJc w:val="left"/>
      <w:pPr>
        <w:tabs>
          <w:tab w:val="num" w:pos="3884"/>
        </w:tabs>
        <w:ind w:left="3884" w:hanging="360"/>
      </w:pPr>
    </w:lvl>
    <w:lvl w:ilvl="5" w:tplc="0419001B" w:tentative="1">
      <w:start w:val="1"/>
      <w:numFmt w:val="lowerRoman"/>
      <w:lvlText w:val="%6."/>
      <w:lvlJc w:val="right"/>
      <w:pPr>
        <w:tabs>
          <w:tab w:val="num" w:pos="4604"/>
        </w:tabs>
        <w:ind w:left="4604" w:hanging="180"/>
      </w:pPr>
    </w:lvl>
    <w:lvl w:ilvl="6" w:tplc="0419000F" w:tentative="1">
      <w:start w:val="1"/>
      <w:numFmt w:val="decimal"/>
      <w:lvlText w:val="%7."/>
      <w:lvlJc w:val="left"/>
      <w:pPr>
        <w:tabs>
          <w:tab w:val="num" w:pos="5324"/>
        </w:tabs>
        <w:ind w:left="5324" w:hanging="360"/>
      </w:pPr>
    </w:lvl>
    <w:lvl w:ilvl="7" w:tplc="04190019" w:tentative="1">
      <w:start w:val="1"/>
      <w:numFmt w:val="lowerLetter"/>
      <w:lvlText w:val="%8."/>
      <w:lvlJc w:val="left"/>
      <w:pPr>
        <w:tabs>
          <w:tab w:val="num" w:pos="6044"/>
        </w:tabs>
        <w:ind w:left="6044" w:hanging="360"/>
      </w:pPr>
    </w:lvl>
    <w:lvl w:ilvl="8" w:tplc="0419001B" w:tentative="1">
      <w:start w:val="1"/>
      <w:numFmt w:val="lowerRoman"/>
      <w:lvlText w:val="%9."/>
      <w:lvlJc w:val="right"/>
      <w:pPr>
        <w:tabs>
          <w:tab w:val="num" w:pos="6764"/>
        </w:tabs>
        <w:ind w:left="6764" w:hanging="180"/>
      </w:pPr>
    </w:lvl>
  </w:abstractNum>
  <w:abstractNum w:abstractNumId="10" w15:restartNumberingAfterBreak="0">
    <w:nsid w:val="1B1A6F3D"/>
    <w:multiLevelType w:val="hybridMultilevel"/>
    <w:tmpl w:val="A5C0312C"/>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1" w15:restartNumberingAfterBreak="0">
    <w:nsid w:val="27E77BD4"/>
    <w:multiLevelType w:val="hybridMultilevel"/>
    <w:tmpl w:val="AFC0F516"/>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2" w15:restartNumberingAfterBreak="0">
    <w:nsid w:val="2C020E6F"/>
    <w:multiLevelType w:val="multilevel"/>
    <w:tmpl w:val="CDB4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D7FC5"/>
    <w:multiLevelType w:val="hybridMultilevel"/>
    <w:tmpl w:val="A122250C"/>
    <w:lvl w:ilvl="0" w:tplc="041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3A517FC3"/>
    <w:multiLevelType w:val="multilevel"/>
    <w:tmpl w:val="5236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C434E"/>
    <w:multiLevelType w:val="hybridMultilevel"/>
    <w:tmpl w:val="F53EE280"/>
    <w:lvl w:ilvl="0" w:tplc="0419000F">
      <w:start w:val="1"/>
      <w:numFmt w:val="decimal"/>
      <w:lvlText w:val="%1."/>
      <w:lvlJc w:val="left"/>
      <w:pPr>
        <w:ind w:left="1060" w:hanging="360"/>
      </w:p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6" w15:restartNumberingAfterBreak="0">
    <w:nsid w:val="41550F91"/>
    <w:multiLevelType w:val="hybridMultilevel"/>
    <w:tmpl w:val="AFF6FBF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17F6D33"/>
    <w:multiLevelType w:val="hybridMultilevel"/>
    <w:tmpl w:val="0A76AA3E"/>
    <w:lvl w:ilvl="0" w:tplc="AADAFBC8">
      <w:start w:val="1"/>
      <w:numFmt w:val="bullet"/>
      <w:lvlText w:val=""/>
      <w:lvlJc w:val="left"/>
      <w:pPr>
        <w:tabs>
          <w:tab w:val="num" w:pos="1797"/>
        </w:tabs>
        <w:ind w:left="1797" w:hanging="360"/>
      </w:pPr>
      <w:rPr>
        <w:rFonts w:ascii="Symbol" w:hAnsi="Symbol" w:hint="default"/>
        <w:color w:val="auto"/>
      </w:rPr>
    </w:lvl>
    <w:lvl w:ilvl="1" w:tplc="BC8AAB90" w:tentative="1">
      <w:start w:val="1"/>
      <w:numFmt w:val="bullet"/>
      <w:lvlText w:val="o"/>
      <w:lvlJc w:val="left"/>
      <w:pPr>
        <w:tabs>
          <w:tab w:val="num" w:pos="1797"/>
        </w:tabs>
        <w:ind w:left="1797" w:hanging="360"/>
      </w:pPr>
      <w:rPr>
        <w:rFonts w:ascii="Courier New" w:hAnsi="Courier New" w:cs="Courier New" w:hint="default"/>
      </w:rPr>
    </w:lvl>
    <w:lvl w:ilvl="2" w:tplc="57C0E8D4" w:tentative="1">
      <w:start w:val="1"/>
      <w:numFmt w:val="bullet"/>
      <w:lvlText w:val=""/>
      <w:lvlJc w:val="left"/>
      <w:pPr>
        <w:tabs>
          <w:tab w:val="num" w:pos="2517"/>
        </w:tabs>
        <w:ind w:left="2517" w:hanging="360"/>
      </w:pPr>
      <w:rPr>
        <w:rFonts w:ascii="Wingdings" w:hAnsi="Wingdings" w:hint="default"/>
      </w:rPr>
    </w:lvl>
    <w:lvl w:ilvl="3" w:tplc="C29A1A70" w:tentative="1">
      <w:start w:val="1"/>
      <w:numFmt w:val="bullet"/>
      <w:lvlText w:val=""/>
      <w:lvlJc w:val="left"/>
      <w:pPr>
        <w:tabs>
          <w:tab w:val="num" w:pos="3237"/>
        </w:tabs>
        <w:ind w:left="3237" w:hanging="360"/>
      </w:pPr>
      <w:rPr>
        <w:rFonts w:ascii="Symbol" w:hAnsi="Symbol" w:hint="default"/>
      </w:rPr>
    </w:lvl>
    <w:lvl w:ilvl="4" w:tplc="AA8A06B4" w:tentative="1">
      <w:start w:val="1"/>
      <w:numFmt w:val="bullet"/>
      <w:lvlText w:val="o"/>
      <w:lvlJc w:val="left"/>
      <w:pPr>
        <w:tabs>
          <w:tab w:val="num" w:pos="3957"/>
        </w:tabs>
        <w:ind w:left="3957" w:hanging="360"/>
      </w:pPr>
      <w:rPr>
        <w:rFonts w:ascii="Courier New" w:hAnsi="Courier New" w:cs="Courier New" w:hint="default"/>
      </w:rPr>
    </w:lvl>
    <w:lvl w:ilvl="5" w:tplc="84A4021C" w:tentative="1">
      <w:start w:val="1"/>
      <w:numFmt w:val="bullet"/>
      <w:lvlText w:val=""/>
      <w:lvlJc w:val="left"/>
      <w:pPr>
        <w:tabs>
          <w:tab w:val="num" w:pos="4677"/>
        </w:tabs>
        <w:ind w:left="4677" w:hanging="360"/>
      </w:pPr>
      <w:rPr>
        <w:rFonts w:ascii="Wingdings" w:hAnsi="Wingdings" w:hint="default"/>
      </w:rPr>
    </w:lvl>
    <w:lvl w:ilvl="6" w:tplc="478E5E42" w:tentative="1">
      <w:start w:val="1"/>
      <w:numFmt w:val="bullet"/>
      <w:lvlText w:val=""/>
      <w:lvlJc w:val="left"/>
      <w:pPr>
        <w:tabs>
          <w:tab w:val="num" w:pos="5397"/>
        </w:tabs>
        <w:ind w:left="5397" w:hanging="360"/>
      </w:pPr>
      <w:rPr>
        <w:rFonts w:ascii="Symbol" w:hAnsi="Symbol" w:hint="default"/>
      </w:rPr>
    </w:lvl>
    <w:lvl w:ilvl="7" w:tplc="7DACB610" w:tentative="1">
      <w:start w:val="1"/>
      <w:numFmt w:val="bullet"/>
      <w:lvlText w:val="o"/>
      <w:lvlJc w:val="left"/>
      <w:pPr>
        <w:tabs>
          <w:tab w:val="num" w:pos="6117"/>
        </w:tabs>
        <w:ind w:left="6117" w:hanging="360"/>
      </w:pPr>
      <w:rPr>
        <w:rFonts w:ascii="Courier New" w:hAnsi="Courier New" w:cs="Courier New" w:hint="default"/>
      </w:rPr>
    </w:lvl>
    <w:lvl w:ilvl="8" w:tplc="19427FDA" w:tentative="1">
      <w:start w:val="1"/>
      <w:numFmt w:val="bullet"/>
      <w:lvlText w:val=""/>
      <w:lvlJc w:val="left"/>
      <w:pPr>
        <w:tabs>
          <w:tab w:val="num" w:pos="6837"/>
        </w:tabs>
        <w:ind w:left="6837" w:hanging="360"/>
      </w:pPr>
      <w:rPr>
        <w:rFonts w:ascii="Wingdings" w:hAnsi="Wingdings" w:hint="default"/>
      </w:rPr>
    </w:lvl>
  </w:abstractNum>
  <w:abstractNum w:abstractNumId="18" w15:restartNumberingAfterBreak="0">
    <w:nsid w:val="48232C37"/>
    <w:multiLevelType w:val="hybridMultilevel"/>
    <w:tmpl w:val="EEDACE24"/>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9" w15:restartNumberingAfterBreak="0">
    <w:nsid w:val="48C01F5B"/>
    <w:multiLevelType w:val="hybridMultilevel"/>
    <w:tmpl w:val="39D889FA"/>
    <w:lvl w:ilvl="0" w:tplc="04190001">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20" w15:restartNumberingAfterBreak="0">
    <w:nsid w:val="49550362"/>
    <w:multiLevelType w:val="singleLevel"/>
    <w:tmpl w:val="C6FAE45C"/>
    <w:lvl w:ilvl="0">
      <w:start w:val="4"/>
      <w:numFmt w:val="decimal"/>
      <w:lvlText w:val="4.%1. "/>
      <w:legacy w:legacy="1" w:legacySpace="0" w:legacyIndent="283"/>
      <w:lvlJc w:val="left"/>
      <w:pPr>
        <w:ind w:left="283" w:hanging="283"/>
      </w:pPr>
      <w:rPr>
        <w:rFonts w:ascii="Times New Roman CYR" w:hAnsi="Times New Roman CYR" w:hint="default"/>
        <w:b w:val="0"/>
        <w:i w:val="0"/>
        <w:sz w:val="28"/>
        <w:u w:val="none"/>
      </w:rPr>
    </w:lvl>
  </w:abstractNum>
  <w:abstractNum w:abstractNumId="21" w15:restartNumberingAfterBreak="0">
    <w:nsid w:val="497E32D8"/>
    <w:multiLevelType w:val="hybridMultilevel"/>
    <w:tmpl w:val="86EC9C9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15:restartNumberingAfterBreak="0">
    <w:nsid w:val="4A3F0711"/>
    <w:multiLevelType w:val="hybridMultilevel"/>
    <w:tmpl w:val="914EEBBA"/>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4C004E19"/>
    <w:multiLevelType w:val="multilevel"/>
    <w:tmpl w:val="43BE5164"/>
    <w:lvl w:ilvl="0">
      <w:start w:val="1"/>
      <w:numFmt w:val="decimal"/>
      <w:pStyle w:val="a"/>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4FDC76C7"/>
    <w:multiLevelType w:val="hybridMultilevel"/>
    <w:tmpl w:val="FC34FA4C"/>
    <w:lvl w:ilvl="0" w:tplc="04190001">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25" w15:restartNumberingAfterBreak="0">
    <w:nsid w:val="53151968"/>
    <w:multiLevelType w:val="multilevel"/>
    <w:tmpl w:val="C510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107074"/>
    <w:multiLevelType w:val="hybridMultilevel"/>
    <w:tmpl w:val="DB2472F0"/>
    <w:lvl w:ilvl="0" w:tplc="FFFFFFFF">
      <w:start w:val="1"/>
      <w:numFmt w:val="decimal"/>
      <w:lvlText w:val="%1."/>
      <w:lvlJc w:val="left"/>
      <w:pPr>
        <w:tabs>
          <w:tab w:val="num" w:pos="360"/>
        </w:tabs>
        <w:ind w:left="36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5E790FD0"/>
    <w:multiLevelType w:val="multilevel"/>
    <w:tmpl w:val="B290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C705ED"/>
    <w:multiLevelType w:val="hybridMultilevel"/>
    <w:tmpl w:val="B052C05C"/>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63347D4C"/>
    <w:multiLevelType w:val="multilevel"/>
    <w:tmpl w:val="2D02F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721A49"/>
    <w:multiLevelType w:val="multilevel"/>
    <w:tmpl w:val="3398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D6028F"/>
    <w:multiLevelType w:val="multilevel"/>
    <w:tmpl w:val="9C34E98E"/>
    <w:lvl w:ilvl="0">
      <w:start w:val="1"/>
      <w:numFmt w:val="decimal"/>
      <w:lvlText w:val="%1."/>
      <w:lvlJc w:val="left"/>
      <w:pPr>
        <w:tabs>
          <w:tab w:val="num" w:pos="360"/>
        </w:tabs>
        <w:ind w:left="36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2" w15:restartNumberingAfterBreak="0">
    <w:nsid w:val="66F21E89"/>
    <w:multiLevelType w:val="hybridMultilevel"/>
    <w:tmpl w:val="5A329F16"/>
    <w:lvl w:ilvl="0" w:tplc="0419000F">
      <w:start w:val="1"/>
      <w:numFmt w:val="decimal"/>
      <w:lvlText w:val="%1."/>
      <w:lvlJc w:val="left"/>
      <w:pPr>
        <w:tabs>
          <w:tab w:val="num" w:pos="1004"/>
        </w:tabs>
        <w:ind w:left="1004" w:hanging="360"/>
      </w:pPr>
    </w:lvl>
    <w:lvl w:ilvl="1" w:tplc="04190019">
      <w:start w:val="1"/>
      <w:numFmt w:val="bullet"/>
      <w:lvlText w:val=""/>
      <w:lvlJc w:val="left"/>
      <w:pPr>
        <w:tabs>
          <w:tab w:val="num" w:pos="1724"/>
        </w:tabs>
        <w:ind w:left="1724" w:hanging="360"/>
      </w:pPr>
      <w:rPr>
        <w:rFonts w:ascii="Symbol" w:hAnsi="Symbol" w:hint="default"/>
      </w:rPr>
    </w:lvl>
    <w:lvl w:ilvl="2" w:tplc="0419001B" w:tentative="1">
      <w:start w:val="1"/>
      <w:numFmt w:val="lowerRoman"/>
      <w:lvlText w:val="%3."/>
      <w:lvlJc w:val="right"/>
      <w:pPr>
        <w:tabs>
          <w:tab w:val="num" w:pos="2444"/>
        </w:tabs>
        <w:ind w:left="2444" w:hanging="180"/>
      </w:pPr>
    </w:lvl>
    <w:lvl w:ilvl="3" w:tplc="0419000F" w:tentative="1">
      <w:start w:val="1"/>
      <w:numFmt w:val="decimal"/>
      <w:lvlText w:val="%4."/>
      <w:lvlJc w:val="left"/>
      <w:pPr>
        <w:tabs>
          <w:tab w:val="num" w:pos="3164"/>
        </w:tabs>
        <w:ind w:left="3164" w:hanging="360"/>
      </w:pPr>
    </w:lvl>
    <w:lvl w:ilvl="4" w:tplc="04190019" w:tentative="1">
      <w:start w:val="1"/>
      <w:numFmt w:val="lowerLetter"/>
      <w:lvlText w:val="%5."/>
      <w:lvlJc w:val="left"/>
      <w:pPr>
        <w:tabs>
          <w:tab w:val="num" w:pos="3884"/>
        </w:tabs>
        <w:ind w:left="3884" w:hanging="360"/>
      </w:pPr>
    </w:lvl>
    <w:lvl w:ilvl="5" w:tplc="0419001B" w:tentative="1">
      <w:start w:val="1"/>
      <w:numFmt w:val="lowerRoman"/>
      <w:lvlText w:val="%6."/>
      <w:lvlJc w:val="right"/>
      <w:pPr>
        <w:tabs>
          <w:tab w:val="num" w:pos="4604"/>
        </w:tabs>
        <w:ind w:left="4604" w:hanging="180"/>
      </w:pPr>
    </w:lvl>
    <w:lvl w:ilvl="6" w:tplc="0419000F" w:tentative="1">
      <w:start w:val="1"/>
      <w:numFmt w:val="decimal"/>
      <w:lvlText w:val="%7."/>
      <w:lvlJc w:val="left"/>
      <w:pPr>
        <w:tabs>
          <w:tab w:val="num" w:pos="5324"/>
        </w:tabs>
        <w:ind w:left="5324" w:hanging="360"/>
      </w:pPr>
    </w:lvl>
    <w:lvl w:ilvl="7" w:tplc="04190019" w:tentative="1">
      <w:start w:val="1"/>
      <w:numFmt w:val="lowerLetter"/>
      <w:lvlText w:val="%8."/>
      <w:lvlJc w:val="left"/>
      <w:pPr>
        <w:tabs>
          <w:tab w:val="num" w:pos="6044"/>
        </w:tabs>
        <w:ind w:left="6044" w:hanging="360"/>
      </w:pPr>
    </w:lvl>
    <w:lvl w:ilvl="8" w:tplc="0419001B" w:tentative="1">
      <w:start w:val="1"/>
      <w:numFmt w:val="lowerRoman"/>
      <w:lvlText w:val="%9."/>
      <w:lvlJc w:val="right"/>
      <w:pPr>
        <w:tabs>
          <w:tab w:val="num" w:pos="6764"/>
        </w:tabs>
        <w:ind w:left="6764" w:hanging="180"/>
      </w:pPr>
    </w:lvl>
  </w:abstractNum>
  <w:abstractNum w:abstractNumId="33" w15:restartNumberingAfterBreak="0">
    <w:nsid w:val="68E279D1"/>
    <w:multiLevelType w:val="hybridMultilevel"/>
    <w:tmpl w:val="26281518"/>
    <w:lvl w:ilvl="0" w:tplc="E68AF1C2">
      <w:start w:val="1"/>
      <w:numFmt w:val="decimal"/>
      <w:lvlText w:val="%1)"/>
      <w:lvlJc w:val="left"/>
      <w:pPr>
        <w:tabs>
          <w:tab w:val="num" w:pos="927"/>
        </w:tabs>
        <w:ind w:left="927" w:hanging="360"/>
      </w:pPr>
      <w:rPr>
        <w:rFonts w:hint="default"/>
      </w:rPr>
    </w:lvl>
    <w:lvl w:ilvl="1" w:tplc="8632BF1E">
      <w:start w:val="1"/>
      <w:numFmt w:val="decimal"/>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34" w15:restartNumberingAfterBreak="0">
    <w:nsid w:val="69232C67"/>
    <w:multiLevelType w:val="hybridMultilevel"/>
    <w:tmpl w:val="86A01F2A"/>
    <w:lvl w:ilvl="0" w:tplc="CD32886C">
      <w:start w:val="3"/>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5" w15:restartNumberingAfterBreak="0">
    <w:nsid w:val="6B672F28"/>
    <w:multiLevelType w:val="hybridMultilevel"/>
    <w:tmpl w:val="E38281B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15:restartNumberingAfterBreak="0">
    <w:nsid w:val="6CC3549D"/>
    <w:multiLevelType w:val="hybridMultilevel"/>
    <w:tmpl w:val="CA3013CE"/>
    <w:lvl w:ilvl="0" w:tplc="67247070">
      <w:start w:val="1"/>
      <w:numFmt w:val="bullet"/>
      <w:lvlText w:val=""/>
      <w:lvlJc w:val="left"/>
      <w:pPr>
        <w:tabs>
          <w:tab w:val="num" w:pos="1080"/>
        </w:tabs>
        <w:ind w:left="1080" w:hanging="360"/>
      </w:pPr>
      <w:rPr>
        <w:rFonts w:ascii="Symbol" w:hAnsi="Symbol" w:hint="default"/>
      </w:rPr>
    </w:lvl>
    <w:lvl w:ilvl="1" w:tplc="1C6238D6" w:tentative="1">
      <w:start w:val="1"/>
      <w:numFmt w:val="bullet"/>
      <w:lvlText w:val="o"/>
      <w:lvlJc w:val="left"/>
      <w:pPr>
        <w:tabs>
          <w:tab w:val="num" w:pos="1800"/>
        </w:tabs>
        <w:ind w:left="1800" w:hanging="360"/>
      </w:pPr>
      <w:rPr>
        <w:rFonts w:ascii="Courier New" w:hAnsi="Courier New" w:cs="Courier New" w:hint="default"/>
      </w:rPr>
    </w:lvl>
    <w:lvl w:ilvl="2" w:tplc="FD729DBC" w:tentative="1">
      <w:start w:val="1"/>
      <w:numFmt w:val="bullet"/>
      <w:lvlText w:val=""/>
      <w:lvlJc w:val="left"/>
      <w:pPr>
        <w:tabs>
          <w:tab w:val="num" w:pos="2520"/>
        </w:tabs>
        <w:ind w:left="2520" w:hanging="360"/>
      </w:pPr>
      <w:rPr>
        <w:rFonts w:ascii="Wingdings" w:hAnsi="Wingdings" w:hint="default"/>
      </w:rPr>
    </w:lvl>
    <w:lvl w:ilvl="3" w:tplc="E5D48E42" w:tentative="1">
      <w:start w:val="1"/>
      <w:numFmt w:val="bullet"/>
      <w:lvlText w:val=""/>
      <w:lvlJc w:val="left"/>
      <w:pPr>
        <w:tabs>
          <w:tab w:val="num" w:pos="3240"/>
        </w:tabs>
        <w:ind w:left="3240" w:hanging="360"/>
      </w:pPr>
      <w:rPr>
        <w:rFonts w:ascii="Symbol" w:hAnsi="Symbol" w:hint="default"/>
      </w:rPr>
    </w:lvl>
    <w:lvl w:ilvl="4" w:tplc="164CE354" w:tentative="1">
      <w:start w:val="1"/>
      <w:numFmt w:val="bullet"/>
      <w:lvlText w:val="o"/>
      <w:lvlJc w:val="left"/>
      <w:pPr>
        <w:tabs>
          <w:tab w:val="num" w:pos="3960"/>
        </w:tabs>
        <w:ind w:left="3960" w:hanging="360"/>
      </w:pPr>
      <w:rPr>
        <w:rFonts w:ascii="Courier New" w:hAnsi="Courier New" w:cs="Courier New" w:hint="default"/>
      </w:rPr>
    </w:lvl>
    <w:lvl w:ilvl="5" w:tplc="B5D8B632" w:tentative="1">
      <w:start w:val="1"/>
      <w:numFmt w:val="bullet"/>
      <w:lvlText w:val=""/>
      <w:lvlJc w:val="left"/>
      <w:pPr>
        <w:tabs>
          <w:tab w:val="num" w:pos="4680"/>
        </w:tabs>
        <w:ind w:left="4680" w:hanging="360"/>
      </w:pPr>
      <w:rPr>
        <w:rFonts w:ascii="Wingdings" w:hAnsi="Wingdings" w:hint="default"/>
      </w:rPr>
    </w:lvl>
    <w:lvl w:ilvl="6" w:tplc="183AD340" w:tentative="1">
      <w:start w:val="1"/>
      <w:numFmt w:val="bullet"/>
      <w:lvlText w:val=""/>
      <w:lvlJc w:val="left"/>
      <w:pPr>
        <w:tabs>
          <w:tab w:val="num" w:pos="5400"/>
        </w:tabs>
        <w:ind w:left="5400" w:hanging="360"/>
      </w:pPr>
      <w:rPr>
        <w:rFonts w:ascii="Symbol" w:hAnsi="Symbol" w:hint="default"/>
      </w:rPr>
    </w:lvl>
    <w:lvl w:ilvl="7" w:tplc="E996A19A" w:tentative="1">
      <w:start w:val="1"/>
      <w:numFmt w:val="bullet"/>
      <w:lvlText w:val="o"/>
      <w:lvlJc w:val="left"/>
      <w:pPr>
        <w:tabs>
          <w:tab w:val="num" w:pos="6120"/>
        </w:tabs>
        <w:ind w:left="6120" w:hanging="360"/>
      </w:pPr>
      <w:rPr>
        <w:rFonts w:ascii="Courier New" w:hAnsi="Courier New" w:cs="Courier New" w:hint="default"/>
      </w:rPr>
    </w:lvl>
    <w:lvl w:ilvl="8" w:tplc="FFFC060A"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6CF1353B"/>
    <w:multiLevelType w:val="hybridMultilevel"/>
    <w:tmpl w:val="3BE4F8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DFB141D"/>
    <w:multiLevelType w:val="singleLevel"/>
    <w:tmpl w:val="ED7E8828"/>
    <w:lvl w:ilvl="0">
      <w:start w:val="1"/>
      <w:numFmt w:val="decimal"/>
      <w:lvlText w:val="%1. "/>
      <w:legacy w:legacy="1" w:legacySpace="0" w:legacyIndent="283"/>
      <w:lvlJc w:val="left"/>
      <w:pPr>
        <w:ind w:left="283" w:hanging="283"/>
      </w:pPr>
      <w:rPr>
        <w:rFonts w:ascii="Arial" w:hAnsi="Arial" w:hint="default"/>
        <w:b w:val="0"/>
        <w:i w:val="0"/>
        <w:sz w:val="24"/>
        <w:u w:val="none"/>
      </w:rPr>
    </w:lvl>
  </w:abstractNum>
  <w:abstractNum w:abstractNumId="39" w15:restartNumberingAfterBreak="0">
    <w:nsid w:val="6E33776E"/>
    <w:multiLevelType w:val="hybridMultilevel"/>
    <w:tmpl w:val="2CC8610A"/>
    <w:lvl w:ilvl="0" w:tplc="04190001">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40" w15:restartNumberingAfterBreak="0">
    <w:nsid w:val="737E047F"/>
    <w:multiLevelType w:val="hybridMultilevel"/>
    <w:tmpl w:val="5FB65958"/>
    <w:lvl w:ilvl="0" w:tplc="94A0344C">
      <w:start w:val="1"/>
      <w:numFmt w:val="bullet"/>
      <w:lvlText w:val=""/>
      <w:lvlJc w:val="left"/>
      <w:pPr>
        <w:tabs>
          <w:tab w:val="num" w:pos="1080"/>
        </w:tabs>
        <w:ind w:left="1080" w:hanging="360"/>
      </w:pPr>
      <w:rPr>
        <w:rFonts w:ascii="Symbol" w:hAnsi="Symbol" w:hint="default"/>
      </w:rPr>
    </w:lvl>
    <w:lvl w:ilvl="1" w:tplc="D652A5FC" w:tentative="1">
      <w:start w:val="1"/>
      <w:numFmt w:val="bullet"/>
      <w:lvlText w:val="o"/>
      <w:lvlJc w:val="left"/>
      <w:pPr>
        <w:tabs>
          <w:tab w:val="num" w:pos="1800"/>
        </w:tabs>
        <w:ind w:left="1800" w:hanging="360"/>
      </w:pPr>
      <w:rPr>
        <w:rFonts w:ascii="Courier New" w:hAnsi="Courier New" w:cs="Courier New" w:hint="default"/>
      </w:rPr>
    </w:lvl>
    <w:lvl w:ilvl="2" w:tplc="26AAA262" w:tentative="1">
      <w:start w:val="1"/>
      <w:numFmt w:val="bullet"/>
      <w:lvlText w:val=""/>
      <w:lvlJc w:val="left"/>
      <w:pPr>
        <w:tabs>
          <w:tab w:val="num" w:pos="2520"/>
        </w:tabs>
        <w:ind w:left="2520" w:hanging="360"/>
      </w:pPr>
      <w:rPr>
        <w:rFonts w:ascii="Wingdings" w:hAnsi="Wingdings" w:hint="default"/>
      </w:rPr>
    </w:lvl>
    <w:lvl w:ilvl="3" w:tplc="1B643314" w:tentative="1">
      <w:start w:val="1"/>
      <w:numFmt w:val="bullet"/>
      <w:lvlText w:val=""/>
      <w:lvlJc w:val="left"/>
      <w:pPr>
        <w:tabs>
          <w:tab w:val="num" w:pos="3240"/>
        </w:tabs>
        <w:ind w:left="3240" w:hanging="360"/>
      </w:pPr>
      <w:rPr>
        <w:rFonts w:ascii="Symbol" w:hAnsi="Symbol" w:hint="default"/>
      </w:rPr>
    </w:lvl>
    <w:lvl w:ilvl="4" w:tplc="E0081498" w:tentative="1">
      <w:start w:val="1"/>
      <w:numFmt w:val="bullet"/>
      <w:lvlText w:val="o"/>
      <w:lvlJc w:val="left"/>
      <w:pPr>
        <w:tabs>
          <w:tab w:val="num" w:pos="3960"/>
        </w:tabs>
        <w:ind w:left="3960" w:hanging="360"/>
      </w:pPr>
      <w:rPr>
        <w:rFonts w:ascii="Courier New" w:hAnsi="Courier New" w:cs="Courier New" w:hint="default"/>
      </w:rPr>
    </w:lvl>
    <w:lvl w:ilvl="5" w:tplc="7A628096" w:tentative="1">
      <w:start w:val="1"/>
      <w:numFmt w:val="bullet"/>
      <w:lvlText w:val=""/>
      <w:lvlJc w:val="left"/>
      <w:pPr>
        <w:tabs>
          <w:tab w:val="num" w:pos="4680"/>
        </w:tabs>
        <w:ind w:left="4680" w:hanging="360"/>
      </w:pPr>
      <w:rPr>
        <w:rFonts w:ascii="Wingdings" w:hAnsi="Wingdings" w:hint="default"/>
      </w:rPr>
    </w:lvl>
    <w:lvl w:ilvl="6" w:tplc="6E3C5364" w:tentative="1">
      <w:start w:val="1"/>
      <w:numFmt w:val="bullet"/>
      <w:lvlText w:val=""/>
      <w:lvlJc w:val="left"/>
      <w:pPr>
        <w:tabs>
          <w:tab w:val="num" w:pos="5400"/>
        </w:tabs>
        <w:ind w:left="5400" w:hanging="360"/>
      </w:pPr>
      <w:rPr>
        <w:rFonts w:ascii="Symbol" w:hAnsi="Symbol" w:hint="default"/>
      </w:rPr>
    </w:lvl>
    <w:lvl w:ilvl="7" w:tplc="98D24A2C" w:tentative="1">
      <w:start w:val="1"/>
      <w:numFmt w:val="bullet"/>
      <w:lvlText w:val="o"/>
      <w:lvlJc w:val="left"/>
      <w:pPr>
        <w:tabs>
          <w:tab w:val="num" w:pos="6120"/>
        </w:tabs>
        <w:ind w:left="6120" w:hanging="360"/>
      </w:pPr>
      <w:rPr>
        <w:rFonts w:ascii="Courier New" w:hAnsi="Courier New" w:cs="Courier New" w:hint="default"/>
      </w:rPr>
    </w:lvl>
    <w:lvl w:ilvl="8" w:tplc="E158A6D4"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741066E9"/>
    <w:multiLevelType w:val="hybridMultilevel"/>
    <w:tmpl w:val="6990456A"/>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42" w15:restartNumberingAfterBreak="0">
    <w:nsid w:val="75783CF3"/>
    <w:multiLevelType w:val="hybridMultilevel"/>
    <w:tmpl w:val="D54C4506"/>
    <w:lvl w:ilvl="0" w:tplc="04190001">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43" w15:restartNumberingAfterBreak="0">
    <w:nsid w:val="77FE2769"/>
    <w:multiLevelType w:val="hybridMultilevel"/>
    <w:tmpl w:val="E3B658E2"/>
    <w:lvl w:ilvl="0" w:tplc="FFFFFFFF">
      <w:start w:val="1"/>
      <w:numFmt w:val="bullet"/>
      <w:lvlText w:val=""/>
      <w:lvlJc w:val="left"/>
      <w:pPr>
        <w:tabs>
          <w:tab w:val="num" w:pos="1080"/>
        </w:tabs>
        <w:ind w:left="1080" w:hanging="360"/>
      </w:pPr>
      <w:rPr>
        <w:rFonts w:ascii="Symbol" w:hAnsi="Symbol" w:hint="default"/>
      </w:rPr>
    </w:lvl>
    <w:lvl w:ilvl="1" w:tplc="0419000F">
      <w:start w:val="1"/>
      <w:numFmt w:val="decimal"/>
      <w:lvlText w:val="%2."/>
      <w:lvlJc w:val="left"/>
      <w:pPr>
        <w:tabs>
          <w:tab w:val="num" w:pos="1440"/>
        </w:tabs>
        <w:ind w:left="1440" w:hanging="360"/>
      </w:pPr>
      <w:rPr>
        <w:rFonts w:hint="default"/>
      </w:rPr>
    </w:lvl>
    <w:lvl w:ilvl="2" w:tplc="3E9AEB12">
      <w:start w:val="1"/>
      <w:numFmt w:val="decimal"/>
      <w:lvlText w:val="%3)"/>
      <w:lvlJc w:val="left"/>
      <w:pPr>
        <w:tabs>
          <w:tab w:val="num" w:pos="2160"/>
        </w:tabs>
        <w:ind w:left="2160" w:hanging="360"/>
      </w:pPr>
      <w:rPr>
        <w:rFont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A531673"/>
    <w:multiLevelType w:val="hybridMultilevel"/>
    <w:tmpl w:val="CD52606A"/>
    <w:lvl w:ilvl="0" w:tplc="04190001">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45" w15:restartNumberingAfterBreak="0">
    <w:nsid w:val="7F813A60"/>
    <w:multiLevelType w:val="hybridMultilevel"/>
    <w:tmpl w:val="72E2D396"/>
    <w:lvl w:ilvl="0" w:tplc="FFFFFFFF">
      <w:start w:val="13"/>
      <w:numFmt w:val="bullet"/>
      <w:lvlText w:val=""/>
      <w:lvlJc w:val="left"/>
      <w:pPr>
        <w:tabs>
          <w:tab w:val="num" w:pos="1770"/>
        </w:tabs>
        <w:ind w:left="1770" w:hanging="1050"/>
      </w:pPr>
      <w:rPr>
        <w:rFonts w:ascii="Symbol" w:eastAsia="Times New Roman" w:hAnsi="Symbol" w:cs="Times New Roman"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6" w15:restartNumberingAfterBreak="0">
    <w:nsid w:val="7FB17BE4"/>
    <w:multiLevelType w:val="hybridMultilevel"/>
    <w:tmpl w:val="C6E28864"/>
    <w:lvl w:ilvl="0" w:tplc="8632BF1E">
      <w:start w:val="1"/>
      <w:numFmt w:val="decimal"/>
      <w:lvlText w:val="%1."/>
      <w:lvlJc w:val="left"/>
      <w:pPr>
        <w:tabs>
          <w:tab w:val="num" w:pos="360"/>
        </w:tabs>
        <w:ind w:left="360" w:hanging="360"/>
      </w:pPr>
    </w:lvl>
    <w:lvl w:ilvl="1" w:tplc="72547044" w:tentative="1">
      <w:start w:val="1"/>
      <w:numFmt w:val="lowerLetter"/>
      <w:lvlText w:val="%2."/>
      <w:lvlJc w:val="left"/>
      <w:pPr>
        <w:tabs>
          <w:tab w:val="num" w:pos="1080"/>
        </w:tabs>
        <w:ind w:left="1080" w:hanging="360"/>
      </w:pPr>
    </w:lvl>
    <w:lvl w:ilvl="2" w:tplc="6BD08A02" w:tentative="1">
      <w:start w:val="1"/>
      <w:numFmt w:val="lowerRoman"/>
      <w:lvlText w:val="%3."/>
      <w:lvlJc w:val="right"/>
      <w:pPr>
        <w:tabs>
          <w:tab w:val="num" w:pos="1800"/>
        </w:tabs>
        <w:ind w:left="1800" w:hanging="180"/>
      </w:pPr>
    </w:lvl>
    <w:lvl w:ilvl="3" w:tplc="EA78A8DA" w:tentative="1">
      <w:start w:val="1"/>
      <w:numFmt w:val="decimal"/>
      <w:lvlText w:val="%4."/>
      <w:lvlJc w:val="left"/>
      <w:pPr>
        <w:tabs>
          <w:tab w:val="num" w:pos="2520"/>
        </w:tabs>
        <w:ind w:left="2520" w:hanging="360"/>
      </w:pPr>
    </w:lvl>
    <w:lvl w:ilvl="4" w:tplc="1F64883C" w:tentative="1">
      <w:start w:val="1"/>
      <w:numFmt w:val="lowerLetter"/>
      <w:lvlText w:val="%5."/>
      <w:lvlJc w:val="left"/>
      <w:pPr>
        <w:tabs>
          <w:tab w:val="num" w:pos="3240"/>
        </w:tabs>
        <w:ind w:left="3240" w:hanging="360"/>
      </w:pPr>
    </w:lvl>
    <w:lvl w:ilvl="5" w:tplc="072A2786" w:tentative="1">
      <w:start w:val="1"/>
      <w:numFmt w:val="lowerRoman"/>
      <w:lvlText w:val="%6."/>
      <w:lvlJc w:val="right"/>
      <w:pPr>
        <w:tabs>
          <w:tab w:val="num" w:pos="3960"/>
        </w:tabs>
        <w:ind w:left="3960" w:hanging="180"/>
      </w:pPr>
    </w:lvl>
    <w:lvl w:ilvl="6" w:tplc="B5EA68B8" w:tentative="1">
      <w:start w:val="1"/>
      <w:numFmt w:val="decimal"/>
      <w:lvlText w:val="%7."/>
      <w:lvlJc w:val="left"/>
      <w:pPr>
        <w:tabs>
          <w:tab w:val="num" w:pos="4680"/>
        </w:tabs>
        <w:ind w:left="4680" w:hanging="360"/>
      </w:pPr>
    </w:lvl>
    <w:lvl w:ilvl="7" w:tplc="F05E108E" w:tentative="1">
      <w:start w:val="1"/>
      <w:numFmt w:val="lowerLetter"/>
      <w:lvlText w:val="%8."/>
      <w:lvlJc w:val="left"/>
      <w:pPr>
        <w:tabs>
          <w:tab w:val="num" w:pos="5400"/>
        </w:tabs>
        <w:ind w:left="5400" w:hanging="360"/>
      </w:pPr>
    </w:lvl>
    <w:lvl w:ilvl="8" w:tplc="5E8ECD0E" w:tentative="1">
      <w:start w:val="1"/>
      <w:numFmt w:val="lowerRoman"/>
      <w:lvlText w:val="%9."/>
      <w:lvlJc w:val="right"/>
      <w:pPr>
        <w:tabs>
          <w:tab w:val="num" w:pos="6120"/>
        </w:tabs>
        <w:ind w:left="6120" w:hanging="180"/>
      </w:pPr>
    </w:lvl>
  </w:abstractNum>
  <w:num w:numId="1" w16cid:durableId="1623149871">
    <w:abstractNumId w:val="31"/>
  </w:num>
  <w:num w:numId="2" w16cid:durableId="374085043">
    <w:abstractNumId w:val="46"/>
  </w:num>
  <w:num w:numId="3" w16cid:durableId="533350478">
    <w:abstractNumId w:val="38"/>
  </w:num>
  <w:num w:numId="4" w16cid:durableId="1548644121">
    <w:abstractNumId w:val="7"/>
  </w:num>
  <w:num w:numId="5" w16cid:durableId="1098601688">
    <w:abstractNumId w:val="17"/>
  </w:num>
  <w:num w:numId="6" w16cid:durableId="1009529022">
    <w:abstractNumId w:val="5"/>
  </w:num>
  <w:num w:numId="7" w16cid:durableId="2144687302">
    <w:abstractNumId w:val="3"/>
  </w:num>
  <w:num w:numId="8" w16cid:durableId="1162235325">
    <w:abstractNumId w:val="32"/>
  </w:num>
  <w:num w:numId="9" w16cid:durableId="1843084124">
    <w:abstractNumId w:val="9"/>
  </w:num>
  <w:num w:numId="10" w16cid:durableId="537401784">
    <w:abstractNumId w:val="40"/>
  </w:num>
  <w:num w:numId="11" w16cid:durableId="1387752348">
    <w:abstractNumId w:val="36"/>
  </w:num>
  <w:num w:numId="12" w16cid:durableId="39978911">
    <w:abstractNumId w:val="21"/>
  </w:num>
  <w:num w:numId="13" w16cid:durableId="569268892">
    <w:abstractNumId w:val="13"/>
  </w:num>
  <w:num w:numId="14" w16cid:durableId="1171792432">
    <w:abstractNumId w:val="28"/>
  </w:num>
  <w:num w:numId="15" w16cid:durableId="2094232337">
    <w:abstractNumId w:val="35"/>
  </w:num>
  <w:num w:numId="16" w16cid:durableId="1037777392">
    <w:abstractNumId w:val="22"/>
  </w:num>
  <w:num w:numId="17" w16cid:durableId="227769705">
    <w:abstractNumId w:val="37"/>
  </w:num>
  <w:num w:numId="18" w16cid:durableId="828714623">
    <w:abstractNumId w:val="43"/>
  </w:num>
  <w:num w:numId="19" w16cid:durableId="1199777222">
    <w:abstractNumId w:val="4"/>
  </w:num>
  <w:num w:numId="20" w16cid:durableId="1720666846">
    <w:abstractNumId w:val="20"/>
  </w:num>
  <w:num w:numId="21" w16cid:durableId="1760831020">
    <w:abstractNumId w:val="16"/>
  </w:num>
  <w:num w:numId="22" w16cid:durableId="1404522029">
    <w:abstractNumId w:val="30"/>
  </w:num>
  <w:num w:numId="23" w16cid:durableId="629290791">
    <w:abstractNumId w:val="12"/>
  </w:num>
  <w:num w:numId="24" w16cid:durableId="1920869016">
    <w:abstractNumId w:val="10"/>
  </w:num>
  <w:num w:numId="25" w16cid:durableId="235631609">
    <w:abstractNumId w:val="29"/>
  </w:num>
  <w:num w:numId="26" w16cid:durableId="1647903269">
    <w:abstractNumId w:val="18"/>
  </w:num>
  <w:num w:numId="27" w16cid:durableId="751658956">
    <w:abstractNumId w:val="41"/>
  </w:num>
  <w:num w:numId="28" w16cid:durableId="1297638388">
    <w:abstractNumId w:val="11"/>
  </w:num>
  <w:num w:numId="29" w16cid:durableId="268853585">
    <w:abstractNumId w:val="6"/>
  </w:num>
  <w:num w:numId="30" w16cid:durableId="2048797966">
    <w:abstractNumId w:val="26"/>
  </w:num>
  <w:num w:numId="31" w16cid:durableId="831028018">
    <w:abstractNumId w:val="1"/>
  </w:num>
  <w:num w:numId="32" w16cid:durableId="1501775636">
    <w:abstractNumId w:val="45"/>
  </w:num>
  <w:num w:numId="33" w16cid:durableId="2041851831">
    <w:abstractNumId w:val="23"/>
  </w:num>
  <w:num w:numId="34" w16cid:durableId="298462494">
    <w:abstractNumId w:val="44"/>
  </w:num>
  <w:num w:numId="35" w16cid:durableId="1247765015">
    <w:abstractNumId w:val="24"/>
  </w:num>
  <w:num w:numId="36" w16cid:durableId="995111766">
    <w:abstractNumId w:val="42"/>
  </w:num>
  <w:num w:numId="37" w16cid:durableId="1716465013">
    <w:abstractNumId w:val="0"/>
  </w:num>
  <w:num w:numId="38" w16cid:durableId="1222910678">
    <w:abstractNumId w:val="25"/>
  </w:num>
  <w:num w:numId="39" w16cid:durableId="636569228">
    <w:abstractNumId w:val="19"/>
  </w:num>
  <w:num w:numId="40" w16cid:durableId="1593782543">
    <w:abstractNumId w:val="14"/>
  </w:num>
  <w:num w:numId="41" w16cid:durableId="1470629051">
    <w:abstractNumId w:val="27"/>
  </w:num>
  <w:num w:numId="42" w16cid:durableId="1088575801">
    <w:abstractNumId w:val="39"/>
  </w:num>
  <w:num w:numId="43" w16cid:durableId="1607421954">
    <w:abstractNumId w:val="2"/>
  </w:num>
  <w:num w:numId="44" w16cid:durableId="186407253">
    <w:abstractNumId w:val="15"/>
  </w:num>
  <w:num w:numId="45" w16cid:durableId="1404330028">
    <w:abstractNumId w:val="34"/>
  </w:num>
  <w:num w:numId="46" w16cid:durableId="960261296">
    <w:abstractNumId w:val="8"/>
  </w:num>
  <w:num w:numId="47" w16cid:durableId="13811302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357"/>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566"/>
    <w:rsid w:val="00001B2C"/>
    <w:rsid w:val="00014F87"/>
    <w:rsid w:val="00016D57"/>
    <w:rsid w:val="00025D6E"/>
    <w:rsid w:val="000272E3"/>
    <w:rsid w:val="00081B26"/>
    <w:rsid w:val="00086A5A"/>
    <w:rsid w:val="000918DD"/>
    <w:rsid w:val="000D048B"/>
    <w:rsid w:val="000D0B68"/>
    <w:rsid w:val="000D2885"/>
    <w:rsid w:val="000D7627"/>
    <w:rsid w:val="00135407"/>
    <w:rsid w:val="001576F5"/>
    <w:rsid w:val="00163816"/>
    <w:rsid w:val="00164D3E"/>
    <w:rsid w:val="00167EDA"/>
    <w:rsid w:val="001729F5"/>
    <w:rsid w:val="00181A3F"/>
    <w:rsid w:val="00192875"/>
    <w:rsid w:val="001B7049"/>
    <w:rsid w:val="001B74AB"/>
    <w:rsid w:val="001C5ED4"/>
    <w:rsid w:val="001D053D"/>
    <w:rsid w:val="001E4DF6"/>
    <w:rsid w:val="001E5D1A"/>
    <w:rsid w:val="00203403"/>
    <w:rsid w:val="00203AE8"/>
    <w:rsid w:val="00226F0C"/>
    <w:rsid w:val="00252CC8"/>
    <w:rsid w:val="002822E7"/>
    <w:rsid w:val="00285700"/>
    <w:rsid w:val="00293763"/>
    <w:rsid w:val="002A520E"/>
    <w:rsid w:val="002C0814"/>
    <w:rsid w:val="002C5DB9"/>
    <w:rsid w:val="002C6A4B"/>
    <w:rsid w:val="002C6B59"/>
    <w:rsid w:val="002D3299"/>
    <w:rsid w:val="00307A41"/>
    <w:rsid w:val="003109EC"/>
    <w:rsid w:val="003113CE"/>
    <w:rsid w:val="003115BF"/>
    <w:rsid w:val="00335795"/>
    <w:rsid w:val="00344E06"/>
    <w:rsid w:val="00353610"/>
    <w:rsid w:val="003738F8"/>
    <w:rsid w:val="00374CF1"/>
    <w:rsid w:val="00376460"/>
    <w:rsid w:val="00382AA0"/>
    <w:rsid w:val="00394FBF"/>
    <w:rsid w:val="003C4C5A"/>
    <w:rsid w:val="003D698B"/>
    <w:rsid w:val="004076B0"/>
    <w:rsid w:val="00410931"/>
    <w:rsid w:val="004176E5"/>
    <w:rsid w:val="004244AD"/>
    <w:rsid w:val="004247CE"/>
    <w:rsid w:val="0043145C"/>
    <w:rsid w:val="00434D56"/>
    <w:rsid w:val="00443EB9"/>
    <w:rsid w:val="00467ED3"/>
    <w:rsid w:val="004806BE"/>
    <w:rsid w:val="00483ADE"/>
    <w:rsid w:val="0048529C"/>
    <w:rsid w:val="00487B91"/>
    <w:rsid w:val="004928A8"/>
    <w:rsid w:val="004A3142"/>
    <w:rsid w:val="004B28CF"/>
    <w:rsid w:val="004B60D4"/>
    <w:rsid w:val="004B6145"/>
    <w:rsid w:val="004C1441"/>
    <w:rsid w:val="004D0B11"/>
    <w:rsid w:val="004D5DE3"/>
    <w:rsid w:val="004D5E28"/>
    <w:rsid w:val="004F0E60"/>
    <w:rsid w:val="00514566"/>
    <w:rsid w:val="00527E01"/>
    <w:rsid w:val="00530054"/>
    <w:rsid w:val="00531892"/>
    <w:rsid w:val="00532449"/>
    <w:rsid w:val="00565105"/>
    <w:rsid w:val="00566440"/>
    <w:rsid w:val="005733AA"/>
    <w:rsid w:val="00583CDD"/>
    <w:rsid w:val="00587331"/>
    <w:rsid w:val="00593DC3"/>
    <w:rsid w:val="005A22DF"/>
    <w:rsid w:val="005C3D20"/>
    <w:rsid w:val="005C4BCD"/>
    <w:rsid w:val="005E4B18"/>
    <w:rsid w:val="005F26CB"/>
    <w:rsid w:val="00612F27"/>
    <w:rsid w:val="00622336"/>
    <w:rsid w:val="006229E8"/>
    <w:rsid w:val="00636C4F"/>
    <w:rsid w:val="00652FCB"/>
    <w:rsid w:val="006668B8"/>
    <w:rsid w:val="006713AC"/>
    <w:rsid w:val="0067330F"/>
    <w:rsid w:val="006749F1"/>
    <w:rsid w:val="0069535B"/>
    <w:rsid w:val="00696455"/>
    <w:rsid w:val="006B0BF7"/>
    <w:rsid w:val="006B0D6F"/>
    <w:rsid w:val="006B0D85"/>
    <w:rsid w:val="006C0293"/>
    <w:rsid w:val="006C0C42"/>
    <w:rsid w:val="006C3D54"/>
    <w:rsid w:val="006C4812"/>
    <w:rsid w:val="006C58B6"/>
    <w:rsid w:val="006D7C95"/>
    <w:rsid w:val="007021E0"/>
    <w:rsid w:val="0070298A"/>
    <w:rsid w:val="00711B22"/>
    <w:rsid w:val="00716BE7"/>
    <w:rsid w:val="00724384"/>
    <w:rsid w:val="00725354"/>
    <w:rsid w:val="007303E9"/>
    <w:rsid w:val="00747FEE"/>
    <w:rsid w:val="00752DEA"/>
    <w:rsid w:val="00757436"/>
    <w:rsid w:val="00774FBA"/>
    <w:rsid w:val="0078455F"/>
    <w:rsid w:val="007A50FD"/>
    <w:rsid w:val="007A6D3B"/>
    <w:rsid w:val="007B259E"/>
    <w:rsid w:val="007E2BC8"/>
    <w:rsid w:val="007E6804"/>
    <w:rsid w:val="007F0EAA"/>
    <w:rsid w:val="007F4713"/>
    <w:rsid w:val="008428AE"/>
    <w:rsid w:val="008559E2"/>
    <w:rsid w:val="008607A0"/>
    <w:rsid w:val="00863F4C"/>
    <w:rsid w:val="00875639"/>
    <w:rsid w:val="00882F4B"/>
    <w:rsid w:val="008955B5"/>
    <w:rsid w:val="00897928"/>
    <w:rsid w:val="008A4527"/>
    <w:rsid w:val="008B4B56"/>
    <w:rsid w:val="008C5D65"/>
    <w:rsid w:val="008E55E5"/>
    <w:rsid w:val="00913F2B"/>
    <w:rsid w:val="009260A4"/>
    <w:rsid w:val="00935A57"/>
    <w:rsid w:val="0094222A"/>
    <w:rsid w:val="00972730"/>
    <w:rsid w:val="00972B7E"/>
    <w:rsid w:val="00980B07"/>
    <w:rsid w:val="00987FE4"/>
    <w:rsid w:val="009950F5"/>
    <w:rsid w:val="009B6111"/>
    <w:rsid w:val="009B6D3F"/>
    <w:rsid w:val="009C20EA"/>
    <w:rsid w:val="009E027C"/>
    <w:rsid w:val="009E0AB3"/>
    <w:rsid w:val="009E3845"/>
    <w:rsid w:val="009E76E8"/>
    <w:rsid w:val="009F69F0"/>
    <w:rsid w:val="00A01F75"/>
    <w:rsid w:val="00A0417B"/>
    <w:rsid w:val="00A30721"/>
    <w:rsid w:val="00A42077"/>
    <w:rsid w:val="00A53460"/>
    <w:rsid w:val="00A57CDD"/>
    <w:rsid w:val="00A84115"/>
    <w:rsid w:val="00AF10C6"/>
    <w:rsid w:val="00AF19C5"/>
    <w:rsid w:val="00AF6BA5"/>
    <w:rsid w:val="00B04B3B"/>
    <w:rsid w:val="00B1513A"/>
    <w:rsid w:val="00B359A1"/>
    <w:rsid w:val="00B375CF"/>
    <w:rsid w:val="00B57620"/>
    <w:rsid w:val="00B66778"/>
    <w:rsid w:val="00B740D3"/>
    <w:rsid w:val="00B74150"/>
    <w:rsid w:val="00B76247"/>
    <w:rsid w:val="00B769C4"/>
    <w:rsid w:val="00B77821"/>
    <w:rsid w:val="00B86329"/>
    <w:rsid w:val="00B8673A"/>
    <w:rsid w:val="00B97529"/>
    <w:rsid w:val="00BA58E9"/>
    <w:rsid w:val="00BB00EA"/>
    <w:rsid w:val="00BB0294"/>
    <w:rsid w:val="00BB69B5"/>
    <w:rsid w:val="00BE1728"/>
    <w:rsid w:val="00BE45E7"/>
    <w:rsid w:val="00BE5275"/>
    <w:rsid w:val="00BF008C"/>
    <w:rsid w:val="00BF38D2"/>
    <w:rsid w:val="00BF79A6"/>
    <w:rsid w:val="00C01A2A"/>
    <w:rsid w:val="00C037EF"/>
    <w:rsid w:val="00C042C9"/>
    <w:rsid w:val="00C0733D"/>
    <w:rsid w:val="00C11E7B"/>
    <w:rsid w:val="00C14398"/>
    <w:rsid w:val="00C14A1F"/>
    <w:rsid w:val="00C1668D"/>
    <w:rsid w:val="00C27921"/>
    <w:rsid w:val="00C30AB6"/>
    <w:rsid w:val="00C51442"/>
    <w:rsid w:val="00C64EF4"/>
    <w:rsid w:val="00C709EF"/>
    <w:rsid w:val="00C735D3"/>
    <w:rsid w:val="00C77649"/>
    <w:rsid w:val="00C87207"/>
    <w:rsid w:val="00C90B5F"/>
    <w:rsid w:val="00C93E5F"/>
    <w:rsid w:val="00C94C41"/>
    <w:rsid w:val="00CA292D"/>
    <w:rsid w:val="00CA3BFD"/>
    <w:rsid w:val="00CA5DE3"/>
    <w:rsid w:val="00CB11CD"/>
    <w:rsid w:val="00CD150C"/>
    <w:rsid w:val="00CD274B"/>
    <w:rsid w:val="00D059AE"/>
    <w:rsid w:val="00D06763"/>
    <w:rsid w:val="00D15032"/>
    <w:rsid w:val="00D20DFE"/>
    <w:rsid w:val="00D53DBD"/>
    <w:rsid w:val="00D54F68"/>
    <w:rsid w:val="00D64D2D"/>
    <w:rsid w:val="00D71B54"/>
    <w:rsid w:val="00D85F11"/>
    <w:rsid w:val="00D86BB9"/>
    <w:rsid w:val="00D96FE9"/>
    <w:rsid w:val="00DB6EFF"/>
    <w:rsid w:val="00DC201E"/>
    <w:rsid w:val="00DD41E8"/>
    <w:rsid w:val="00DF00B8"/>
    <w:rsid w:val="00E00E3F"/>
    <w:rsid w:val="00E035E5"/>
    <w:rsid w:val="00E15CCD"/>
    <w:rsid w:val="00E20EAC"/>
    <w:rsid w:val="00E21274"/>
    <w:rsid w:val="00E22E05"/>
    <w:rsid w:val="00E233E7"/>
    <w:rsid w:val="00E3202B"/>
    <w:rsid w:val="00E33B02"/>
    <w:rsid w:val="00E367DE"/>
    <w:rsid w:val="00E4321B"/>
    <w:rsid w:val="00E5573B"/>
    <w:rsid w:val="00E81F17"/>
    <w:rsid w:val="00E930E2"/>
    <w:rsid w:val="00EA5814"/>
    <w:rsid w:val="00EB2274"/>
    <w:rsid w:val="00EC5B25"/>
    <w:rsid w:val="00ED4E9B"/>
    <w:rsid w:val="00ED5E04"/>
    <w:rsid w:val="00EE0DEB"/>
    <w:rsid w:val="00EE7CC0"/>
    <w:rsid w:val="00EF21E7"/>
    <w:rsid w:val="00F24888"/>
    <w:rsid w:val="00F44741"/>
    <w:rsid w:val="00F5156A"/>
    <w:rsid w:val="00F51D83"/>
    <w:rsid w:val="00F62279"/>
    <w:rsid w:val="00F734D2"/>
    <w:rsid w:val="00F75A63"/>
    <w:rsid w:val="00F76564"/>
    <w:rsid w:val="00F81165"/>
    <w:rsid w:val="00FA62E8"/>
    <w:rsid w:val="00FC156E"/>
    <w:rsid w:val="00FC7A6F"/>
    <w:rsid w:val="00FD05C4"/>
    <w:rsid w:val="00FD577D"/>
    <w:rsid w:val="00FE0C99"/>
    <w:rsid w:val="00FE10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120BFD"/>
  <w15:docId w15:val="{A4EEB20B-556F-4532-9A44-0CE81C29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22E05"/>
    <w:pPr>
      <w:widowControl w:val="0"/>
      <w:spacing w:line="360" w:lineRule="auto"/>
      <w:jc w:val="both"/>
    </w:pPr>
    <w:rPr>
      <w:sz w:val="26"/>
    </w:rPr>
  </w:style>
  <w:style w:type="paragraph" w:styleId="Heading1">
    <w:name w:val="heading 1"/>
    <w:basedOn w:val="Normal"/>
    <w:next w:val="Normal"/>
    <w:qFormat/>
    <w:rsid w:val="005C4BCD"/>
    <w:pPr>
      <w:pageBreakBefore/>
      <w:jc w:val="center"/>
      <w:outlineLvl w:val="0"/>
    </w:pPr>
    <w:rPr>
      <w:b/>
      <w:caps/>
    </w:rPr>
  </w:style>
  <w:style w:type="paragraph" w:styleId="Heading2">
    <w:name w:val="heading 2"/>
    <w:basedOn w:val="Normal"/>
    <w:next w:val="Normal"/>
    <w:link w:val="Heading2Char"/>
    <w:qFormat/>
    <w:rsid w:val="005C4BCD"/>
    <w:pPr>
      <w:keepNext/>
      <w:keepLines/>
      <w:suppressAutoHyphens/>
      <w:spacing w:before="360" w:after="120"/>
      <w:ind w:left="567"/>
      <w:jc w:val="left"/>
      <w:outlineLvl w:val="1"/>
    </w:pPr>
    <w:rPr>
      <w:b/>
    </w:rPr>
  </w:style>
  <w:style w:type="paragraph" w:styleId="Heading3">
    <w:name w:val="heading 3"/>
    <w:basedOn w:val="Heading2"/>
    <w:next w:val="Normal"/>
    <w:qFormat/>
    <w:rsid w:val="005C4BCD"/>
    <w:pPr>
      <w:spacing w:before="240"/>
      <w:ind w:left="992"/>
      <w:outlineLvl w:val="2"/>
    </w:pPr>
  </w:style>
  <w:style w:type="paragraph" w:styleId="Heading4">
    <w:name w:val="heading 4"/>
    <w:basedOn w:val="Normal"/>
    <w:next w:val="Normal"/>
    <w:qFormat/>
    <w:rsid w:val="005C4BCD"/>
    <w:pPr>
      <w:keepNext/>
      <w:spacing w:before="120"/>
      <w:ind w:left="284"/>
      <w:outlineLvl w:val="3"/>
    </w:pPr>
    <w:rPr>
      <w:u w:val="single"/>
    </w:rPr>
  </w:style>
  <w:style w:type="paragraph" w:styleId="Heading5">
    <w:name w:val="heading 5"/>
    <w:basedOn w:val="Normal"/>
    <w:next w:val="Normal"/>
    <w:qFormat/>
    <w:rsid w:val="005C4BCD"/>
    <w:pPr>
      <w:keepNext/>
      <w:ind w:firstLine="284"/>
      <w:jc w:val="center"/>
      <w:outlineLvl w:val="4"/>
    </w:pPr>
    <w:rPr>
      <w:b/>
      <w:caps/>
      <w:sz w:val="28"/>
    </w:rPr>
  </w:style>
  <w:style w:type="paragraph" w:styleId="Heading6">
    <w:name w:val="heading 6"/>
    <w:basedOn w:val="Normal"/>
    <w:next w:val="Normal"/>
    <w:qFormat/>
    <w:rsid w:val="005C4BCD"/>
    <w:pPr>
      <w:keepNext/>
      <w:keepLines/>
      <w:spacing w:before="120"/>
      <w:jc w:val="center"/>
      <w:outlineLvl w:val="5"/>
    </w:pPr>
    <w:rPr>
      <w:b/>
      <w:sz w:val="24"/>
    </w:rPr>
  </w:style>
  <w:style w:type="paragraph" w:styleId="Heading7">
    <w:name w:val="heading 7"/>
    <w:basedOn w:val="Normal"/>
    <w:next w:val="Normal"/>
    <w:qFormat/>
    <w:rsid w:val="005C4BCD"/>
    <w:pPr>
      <w:keepNext/>
      <w:tabs>
        <w:tab w:val="left" w:pos="7230"/>
      </w:tabs>
      <w:jc w:val="left"/>
      <w:outlineLvl w:val="6"/>
    </w:pPr>
    <w:rPr>
      <w:b/>
      <w:bCs/>
      <w:i/>
      <w:iCs/>
      <w:sz w:val="28"/>
    </w:rPr>
  </w:style>
  <w:style w:type="paragraph" w:styleId="Heading8">
    <w:name w:val="heading 8"/>
    <w:basedOn w:val="Normal"/>
    <w:next w:val="Normal"/>
    <w:qFormat/>
    <w:rsid w:val="00CB11CD"/>
    <w:pPr>
      <w:widowControl/>
      <w:spacing w:before="240" w:after="60" w:line="240" w:lineRule="auto"/>
      <w:outlineLvl w:val="7"/>
    </w:pPr>
    <w:rPr>
      <w:rFonts w:ascii="Arial" w:hAnsi="Arial"/>
      <w:i/>
      <w:sz w:val="20"/>
      <w:lang w:val="en-US" w:eastAsia="en-US"/>
    </w:rPr>
  </w:style>
  <w:style w:type="paragraph" w:styleId="Heading9">
    <w:name w:val="heading 9"/>
    <w:basedOn w:val="Normal"/>
    <w:next w:val="Normal"/>
    <w:qFormat/>
    <w:rsid w:val="00CB11CD"/>
    <w:pPr>
      <w:widowControl/>
      <w:spacing w:before="240" w:after="60" w:line="240" w:lineRule="auto"/>
      <w:outlineLvl w:val="8"/>
    </w:pPr>
    <w:rPr>
      <w:rFonts w:ascii="Arial" w:hAnsi="Arial"/>
      <w:b/>
      <w:i/>
      <w:sz w:val="1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s">
    <w:name w:val="Contents"/>
    <w:basedOn w:val="Normal"/>
    <w:next w:val="Normal"/>
    <w:rsid w:val="005C4BCD"/>
    <w:pPr>
      <w:tabs>
        <w:tab w:val="left" w:pos="709"/>
        <w:tab w:val="right" w:leader="dot" w:pos="9639"/>
      </w:tabs>
      <w:ind w:left="709" w:hanging="709"/>
    </w:pPr>
  </w:style>
  <w:style w:type="paragraph" w:customStyle="1" w:styleId="Equation">
    <w:name w:val="Equation"/>
    <w:basedOn w:val="Normal"/>
    <w:next w:val="Normal"/>
    <w:rsid w:val="005C4BCD"/>
    <w:pPr>
      <w:tabs>
        <w:tab w:val="center" w:pos="4820"/>
        <w:tab w:val="right" w:pos="9639"/>
      </w:tabs>
      <w:spacing w:before="120" w:after="120"/>
      <w:jc w:val="center"/>
    </w:pPr>
  </w:style>
  <w:style w:type="paragraph" w:customStyle="1" w:styleId="Picture">
    <w:name w:val="Picture"/>
    <w:basedOn w:val="Normal"/>
    <w:next w:val="Normal"/>
    <w:rsid w:val="005C4BCD"/>
    <w:pPr>
      <w:keepLines/>
      <w:widowControl/>
      <w:spacing w:after="360" w:line="240" w:lineRule="auto"/>
      <w:jc w:val="center"/>
    </w:pPr>
    <w:rPr>
      <w:i/>
    </w:rPr>
  </w:style>
  <w:style w:type="paragraph" w:customStyle="1" w:styleId="Program">
    <w:name w:val="Program"/>
    <w:basedOn w:val="Normal"/>
    <w:next w:val="Normal"/>
    <w:rsid w:val="005C4BCD"/>
    <w:pPr>
      <w:keepNext/>
      <w:spacing w:before="240" w:after="240" w:line="240" w:lineRule="auto"/>
      <w:ind w:left="1418"/>
      <w:jc w:val="left"/>
    </w:pPr>
    <w:rPr>
      <w:i/>
    </w:rPr>
  </w:style>
  <w:style w:type="paragraph" w:styleId="Header">
    <w:name w:val="header"/>
    <w:basedOn w:val="Normal"/>
    <w:rsid w:val="005C4BCD"/>
    <w:pPr>
      <w:tabs>
        <w:tab w:val="center" w:pos="4153"/>
        <w:tab w:val="right" w:pos="8306"/>
      </w:tabs>
    </w:pPr>
  </w:style>
  <w:style w:type="character" w:styleId="FootnoteReference">
    <w:name w:val="footnote reference"/>
    <w:basedOn w:val="DefaultParagraphFont"/>
    <w:semiHidden/>
    <w:rsid w:val="005C4BCD"/>
    <w:rPr>
      <w:vertAlign w:val="superscript"/>
    </w:rPr>
  </w:style>
  <w:style w:type="paragraph" w:styleId="Footer">
    <w:name w:val="footer"/>
    <w:basedOn w:val="Normal"/>
    <w:rsid w:val="005C4BCD"/>
    <w:pPr>
      <w:tabs>
        <w:tab w:val="center" w:pos="4153"/>
        <w:tab w:val="right" w:pos="8306"/>
      </w:tabs>
    </w:pPr>
  </w:style>
  <w:style w:type="character" w:styleId="PageNumber">
    <w:name w:val="page number"/>
    <w:basedOn w:val="DefaultParagraphFont"/>
    <w:rsid w:val="005C4BCD"/>
  </w:style>
  <w:style w:type="paragraph" w:styleId="BodyText">
    <w:name w:val="Body Text"/>
    <w:basedOn w:val="Normal"/>
    <w:rsid w:val="005C4BCD"/>
    <w:pPr>
      <w:jc w:val="left"/>
    </w:pPr>
  </w:style>
  <w:style w:type="paragraph" w:styleId="PlainText">
    <w:name w:val="Plain Text"/>
    <w:basedOn w:val="Normal"/>
    <w:rsid w:val="005C4BCD"/>
    <w:pPr>
      <w:widowControl/>
      <w:spacing w:line="240" w:lineRule="auto"/>
    </w:pPr>
    <w:rPr>
      <w:rFonts w:ascii="Courier New" w:hAnsi="Courier New"/>
      <w:sz w:val="20"/>
    </w:rPr>
  </w:style>
  <w:style w:type="paragraph" w:styleId="FootnoteText">
    <w:name w:val="footnote text"/>
    <w:basedOn w:val="Normal"/>
    <w:semiHidden/>
    <w:rsid w:val="005C4BCD"/>
    <w:rPr>
      <w:sz w:val="24"/>
    </w:rPr>
  </w:style>
  <w:style w:type="paragraph" w:styleId="BodyTextIndent">
    <w:name w:val="Body Text Indent"/>
    <w:basedOn w:val="Normal"/>
    <w:rsid w:val="005C4BCD"/>
    <w:pPr>
      <w:ind w:left="284" w:hanging="284"/>
    </w:pPr>
    <w:rPr>
      <w:snapToGrid w:val="0"/>
    </w:rPr>
  </w:style>
  <w:style w:type="paragraph" w:styleId="BodyText2">
    <w:name w:val="Body Text 2"/>
    <w:basedOn w:val="Normal"/>
    <w:rsid w:val="005C4BCD"/>
    <w:pPr>
      <w:widowControl/>
      <w:spacing w:line="240" w:lineRule="auto"/>
      <w:ind w:right="22"/>
      <w:jc w:val="left"/>
    </w:pPr>
    <w:rPr>
      <w:sz w:val="24"/>
      <w:szCs w:val="24"/>
    </w:rPr>
  </w:style>
  <w:style w:type="paragraph" w:customStyle="1" w:styleId="picture0">
    <w:name w:val="picture"/>
    <w:basedOn w:val="Normal"/>
    <w:next w:val="Normal"/>
    <w:rsid w:val="005C4BCD"/>
    <w:pPr>
      <w:keepNext/>
      <w:tabs>
        <w:tab w:val="left" w:pos="567"/>
      </w:tabs>
      <w:jc w:val="center"/>
    </w:pPr>
    <w:rPr>
      <w:i/>
      <w:sz w:val="24"/>
    </w:rPr>
  </w:style>
  <w:style w:type="paragraph" w:customStyle="1" w:styleId="equation0">
    <w:name w:val="equation"/>
    <w:basedOn w:val="Normal"/>
    <w:next w:val="Normal"/>
    <w:rsid w:val="005C4BCD"/>
    <w:pPr>
      <w:tabs>
        <w:tab w:val="center" w:pos="4536"/>
        <w:tab w:val="right" w:pos="9498"/>
      </w:tabs>
    </w:pPr>
    <w:rPr>
      <w:sz w:val="24"/>
    </w:rPr>
  </w:style>
  <w:style w:type="paragraph" w:customStyle="1" w:styleId="example">
    <w:name w:val="example"/>
    <w:basedOn w:val="Normal"/>
    <w:next w:val="Normal"/>
    <w:rsid w:val="005C4BCD"/>
    <w:pPr>
      <w:tabs>
        <w:tab w:val="left" w:pos="567"/>
      </w:tabs>
    </w:pPr>
    <w:rPr>
      <w:sz w:val="22"/>
    </w:rPr>
  </w:style>
  <w:style w:type="paragraph" w:customStyle="1" w:styleId="eqexample">
    <w:name w:val="eq_example"/>
    <w:basedOn w:val="equation0"/>
    <w:next w:val="Normal"/>
    <w:rsid w:val="005C4BCD"/>
    <w:pPr>
      <w:tabs>
        <w:tab w:val="clear" w:pos="9498"/>
        <w:tab w:val="right" w:pos="9639"/>
      </w:tabs>
      <w:spacing w:line="240" w:lineRule="auto"/>
    </w:pPr>
    <w:rPr>
      <w:sz w:val="22"/>
    </w:rPr>
  </w:style>
  <w:style w:type="paragraph" w:styleId="BodyTextIndent2">
    <w:name w:val="Body Text Indent 2"/>
    <w:basedOn w:val="Normal"/>
    <w:rsid w:val="005C4BCD"/>
    <w:pPr>
      <w:spacing w:line="360" w:lineRule="atLeast"/>
      <w:ind w:firstLine="851"/>
    </w:pPr>
  </w:style>
  <w:style w:type="paragraph" w:styleId="NormalWeb">
    <w:name w:val="Normal (Web)"/>
    <w:basedOn w:val="Normal"/>
    <w:rsid w:val="005C4BCD"/>
    <w:pPr>
      <w:widowControl/>
      <w:spacing w:before="100" w:beforeAutospacing="1" w:after="100" w:afterAutospacing="1" w:line="240" w:lineRule="auto"/>
      <w:jc w:val="left"/>
    </w:pPr>
    <w:rPr>
      <w:rFonts w:ascii="Arial Unicode MS" w:eastAsia="Arial Unicode MS" w:hAnsi="Arial Unicode MS" w:cs="Arial Unicode MS"/>
      <w:sz w:val="24"/>
      <w:szCs w:val="24"/>
    </w:rPr>
  </w:style>
  <w:style w:type="paragraph" w:styleId="HTMLPreformatted">
    <w:name w:val="HTML Preformatted"/>
    <w:basedOn w:val="Normal"/>
    <w:rsid w:val="005C4B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Courier New" w:hAnsi="Courier New" w:cs="Courier New"/>
      <w:sz w:val="20"/>
    </w:rPr>
  </w:style>
  <w:style w:type="character" w:styleId="Hyperlink">
    <w:name w:val="Hyperlink"/>
    <w:basedOn w:val="DefaultParagraphFont"/>
    <w:rsid w:val="005C4BCD"/>
    <w:rPr>
      <w:color w:val="0000FF"/>
      <w:u w:val="single"/>
    </w:rPr>
  </w:style>
  <w:style w:type="character" w:styleId="Strong">
    <w:name w:val="Strong"/>
    <w:basedOn w:val="DefaultParagraphFont"/>
    <w:qFormat/>
    <w:rsid w:val="005C4BCD"/>
    <w:rPr>
      <w:b/>
      <w:bCs/>
    </w:rPr>
  </w:style>
  <w:style w:type="paragraph" w:styleId="BodyTextIndent3">
    <w:name w:val="Body Text Indent 3"/>
    <w:basedOn w:val="Normal"/>
    <w:rsid w:val="005C4BCD"/>
    <w:pPr>
      <w:spacing w:line="360" w:lineRule="atLeast"/>
      <w:ind w:left="1418"/>
      <w:jc w:val="left"/>
    </w:pPr>
  </w:style>
  <w:style w:type="paragraph" w:customStyle="1" w:styleId="a0">
    <w:name w:val="определение"/>
    <w:basedOn w:val="Normal"/>
    <w:rsid w:val="00E20EAC"/>
    <w:pPr>
      <w:widowControl/>
      <w:pBdr>
        <w:top w:val="single" w:sz="12" w:space="1" w:color="auto"/>
        <w:left w:val="single" w:sz="12" w:space="1" w:color="auto"/>
        <w:bottom w:val="single" w:sz="12" w:space="1" w:color="auto"/>
        <w:right w:val="single" w:sz="12" w:space="1" w:color="auto"/>
      </w:pBdr>
      <w:overflowPunct w:val="0"/>
      <w:autoSpaceDE w:val="0"/>
      <w:autoSpaceDN w:val="0"/>
      <w:adjustRightInd w:val="0"/>
      <w:spacing w:before="240" w:after="240" w:line="240" w:lineRule="auto"/>
      <w:ind w:left="709" w:right="658" w:firstLine="11"/>
      <w:textAlignment w:val="baseline"/>
    </w:pPr>
    <w:rPr>
      <w:rFonts w:ascii="Arial CYR" w:hAnsi="Arial CYR"/>
      <w:sz w:val="20"/>
    </w:rPr>
  </w:style>
  <w:style w:type="paragraph" w:customStyle="1" w:styleId="a1">
    <w:name w:val="текст"/>
    <w:basedOn w:val="Normal"/>
    <w:rsid w:val="00E15CCD"/>
    <w:pPr>
      <w:widowControl/>
      <w:overflowPunct w:val="0"/>
      <w:autoSpaceDE w:val="0"/>
      <w:autoSpaceDN w:val="0"/>
      <w:adjustRightInd w:val="0"/>
      <w:spacing w:before="120" w:line="240" w:lineRule="auto"/>
      <w:ind w:firstLine="720"/>
      <w:textAlignment w:val="baseline"/>
    </w:pPr>
    <w:rPr>
      <w:rFonts w:ascii="Times New Roman CYR" w:hAnsi="Times New Roman CYR"/>
      <w:sz w:val="24"/>
    </w:rPr>
  </w:style>
  <w:style w:type="paragraph" w:customStyle="1" w:styleId="a2">
    <w:name w:val="от края"/>
    <w:basedOn w:val="a1"/>
    <w:rsid w:val="00E20EAC"/>
    <w:pPr>
      <w:ind w:firstLine="0"/>
    </w:pPr>
  </w:style>
  <w:style w:type="paragraph" w:customStyle="1" w:styleId="a3">
    <w:name w:val="программа"/>
    <w:basedOn w:val="Normal"/>
    <w:rsid w:val="00E15CCD"/>
    <w:pPr>
      <w:widowControl/>
      <w:overflowPunct w:val="0"/>
      <w:autoSpaceDE w:val="0"/>
      <w:autoSpaceDN w:val="0"/>
      <w:adjustRightInd w:val="0"/>
      <w:spacing w:line="240" w:lineRule="auto"/>
      <w:jc w:val="left"/>
      <w:textAlignment w:val="baseline"/>
    </w:pPr>
    <w:rPr>
      <w:rFonts w:ascii="Courier New CYR" w:hAnsi="Courier New CYR"/>
      <w:sz w:val="24"/>
    </w:rPr>
  </w:style>
  <w:style w:type="paragraph" w:customStyle="1" w:styleId="a4">
    <w:name w:val="список"/>
    <w:basedOn w:val="Normal"/>
    <w:rsid w:val="00E20EAC"/>
    <w:pPr>
      <w:widowControl/>
      <w:tabs>
        <w:tab w:val="left" w:pos="851"/>
      </w:tabs>
      <w:overflowPunct w:val="0"/>
      <w:autoSpaceDE w:val="0"/>
      <w:autoSpaceDN w:val="0"/>
      <w:adjustRightInd w:val="0"/>
      <w:spacing w:before="120" w:line="240" w:lineRule="auto"/>
      <w:ind w:left="709" w:right="369"/>
      <w:textAlignment w:val="baseline"/>
    </w:pPr>
    <w:rPr>
      <w:rFonts w:ascii="Times New Roman CYR" w:hAnsi="Times New Roman CYR"/>
      <w:sz w:val="20"/>
    </w:rPr>
  </w:style>
  <w:style w:type="paragraph" w:customStyle="1" w:styleId="2">
    <w:name w:val="заголовок 2"/>
    <w:basedOn w:val="Normal"/>
    <w:next w:val="Normal"/>
    <w:rsid w:val="001E4DF6"/>
    <w:pPr>
      <w:keepNext/>
      <w:widowControl/>
      <w:autoSpaceDE w:val="0"/>
      <w:autoSpaceDN w:val="0"/>
      <w:spacing w:before="240" w:after="60" w:line="240" w:lineRule="auto"/>
      <w:jc w:val="left"/>
    </w:pPr>
    <w:rPr>
      <w:rFonts w:ascii="Arial CYR" w:hAnsi="Arial CYR" w:cs="Arial CYR"/>
      <w:b/>
      <w:bCs/>
      <w:i/>
      <w:iCs/>
      <w:sz w:val="24"/>
      <w:szCs w:val="24"/>
    </w:rPr>
  </w:style>
  <w:style w:type="paragraph" w:customStyle="1" w:styleId="3">
    <w:name w:val="заголовок 3"/>
    <w:basedOn w:val="Normal"/>
    <w:next w:val="Normal"/>
    <w:rsid w:val="001E4DF6"/>
    <w:pPr>
      <w:keepNext/>
      <w:widowControl/>
      <w:autoSpaceDE w:val="0"/>
      <w:autoSpaceDN w:val="0"/>
      <w:spacing w:before="240" w:after="60" w:line="240" w:lineRule="auto"/>
      <w:jc w:val="left"/>
    </w:pPr>
    <w:rPr>
      <w:rFonts w:ascii="Arial CYR" w:hAnsi="Arial CYR" w:cs="Arial CYR"/>
      <w:sz w:val="24"/>
      <w:szCs w:val="24"/>
    </w:rPr>
  </w:style>
  <w:style w:type="paragraph" w:customStyle="1" w:styleId="a5">
    <w:name w:val="эпиграф"/>
    <w:basedOn w:val="Normal"/>
    <w:rsid w:val="001E4DF6"/>
    <w:pPr>
      <w:widowControl/>
      <w:autoSpaceDE w:val="0"/>
      <w:autoSpaceDN w:val="0"/>
      <w:spacing w:before="240" w:after="240" w:line="240" w:lineRule="auto"/>
      <w:ind w:left="2835" w:right="658"/>
    </w:pPr>
    <w:rPr>
      <w:rFonts w:ascii="Arial CYR" w:hAnsi="Arial CYR" w:cs="Arial CYR"/>
      <w:i/>
      <w:iCs/>
      <w:sz w:val="20"/>
    </w:rPr>
  </w:style>
  <w:style w:type="table" w:styleId="TableGrid">
    <w:name w:val="Table Grid"/>
    <w:basedOn w:val="TableNormal"/>
    <w:rsid w:val="003C4C5A"/>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BB69B5"/>
    <w:pPr>
      <w:widowControl/>
      <w:spacing w:before="120" w:after="120" w:line="240" w:lineRule="auto"/>
    </w:pPr>
    <w:rPr>
      <w:rFonts w:ascii="Tahoma" w:hAnsi="Tahoma"/>
      <w:b/>
      <w:sz w:val="22"/>
      <w:lang w:val="en-US" w:eastAsia="en-US"/>
    </w:rPr>
  </w:style>
  <w:style w:type="paragraph" w:customStyle="1" w:styleId="a">
    <w:name w:val="Название главы"/>
    <w:basedOn w:val="Normal"/>
    <w:rsid w:val="00FD05C4"/>
    <w:pPr>
      <w:widowControl/>
      <w:numPr>
        <w:numId w:val="33"/>
      </w:numPr>
      <w:spacing w:line="240" w:lineRule="auto"/>
      <w:jc w:val="left"/>
    </w:pPr>
    <w:rPr>
      <w:rFonts w:ascii="Arial" w:hAnsi="Arial"/>
      <w:b/>
      <w:i/>
      <w:sz w:val="24"/>
      <w:szCs w:val="24"/>
    </w:rPr>
  </w:style>
  <w:style w:type="paragraph" w:customStyle="1" w:styleId="ill">
    <w:name w:val="ill"/>
    <w:basedOn w:val="Normal"/>
    <w:rsid w:val="00FD05C4"/>
    <w:pPr>
      <w:widowControl/>
      <w:spacing w:line="240" w:lineRule="auto"/>
      <w:ind w:firstLine="304"/>
    </w:pPr>
    <w:rPr>
      <w:rFonts w:eastAsia="Batang"/>
      <w:sz w:val="24"/>
      <w:szCs w:val="24"/>
      <w:lang w:eastAsia="ko-KR"/>
    </w:rPr>
  </w:style>
  <w:style w:type="table" w:styleId="TableGrid1">
    <w:name w:val="Table Grid 1"/>
    <w:basedOn w:val="TableNormal"/>
    <w:rsid w:val="00FD05C4"/>
    <w:pPr>
      <w:ind w:firstLine="340"/>
    </w:pPr>
    <w:rPr>
      <w:rFonts w:eastAsia="Batang"/>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BalloonText">
    <w:name w:val="Balloon Text"/>
    <w:basedOn w:val="Normal"/>
    <w:link w:val="BalloonTextChar"/>
    <w:rsid w:val="00FD05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FD05C4"/>
    <w:rPr>
      <w:rFonts w:ascii="Tahoma" w:hAnsi="Tahoma" w:cs="Tahoma"/>
      <w:sz w:val="16"/>
      <w:szCs w:val="16"/>
    </w:rPr>
  </w:style>
  <w:style w:type="character" w:customStyle="1" w:styleId="keyword1">
    <w:name w:val="keyword1"/>
    <w:basedOn w:val="DefaultParagraphFont"/>
    <w:rsid w:val="008A4527"/>
    <w:rPr>
      <w:i/>
      <w:iCs/>
    </w:rPr>
  </w:style>
  <w:style w:type="character" w:customStyle="1" w:styleId="keyworddef1">
    <w:name w:val="keyword_def1"/>
    <w:basedOn w:val="DefaultParagraphFont"/>
    <w:rsid w:val="00622336"/>
    <w:rPr>
      <w:b/>
      <w:bCs/>
      <w:i/>
      <w:iCs/>
    </w:rPr>
  </w:style>
  <w:style w:type="character" w:customStyle="1" w:styleId="Heading2Char">
    <w:name w:val="Heading 2 Char"/>
    <w:basedOn w:val="DefaultParagraphFont"/>
    <w:link w:val="Heading2"/>
    <w:rsid w:val="00E22E05"/>
    <w:rPr>
      <w:b/>
      <w:sz w:val="26"/>
    </w:rPr>
  </w:style>
  <w:style w:type="paragraph" w:styleId="ListParagraph">
    <w:name w:val="List Paragraph"/>
    <w:basedOn w:val="Normal"/>
    <w:uiPriority w:val="34"/>
    <w:qFormat/>
    <w:rsid w:val="00E22E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3646670">
      <w:bodyDiv w:val="1"/>
      <w:marLeft w:val="0"/>
      <w:marRight w:val="0"/>
      <w:marTop w:val="0"/>
      <w:marBottom w:val="0"/>
      <w:divBdr>
        <w:top w:val="none" w:sz="0" w:space="0" w:color="auto"/>
        <w:left w:val="none" w:sz="0" w:space="0" w:color="auto"/>
        <w:bottom w:val="none" w:sz="0" w:space="0" w:color="auto"/>
        <w:right w:val="none" w:sz="0" w:space="0" w:color="auto"/>
      </w:divBdr>
    </w:div>
    <w:div w:id="1294948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wmf"/><Relationship Id="rId18" Type="http://schemas.openxmlformats.org/officeDocument/2006/relationships/oleObject" Target="embeddings/oleObject2.bin"/><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0.wmf"/><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image" Target="media/image8.wmf"/><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2.gif"/><Relationship Id="rId19" Type="http://schemas.openxmlformats.org/officeDocument/2006/relationships/image" Target="media/image9.wmf"/><Relationship Id="rId4" Type="http://schemas.openxmlformats.org/officeDocument/2006/relationships/settings" Target="settings.xml"/><Relationship Id="rId9" Type="http://schemas.openxmlformats.org/officeDocument/2006/relationships/hyperlink" Target="http://localhost:3232/department/se/devis/6/3.html" TargetMode="External"/><Relationship Id="rId14" Type="http://schemas.openxmlformats.org/officeDocument/2006/relationships/image" Target="media/image6.wmf"/><Relationship Id="rId22" Type="http://schemas.openxmlformats.org/officeDocument/2006/relationships/oleObject" Target="embeddings/oleObject4.bin"/><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A0CB65-5DFC-497A-A573-4CCA88C46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5110</Words>
  <Characters>29131</Characters>
  <Application>Microsoft Office Word</Application>
  <DocSecurity>0</DocSecurity>
  <Lines>242</Lines>
  <Paragraphs>68</Paragraphs>
  <ScaleCrop>false</ScaleCrop>
  <HeadingPairs>
    <vt:vector size="2" baseType="variant">
      <vt:variant>
        <vt:lpstr>Название</vt:lpstr>
      </vt:variant>
      <vt:variant>
        <vt:i4>1</vt:i4>
      </vt:variant>
    </vt:vector>
  </HeadingPairs>
  <TitlesOfParts>
    <vt:vector size="1" baseType="lpstr">
      <vt:lpstr>2</vt:lpstr>
    </vt:vector>
  </TitlesOfParts>
  <Company>ИСОИ РАН</Company>
  <LinksUpToDate>false</LinksUpToDate>
  <CharactersWithSpaces>34173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creator>а</dc:creator>
  <cp:lastModifiedBy>Admin</cp:lastModifiedBy>
  <cp:revision>2</cp:revision>
  <cp:lastPrinted>2007-03-27T07:10:00Z</cp:lastPrinted>
  <dcterms:created xsi:type="dcterms:W3CDTF">2023-10-25T11:12:00Z</dcterms:created>
  <dcterms:modified xsi:type="dcterms:W3CDTF">2023-10-25T11:12:00Z</dcterms:modified>
</cp:coreProperties>
</file>