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DE9EF" w14:textId="2C177C7A" w:rsidR="006611A0" w:rsidRDefault="00F847FE">
      <w:pPr>
        <w:rPr>
          <w:b/>
          <w:bCs/>
        </w:rPr>
      </w:pPr>
      <w:r w:rsidRPr="00F847FE">
        <w:rPr>
          <w:b/>
          <w:bCs/>
        </w:rPr>
        <w:t>Non-linear Models</w:t>
      </w:r>
    </w:p>
    <w:p w14:paraId="7CE4C5C0" w14:textId="1E1BD9CE" w:rsidR="00C00CDC" w:rsidRDefault="00C00CDC"/>
    <w:p w14:paraId="513DC8F9" w14:textId="04A45D4E" w:rsidR="0066638F" w:rsidRDefault="0066638F">
      <w:r>
        <w:t xml:space="preserve">We observe predominantly non-linear trends of humidity, temp, windspeed variables with respect to the outcome variables (square root transformed registered and casual counts). This suggests accounting for </w:t>
      </w:r>
      <w:r w:rsidR="00F847FE">
        <w:t>non-linear terms</w:t>
      </w:r>
      <w:r>
        <w:t xml:space="preserve"> of these numeric variables may be appropriate.</w:t>
      </w:r>
    </w:p>
    <w:p w14:paraId="309C1E0D" w14:textId="77777777" w:rsidR="00F847FE" w:rsidRDefault="00F847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4"/>
        <w:gridCol w:w="4636"/>
      </w:tblGrid>
      <w:tr w:rsidR="00F847FE" w14:paraId="6CED6D36" w14:textId="77777777" w:rsidTr="00B31151">
        <w:tc>
          <w:tcPr>
            <w:tcW w:w="4675" w:type="dxa"/>
          </w:tcPr>
          <w:p w14:paraId="5ACC2A63" w14:textId="77777777" w:rsidR="00F847FE" w:rsidRDefault="00F847FE" w:rsidP="00B31151">
            <w:r>
              <w:t>Registered Rentals</w:t>
            </w:r>
          </w:p>
        </w:tc>
        <w:tc>
          <w:tcPr>
            <w:tcW w:w="4675" w:type="dxa"/>
          </w:tcPr>
          <w:p w14:paraId="6582FB3E" w14:textId="77777777" w:rsidR="00F847FE" w:rsidRDefault="00F847FE" w:rsidP="00B31151">
            <w:r>
              <w:t>Casual rentals</w:t>
            </w:r>
          </w:p>
        </w:tc>
      </w:tr>
      <w:tr w:rsidR="00F847FE" w14:paraId="63727A51" w14:textId="77777777" w:rsidTr="00B31151">
        <w:tc>
          <w:tcPr>
            <w:tcW w:w="4675" w:type="dxa"/>
          </w:tcPr>
          <w:p w14:paraId="6B839BD6" w14:textId="77777777" w:rsidR="00F847FE" w:rsidRDefault="00F847FE" w:rsidP="00B31151">
            <w:r>
              <w:rPr>
                <w:noProof/>
              </w:rPr>
              <w:drawing>
                <wp:inline distT="0" distB="0" distL="0" distR="0" wp14:anchorId="39CB50B0" wp14:editId="47E352EB">
                  <wp:extent cx="2953910" cy="22738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08" cy="2310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2FE5E40" w14:textId="77777777" w:rsidR="00F847FE" w:rsidRDefault="00F847FE" w:rsidP="00B31151">
            <w:r>
              <w:rPr>
                <w:noProof/>
              </w:rPr>
              <w:drawing>
                <wp:inline distT="0" distB="0" distL="0" distR="0" wp14:anchorId="76F0D92F" wp14:editId="10C8DBC9">
                  <wp:extent cx="2892267" cy="2226366"/>
                  <wp:effectExtent l="0" t="0" r="381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562" cy="228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43810" w14:textId="6B4F4805" w:rsidR="00F847FE" w:rsidRDefault="00F847FE"/>
    <w:p w14:paraId="2D7F8609" w14:textId="395A3C49" w:rsidR="0066638F" w:rsidRDefault="00F847FE">
      <w:r>
        <w:t xml:space="preserve">We first explore the prediction for registered rentals. </w:t>
      </w:r>
      <w:r w:rsidR="00583092">
        <w:t>To baseline the results of more sophisticated non-linear models, we train a linear regression model on the training data set and evaluate the Mean Square Error (MSE) on a test data set</w:t>
      </w:r>
      <w:r>
        <w:t xml:space="preserve"> using predictors </w:t>
      </w:r>
      <w:r w:rsidRPr="00F847FE">
        <w:t>season</w:t>
      </w:r>
      <w:r>
        <w:t xml:space="preserve">, </w:t>
      </w:r>
      <w:r w:rsidRPr="00F847FE">
        <w:t>holiday</w:t>
      </w:r>
      <w:r>
        <w:t xml:space="preserve">, </w:t>
      </w:r>
      <w:proofErr w:type="spellStart"/>
      <w:r w:rsidRPr="00F847FE">
        <w:t>workingday</w:t>
      </w:r>
      <w:proofErr w:type="spellEnd"/>
      <w:r>
        <w:t xml:space="preserve">, </w:t>
      </w:r>
      <w:r w:rsidRPr="00F847FE">
        <w:t>weather</w:t>
      </w:r>
      <w:r>
        <w:t xml:space="preserve">, </w:t>
      </w:r>
      <w:r w:rsidRPr="00F847FE">
        <w:t>temp</w:t>
      </w:r>
      <w:r>
        <w:t xml:space="preserve">, </w:t>
      </w:r>
      <w:r w:rsidRPr="00F847FE">
        <w:t>humidity</w:t>
      </w:r>
      <w:r>
        <w:t xml:space="preserve">, </w:t>
      </w:r>
      <w:r w:rsidRPr="00F847FE">
        <w:t>windspeed</w:t>
      </w:r>
      <w:r>
        <w:t xml:space="preserve">, </w:t>
      </w:r>
      <w:proofErr w:type="spellStart"/>
      <w:r w:rsidRPr="00F847FE">
        <w:t>hr_reg</w:t>
      </w:r>
      <w:proofErr w:type="spellEnd"/>
      <w:r>
        <w:t xml:space="preserve">, </w:t>
      </w:r>
      <w:r w:rsidRPr="00F847FE">
        <w:t>day</w:t>
      </w:r>
      <w:r>
        <w:t xml:space="preserve">, </w:t>
      </w:r>
      <w:r w:rsidRPr="00F847FE">
        <w:t>year</w:t>
      </w:r>
      <w:r>
        <w:t xml:space="preserve">. </w:t>
      </w:r>
    </w:p>
    <w:p w14:paraId="56A98356" w14:textId="13E1C34D" w:rsidR="00583092" w:rsidRDefault="00583092">
      <w:r>
        <w:t xml:space="preserve">We achieve a test MSE of </w:t>
      </w:r>
      <w:r w:rsidR="000F4E8A" w:rsidRPr="000F4E8A">
        <w:t>15.31429</w:t>
      </w:r>
      <w:r>
        <w:t xml:space="preserve"> from a relatively simple </w:t>
      </w:r>
      <w:r w:rsidR="00F847FE">
        <w:t xml:space="preserve">linear </w:t>
      </w:r>
      <w:r>
        <w:t>model. Examining the associated summary statistics, we observe a significant</w:t>
      </w:r>
      <w:r w:rsidR="00CE57E3">
        <w:t xml:space="preserve"> yearly and</w:t>
      </w:r>
      <w:r>
        <w:t xml:space="preserve"> hourly </w:t>
      </w:r>
      <w:r w:rsidR="00CE57E3">
        <w:t>trend, weather</w:t>
      </w:r>
      <w:r w:rsidR="00456889">
        <w:t xml:space="preserve">, </w:t>
      </w:r>
      <w:r w:rsidR="00CE57E3">
        <w:t>seasonal</w:t>
      </w:r>
      <w:r w:rsidR="00456889">
        <w:t xml:space="preserve">, and working-day </w:t>
      </w:r>
      <w:r w:rsidR="00CE57E3">
        <w:t xml:space="preserve">effect, </w:t>
      </w:r>
      <w:r>
        <w:t>and linear effect with respect to temp</w:t>
      </w:r>
      <w:r w:rsidR="00CE57E3">
        <w:t xml:space="preserve"> and </w:t>
      </w:r>
      <w:r>
        <w:t xml:space="preserve">humidity on the conditional mean. </w:t>
      </w:r>
      <w:r w:rsidR="00CE57E3">
        <w:t>Notably</w:t>
      </w:r>
      <w:r>
        <w:t>, in a model that includes all variables, the effects of</w:t>
      </w:r>
      <w:r w:rsidR="00CE57E3">
        <w:t xml:space="preserve"> windspeed</w:t>
      </w:r>
      <w:r w:rsidR="00456889">
        <w:t xml:space="preserve"> and holiday</w:t>
      </w:r>
      <w:r>
        <w:t xml:space="preserve"> are insignificant at the 5% level.</w:t>
      </w:r>
    </w:p>
    <w:tbl>
      <w:tblPr>
        <w:tblW w:w="675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977"/>
        <w:gridCol w:w="977"/>
        <w:gridCol w:w="977"/>
        <w:gridCol w:w="1239"/>
      </w:tblGrid>
      <w:tr w:rsidR="00F847FE" w:rsidRPr="00F847FE" w14:paraId="2D091A68" w14:textId="77777777" w:rsidTr="004B6276">
        <w:trPr>
          <w:trHeight w:val="300"/>
          <w:jc w:val="center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24DA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8673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E003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847F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std.error</w:t>
            </w:r>
            <w:proofErr w:type="spellEnd"/>
            <w:proofErr w:type="gramEnd"/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50F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statistic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8E92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p.value</w:t>
            </w:r>
            <w:proofErr w:type="spellEnd"/>
          </w:p>
        </w:tc>
      </w:tr>
      <w:tr w:rsidR="00F847FE" w:rsidRPr="00F847FE" w14:paraId="6C6A0E00" w14:textId="77777777" w:rsidTr="004B6276">
        <w:trPr>
          <w:trHeight w:val="300"/>
          <w:jc w:val="center"/>
        </w:trPr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D76E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7406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0.591338</w:t>
            </w:r>
          </w:p>
        </w:tc>
        <w:tc>
          <w:tcPr>
            <w:tcW w:w="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D495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0.283079</w:t>
            </w:r>
          </w:p>
        </w:tc>
        <w:tc>
          <w:tcPr>
            <w:tcW w:w="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4020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2.088951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1052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0.036741</w:t>
            </w:r>
          </w:p>
        </w:tc>
      </w:tr>
      <w:tr w:rsidR="00F847FE" w:rsidRPr="00F847FE" w14:paraId="008D8814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BA80BA3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seasonSummer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8D34CF3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0.904341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D3BCCDD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0.155088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A2EF1CF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5.831154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5FF5C88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5.70E-09</w:t>
            </w:r>
          </w:p>
        </w:tc>
      </w:tr>
      <w:tr w:rsidR="00F847FE" w:rsidRPr="00F847FE" w14:paraId="602A3C2A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0AA235C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seasonFall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A1B4DD3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0.341996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4856EF1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0.197973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DFE04D8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1.72749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50C9E85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0.084115</w:t>
            </w:r>
          </w:p>
        </w:tc>
      </w:tr>
      <w:tr w:rsidR="00F847FE" w:rsidRPr="00F847FE" w14:paraId="186826C8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F530E05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seasonWinter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404DABD6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2.509025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EC5F84C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0.129602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BD3675C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19.35947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830EFB1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8.75E-82</w:t>
            </w:r>
          </w:p>
        </w:tc>
      </w:tr>
      <w:tr w:rsidR="00F847FE" w:rsidRPr="00F847FE" w14:paraId="24E72D05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EA47316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holidayHoliday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5E0082E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0.493762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EA6A9D8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0.301106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ACEBB35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1.639831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7F09DEC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0.101076</w:t>
            </w:r>
          </w:p>
        </w:tc>
      </w:tr>
      <w:tr w:rsidR="00F847FE" w:rsidRPr="00F847FE" w14:paraId="5F1C9E07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3B6DAD4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workingdayWorkday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8F5D1D5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1.390502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97F918C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0.158426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DFF9867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8.776995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1867AAA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2.00E-18</w:t>
            </w:r>
          </w:p>
        </w:tc>
      </w:tr>
      <w:tr w:rsidR="00F847FE" w:rsidRPr="00F847FE" w14:paraId="217E7455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7E75D50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weatherMist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1F3C00C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0.141193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F1B5B1B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0.102823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7831758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1.373166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B233A40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0.169736</w:t>
            </w:r>
          </w:p>
        </w:tc>
      </w:tr>
      <w:tr w:rsidR="00F847FE" w:rsidRPr="00F847FE" w14:paraId="61F210F4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B419482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weatherLight</w:t>
            </w:r>
            <w:proofErr w:type="spellEnd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Snow and Rain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DEAF878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-1.69821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A4B0B1A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0.173193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BF5D9DB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-9.8053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1B3989B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1.40E-22</w:t>
            </w:r>
          </w:p>
        </w:tc>
      </w:tr>
      <w:tr w:rsidR="00F847FE" w:rsidRPr="00F847FE" w14:paraId="12F2A438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E8145A6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weatherHeavy</w:t>
            </w:r>
            <w:proofErr w:type="spellEnd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Rain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059B616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-0.84648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CAB6074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3.941241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5A022A7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-0.21477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B5E1258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0.829948</w:t>
            </w:r>
          </w:p>
        </w:tc>
      </w:tr>
      <w:tr w:rsidR="00F847FE" w:rsidRPr="00F847FE" w14:paraId="7C588C05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192C1B4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temp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61DC332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0.204349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ED646D4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0.009295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D682D86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21.98482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0A746EC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2.67E-104</w:t>
            </w:r>
          </w:p>
        </w:tc>
      </w:tr>
      <w:tr w:rsidR="00F847FE" w:rsidRPr="00F847FE" w14:paraId="05F42045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C00962C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humidity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D8E07A6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-0.04062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CC85A45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0.002745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D3C09B8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-14.7969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34DAD09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6.02E-49</w:t>
            </w:r>
          </w:p>
        </w:tc>
      </w:tr>
      <w:tr w:rsidR="00F847FE" w:rsidRPr="00F847FE" w14:paraId="190FEED0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1869D0F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windspeed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443FF73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-0.00096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FAB9EB1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0.00559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5F3CF51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-0.17256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56544E0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0.863004</w:t>
            </w:r>
          </w:p>
        </w:tc>
      </w:tr>
      <w:tr w:rsidR="00F847FE" w:rsidRPr="00F847FE" w14:paraId="306B5923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3496633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hr_reg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1E274B1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1.847702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7A36CAF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0.024063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38D733C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76.7866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48A805D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F847FE" w:rsidRPr="00F847FE" w14:paraId="580C5895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1475607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dayMonday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48BC1ADE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-0.43278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35F85B2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0.161975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298EFB5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-2.67189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030B7EA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0.007557</w:t>
            </w:r>
          </w:p>
        </w:tc>
      </w:tr>
      <w:tr w:rsidR="00F847FE" w:rsidRPr="00F847FE" w14:paraId="142D6F1A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CAF3E64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dayTuesday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9F9829C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-0.28664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4144CF4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0.160661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9D8DB8B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-1.78413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F6B5876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0.074437</w:t>
            </w:r>
          </w:p>
        </w:tc>
      </w:tr>
      <w:tr w:rsidR="00F847FE" w:rsidRPr="00F847FE" w14:paraId="3AD445A0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E0BEFD2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dayWednesday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AFC07AF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-0.1244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1BF877C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0.159165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BBD81C1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-0.78155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0279D8E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0.4345</w:t>
            </w:r>
          </w:p>
        </w:tc>
      </w:tr>
      <w:tr w:rsidR="00F847FE" w:rsidRPr="00F847FE" w14:paraId="51765B2D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C7FDA78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dayThursday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4FED3B82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-0.06361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B10C543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0.158972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D6C8FC8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-0.40013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8D4A979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0.689074</w:t>
            </w:r>
          </w:p>
        </w:tc>
      </w:tr>
      <w:tr w:rsidR="00F847FE" w:rsidRPr="00F847FE" w14:paraId="19EFF0A9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494AD7B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dayFriday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6D02340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49E50060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14C5091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7BBC7E2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</w:tr>
      <w:tr w:rsidR="00F847FE" w:rsidRPr="00F847FE" w14:paraId="7A17DC09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4F048C8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daySaturday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124DBC7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0.484683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E1020D4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0.156497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BC8666A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3.097083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20DE505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0.001961</w:t>
            </w:r>
          </w:p>
        </w:tc>
      </w:tr>
      <w:tr w:rsidR="00F847FE" w:rsidRPr="00F847FE" w14:paraId="62F5903B" w14:textId="77777777" w:rsidTr="004B6276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06142B4" w14:textId="77777777" w:rsidR="00F847FE" w:rsidRPr="00F847FE" w:rsidRDefault="00F847FE" w:rsidP="00F84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year2012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E48A991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2.604206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49DDFAB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0.085136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79A69A1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30.58886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9D31C67" w14:textId="77777777" w:rsidR="00F847FE" w:rsidRPr="00F847FE" w:rsidRDefault="00F847FE" w:rsidP="00F84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847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2.85E-195</w:t>
            </w:r>
          </w:p>
        </w:tc>
      </w:tr>
    </w:tbl>
    <w:p w14:paraId="570E2BC0" w14:textId="77777777" w:rsidR="00F847FE" w:rsidRDefault="00F847FE"/>
    <w:p w14:paraId="09847993" w14:textId="637F4ABE" w:rsidR="00EE74C2" w:rsidRDefault="000F4E8A">
      <w:r>
        <w:t xml:space="preserve">We then include squared terms of humidity, temp, and windspeed to account for the non-linear effect of those variables with respect to </w:t>
      </w:r>
      <w:r w:rsidR="005C171A">
        <w:t>registered rentals</w:t>
      </w:r>
      <w:r>
        <w:t xml:space="preserve">. The test MSE decreased slightly to </w:t>
      </w:r>
      <w:r w:rsidRPr="000F4E8A">
        <w:t>15.1957</w:t>
      </w:r>
      <w:r>
        <w:t xml:space="preserve">. </w:t>
      </w:r>
      <w:r w:rsidR="00AD76AA">
        <w:t xml:space="preserve">Including cubic terms of humidity, temp, and windspeed further decreased MSE to </w:t>
      </w:r>
      <w:r w:rsidR="00AD76AA" w:rsidRPr="00AD76AA">
        <w:t>15.05779</w:t>
      </w:r>
      <w:r w:rsidR="00AD76AA">
        <w:t xml:space="preserve">, while adding polynomial terms of these variables greater than 3 degrees increases the MSE. Getting rid of nonsignificant predictors of windspeed and holiday do not improve </w:t>
      </w:r>
      <w:r w:rsidR="00E5585A">
        <w:t xml:space="preserve">test </w:t>
      </w:r>
      <w:r w:rsidR="00AD76AA">
        <w:t xml:space="preserve">MSE either. </w:t>
      </w:r>
    </w:p>
    <w:p w14:paraId="0253C86F" w14:textId="3E26BE3C" w:rsidR="000F4E8A" w:rsidRDefault="00EE74C2">
      <w:r>
        <w:t>Now we consider</w:t>
      </w:r>
      <w:r w:rsidR="00E5585A">
        <w:t xml:space="preserve"> </w:t>
      </w:r>
      <w:r>
        <w:t>interaction effect</w:t>
      </w:r>
      <w:r w:rsidR="00E5585A">
        <w:t>s. W</w:t>
      </w:r>
      <w:r>
        <w:t xml:space="preserve">e expect </w:t>
      </w:r>
      <w:r w:rsidR="00E5585A">
        <w:t xml:space="preserve">that </w:t>
      </w:r>
      <w:r>
        <w:t>the effect of temp</w:t>
      </w:r>
      <w:r w:rsidR="00E5585A">
        <w:t xml:space="preserve"> and </w:t>
      </w:r>
      <w:r w:rsidR="008E1706">
        <w:t xml:space="preserve">humidity </w:t>
      </w:r>
      <w:r>
        <w:t xml:space="preserve">on </w:t>
      </w:r>
      <w:r w:rsidR="00E5585A">
        <w:t>registered</w:t>
      </w:r>
      <w:r>
        <w:t xml:space="preserve"> may depend on </w:t>
      </w:r>
      <w:r w:rsidR="008E1706">
        <w:t>season. In addition, there might be a</w:t>
      </w:r>
      <w:r w:rsidR="00F91F31">
        <w:t>n</w:t>
      </w:r>
      <w:r w:rsidR="008E1706">
        <w:t xml:space="preserve"> interaction effect between temp</w:t>
      </w:r>
      <w:r w:rsidR="00E5585A">
        <w:t xml:space="preserve"> and </w:t>
      </w:r>
      <w:r w:rsidR="008E1706">
        <w:t>humidity</w:t>
      </w:r>
      <w:r>
        <w:t xml:space="preserve">. </w:t>
      </w:r>
      <w:r w:rsidR="008E1706">
        <w:t>After calculating the</w:t>
      </w:r>
      <w:r w:rsidR="00E5585A">
        <w:t xml:space="preserve"> test</w:t>
      </w:r>
      <w:r w:rsidR="008E1706">
        <w:t xml:space="preserve"> MSE</w:t>
      </w:r>
      <w:r w:rsidR="00E5585A">
        <w:t xml:space="preserve"> adding those interaction terms</w:t>
      </w:r>
      <w:r w:rsidR="008E1706">
        <w:t xml:space="preserve">, the model that includes cubic temp and season interaction effect further reduces MSE to </w:t>
      </w:r>
      <w:r w:rsidR="008E1706" w:rsidRPr="008E1706">
        <w:t>15.04829</w:t>
      </w:r>
      <w:r w:rsidR="008E1706">
        <w:t>.</w:t>
      </w:r>
    </w:p>
    <w:p w14:paraId="57F07AC5" w14:textId="360350EC" w:rsidR="00CB4573" w:rsidRDefault="009E6D32">
      <w:r>
        <w:t xml:space="preserve">Lastly, we fit a GAM to predict counts using smoothing spline functions of temp, humidity, and windspeed. The GAM model significantly reduced test MSE to </w:t>
      </w:r>
      <w:r w:rsidRPr="009E6D32">
        <w:t>12.47339</w:t>
      </w:r>
      <w:r>
        <w:t>. Using local regression for the three terms with a span of 0.7 gives the same test MSE.</w:t>
      </w:r>
    </w:p>
    <w:p w14:paraId="38444686" w14:textId="41535886" w:rsidR="00BD0E3E" w:rsidRDefault="00BD0E3E">
      <w:r w:rsidRPr="00BD0E3E">
        <w:t xml:space="preserve">Below is the test set actual vs predicted plot from </w:t>
      </w:r>
      <w:r>
        <w:t>GAM</w:t>
      </w:r>
      <w:r w:rsidRPr="00BD0E3E">
        <w:t xml:space="preserve">. This model is </w:t>
      </w:r>
      <w:r w:rsidR="00517710">
        <w:t>predicting</w:t>
      </w:r>
      <w:r>
        <w:t xml:space="preserve"> well in the range of 0-20 square root of registered rentals, but underpredicts when the square root of registered rentals is above 20</w:t>
      </w:r>
      <w:r w:rsidRPr="00BD0E3E">
        <w:t>.</w:t>
      </w:r>
    </w:p>
    <w:p w14:paraId="74D0D2BE" w14:textId="3DBA174B" w:rsidR="00BD0E3E" w:rsidRDefault="00BD0E3E" w:rsidP="00BD0E3E">
      <w:pPr>
        <w:jc w:val="center"/>
      </w:pPr>
      <w:r>
        <w:rPr>
          <w:noProof/>
        </w:rPr>
        <w:drawing>
          <wp:inline distT="0" distB="0" distL="0" distR="0" wp14:anchorId="11F30A0E" wp14:editId="60F54DE4">
            <wp:extent cx="3450062" cy="2655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487" cy="269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72C5" w14:textId="5C2A854B" w:rsidR="00BD0E3E" w:rsidRDefault="00BD0E3E" w:rsidP="00BD0E3E">
      <w:r>
        <w:lastRenderedPageBreak/>
        <w:t xml:space="preserve">Similarly, we arrive at GAM with smoothing splines for temp, humidity, and </w:t>
      </w:r>
      <w:r w:rsidR="00517710">
        <w:t>windspeed as the</w:t>
      </w:r>
      <w:r>
        <w:t xml:space="preserve"> best prediction model</w:t>
      </w:r>
      <w:r w:rsidR="00517710">
        <w:t xml:space="preserve"> with a test MSE as </w:t>
      </w:r>
      <w:r w:rsidR="00517710" w:rsidRPr="00517710">
        <w:t>3.647885</w:t>
      </w:r>
      <w:r w:rsidR="00517710">
        <w:t xml:space="preserve"> </w:t>
      </w:r>
      <w:r>
        <w:t xml:space="preserve">for casual rentals using the above process. </w:t>
      </w:r>
      <w:r w:rsidR="00517710">
        <w:t xml:space="preserve">We observe again that the model </w:t>
      </w:r>
      <w:r w:rsidR="00517710" w:rsidRPr="00517710">
        <w:t xml:space="preserve">underpredicts when the square root of registered rentals is above </w:t>
      </w:r>
      <w:r w:rsidR="00517710">
        <w:t>14</w:t>
      </w:r>
      <w:r w:rsidR="00517710" w:rsidRPr="00517710">
        <w:t>.</w:t>
      </w:r>
    </w:p>
    <w:p w14:paraId="4A24BBBF" w14:textId="69D00BF4" w:rsidR="00517710" w:rsidRDefault="00517710" w:rsidP="004B6276">
      <w:pPr>
        <w:jc w:val="center"/>
      </w:pPr>
      <w:bookmarkStart w:id="0" w:name="_GoBack"/>
      <w:r>
        <w:rPr>
          <w:noProof/>
        </w:rPr>
        <w:drawing>
          <wp:inline distT="0" distB="0" distL="0" distR="0" wp14:anchorId="6D677E75" wp14:editId="6BB42FF6">
            <wp:extent cx="3253800" cy="250466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402" cy="25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DC"/>
    <w:rsid w:val="000F4E8A"/>
    <w:rsid w:val="00456889"/>
    <w:rsid w:val="004B6276"/>
    <w:rsid w:val="00517710"/>
    <w:rsid w:val="00583092"/>
    <w:rsid w:val="005C171A"/>
    <w:rsid w:val="006611A0"/>
    <w:rsid w:val="0066638F"/>
    <w:rsid w:val="008E1706"/>
    <w:rsid w:val="009E6D32"/>
    <w:rsid w:val="00AD76AA"/>
    <w:rsid w:val="00BD0E3E"/>
    <w:rsid w:val="00C00CDC"/>
    <w:rsid w:val="00CB4573"/>
    <w:rsid w:val="00CE57E3"/>
    <w:rsid w:val="00CF09BC"/>
    <w:rsid w:val="00D32B16"/>
    <w:rsid w:val="00E5585A"/>
    <w:rsid w:val="00EE74C2"/>
    <w:rsid w:val="00F847FE"/>
    <w:rsid w:val="00F9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40A0"/>
  <w15:chartTrackingRefBased/>
  <w15:docId w15:val="{2D189D75-7569-40D1-970B-27087CF4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Sibyl Pan</dc:creator>
  <cp:keywords/>
  <dc:description/>
  <cp:lastModifiedBy>Sibyl Pan</cp:lastModifiedBy>
  <cp:revision>13</cp:revision>
  <dcterms:created xsi:type="dcterms:W3CDTF">2020-12-09T00:01:00Z</dcterms:created>
  <dcterms:modified xsi:type="dcterms:W3CDTF">2020-12-09T01:57:00Z</dcterms:modified>
</cp:coreProperties>
</file>