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государственный технический университет имени Н.Э.Баумана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________________________________________________________________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РТ Радиотехнический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ИУ5 Системы обработки информации и управления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40" w:lineRule="auto"/>
        <w:ind w:left="-140" w:right="-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ind w:left="-140" w:right="-14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рубежному контролю №1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курсу</w:t>
      </w:r>
    </w:p>
    <w:p w:rsidR="00000000" w:rsidDel="00000000" w:rsidP="00000000" w:rsidRDefault="00000000" w:rsidRPr="00000000" w14:paraId="0000000E">
      <w:pPr>
        <w:spacing w:line="240" w:lineRule="auto"/>
        <w:ind w:right="2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Базовые компоненты интернет-технологий.</w:t>
      </w:r>
    </w:p>
    <w:p w:rsidR="00000000" w:rsidDel="00000000" w:rsidP="00000000" w:rsidRDefault="00000000" w:rsidRPr="00000000" w14:paraId="0000000F">
      <w:pPr>
        <w:spacing w:line="240" w:lineRule="auto"/>
        <w:ind w:right="20" w:firstLine="14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“Изучение объектно-ориентированных возможностей языка Python.”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(количество листов)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Вариант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группы РТ5-21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Аюшиев Т.О.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“27” октября 2022 г.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Проверил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Доцент кафедры ИУ5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___________________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Гапанюк Ю.Е.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“27” октября 2022 г.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ind w:left="0" w:firstLine="0"/>
        <w:jc w:val="center"/>
        <w:rPr>
          <w:rFonts w:ascii="Courier New" w:cs="Courier New" w:eastAsia="Courier New" w:hAnsi="Courier New"/>
          <w:sz w:val="28"/>
          <w:szCs w:val="28"/>
        </w:rPr>
      </w:pPr>
      <w:bookmarkStart w:colFirst="0" w:colLast="0" w:name="_heading=h.hzqctfy6i9p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Е. Предметная область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“Студент” и “Группа” связаны отношением один-ко-многим. Выведите список всех групп, у которых в названии присутствует слово “Group”, и список студентов в них.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“Студент” и “Группа” связаны отношением один-ко-многим. Выведите список всех групп со средней зарплатой студентов в каждой группе, отсортированный по среднему рейтингу. Средний рейтинг должен быть округлен до 2 знаков после запятой.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8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“Студент” и “Группа” связаны отношением многие-ко-многим. Выведите список всех студентов, у которых фамилия начинается с буквы “A”, и список группы, в которой они учатся.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center"/>
        <w:rPr>
          <w:rFonts w:ascii="Courier New" w:cs="Courier New" w:eastAsia="Courier New" w:hAnsi="Courier New"/>
          <w:color w:val="a9b7c6"/>
          <w:sz w:val="32"/>
          <w:szCs w:val="32"/>
          <w:shd w:fill="2b2b2b" w:val="clear"/>
        </w:rPr>
      </w:pPr>
      <w:bookmarkStart w:colFirst="0" w:colLast="0" w:name="_heading=h.umxbbb9r2jv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Листинг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operator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itemgetter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rating):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Constructor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.id = id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.name = name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.group_id = group_id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.rating = rating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0 - 100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id):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Constructor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.name = name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.id = id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Многие-ко-многим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StudentGroup: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8"/>
          <w:szCs w:val="28"/>
          <w:shd w:fill="2b2b2b" w:val="clear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group_id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student_id):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Constructor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.group_id = group_id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8"/>
          <w:szCs w:val="28"/>
          <w:shd w:fill="2b2b2b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.student_id = student_id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Students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 = [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Student(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"Almaev"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54.96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"Petrov"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73.34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"Ayushiev"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99.12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"Vasilev"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12.34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"Akhmetzyanov"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3.14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#Groups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 = [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Group(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"Group 1"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"RT-31B"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"Group 3"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Students and Groups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student_group = [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StudentGroup(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StudentGroup(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StudentGroup(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StudentGroup(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StudentGroup(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Student и Group свзяаны соотношением один-ко-многим.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Выведите список всех групп, у которых в названии присутствует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слово "Group", и список студентов в них.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task1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result = []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mid_result = []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"Group"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i.name: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mid_result.append(i.name)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student_group: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j.group_id == i.id: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student: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k.id == j.student_id: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        mid_result.append(k.name)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result.append(mid_result)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Student и Group связаны соотношением один-ко-многим.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Выведите список всех групп со средней зарплатой студентов в каждой группе,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отстортированный по среднему рейтингу. Средний рейтинг должен быть округлен до 2 знаков после запятой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task2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result = []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sum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student_group: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j.group_id == i.id: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student: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k.id == j.student_id: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    sum += k.rating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    count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result.append((i.name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(sum / count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sorted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(result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shd w:fill="2b2b2b" w:val="clear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=itemgetter(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8"/>
          <w:szCs w:val="28"/>
          <w:shd w:fill="2b2b2b" w:val="clear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Студент и группа связаны отношением многие-ко-многим.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Выведите список всех студентов, у которых фамилия начинается с буквы "A",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# и список группы, в которых они учатся.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task3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result = []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student: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i.name[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student_group: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i.id == j.student_id: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k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group: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j.group_id == k.id: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        result.append((i.name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k.name))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result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():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Task 1:"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(task1())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Task 2:"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(task2())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Task 3:"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8"/>
          <w:szCs w:val="28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(task3())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b2b2b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88vzw933yy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Результаты работы программы.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6015600" cy="172720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992.1259842519685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/iz7O7vqWxkgQnEQ5Etoff+7Tg==">AMUW2mWpjwQNb8Xb79bZXD3E09oQoMeU0w+3dq4d9gEcdQopoCiE9V/Zearebuvvxjl3XfDucc83ltqAbcCQfG4XonJs3nQ2xA3Jo6G1EG+RQ+pPujL0H2CjWVA7pCDKyuJsjS8f23mf4HkRgQhaXMyHyB8YKJ0aLQt9iFYzT8/WT44+r4EAM0U=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