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0F" w:rsidRPr="002236D2" w:rsidRDefault="001C510F" w:rsidP="001C510F">
      <w:pPr>
        <w:rPr>
          <w:b/>
          <w:sz w:val="32"/>
          <w:szCs w:val="32"/>
          <w:u w:val="single"/>
        </w:rPr>
      </w:pPr>
      <w:r w:rsidRPr="002236D2">
        <w:rPr>
          <w:b/>
          <w:sz w:val="32"/>
          <w:szCs w:val="32"/>
          <w:u w:val="single"/>
        </w:rPr>
        <w:t>Future Considerations</w:t>
      </w:r>
    </w:p>
    <w:p w:rsidR="001C510F" w:rsidRPr="002236D2" w:rsidRDefault="001C510F" w:rsidP="001C510F">
      <w:pPr>
        <w:rPr>
          <w:b/>
          <w:sz w:val="28"/>
          <w:szCs w:val="28"/>
        </w:rPr>
      </w:pPr>
      <w:r w:rsidRPr="002236D2">
        <w:rPr>
          <w:b/>
          <w:sz w:val="28"/>
          <w:szCs w:val="28"/>
        </w:rPr>
        <w:t>What features could we add in production?</w:t>
      </w:r>
    </w:p>
    <w:p w:rsidR="001C510F" w:rsidRPr="002236D2" w:rsidRDefault="001C510F" w:rsidP="001C510F">
      <w:pPr>
        <w:pStyle w:val="ListParagraph"/>
        <w:numPr>
          <w:ilvl w:val="0"/>
          <w:numId w:val="2"/>
        </w:numPr>
        <w:rPr>
          <w:sz w:val="28"/>
          <w:szCs w:val="28"/>
        </w:rPr>
      </w:pPr>
      <w:r w:rsidRPr="002236D2">
        <w:rPr>
          <w:sz w:val="28"/>
          <w:szCs w:val="28"/>
        </w:rPr>
        <w:t>Improve the ergonomics, aesthetics, and the interface of the app</w:t>
      </w:r>
      <w:r w:rsidR="002236D2" w:rsidRPr="002236D2">
        <w:rPr>
          <w:sz w:val="28"/>
          <w:szCs w:val="28"/>
        </w:rPr>
        <w:t>.</w:t>
      </w:r>
    </w:p>
    <w:p w:rsidR="001C510F" w:rsidRPr="002236D2" w:rsidRDefault="001C510F" w:rsidP="002236D2">
      <w:pPr>
        <w:pStyle w:val="ListParagraph"/>
        <w:numPr>
          <w:ilvl w:val="0"/>
          <w:numId w:val="3"/>
        </w:numPr>
        <w:ind w:left="1418" w:hanging="425"/>
        <w:rPr>
          <w:sz w:val="28"/>
          <w:szCs w:val="28"/>
        </w:rPr>
      </w:pPr>
      <w:r w:rsidRPr="002236D2">
        <w:rPr>
          <w:sz w:val="28"/>
          <w:szCs w:val="28"/>
        </w:rPr>
        <w:t>This would be very important in production, but we did not put much stock into it in this setting.</w:t>
      </w:r>
    </w:p>
    <w:p w:rsidR="001C510F" w:rsidRPr="002236D2" w:rsidRDefault="001C510F" w:rsidP="001C510F">
      <w:pPr>
        <w:pStyle w:val="ListParagraph"/>
        <w:numPr>
          <w:ilvl w:val="0"/>
          <w:numId w:val="2"/>
        </w:numPr>
        <w:rPr>
          <w:sz w:val="28"/>
          <w:szCs w:val="28"/>
        </w:rPr>
      </w:pPr>
      <w:r w:rsidRPr="002236D2">
        <w:rPr>
          <w:sz w:val="28"/>
          <w:szCs w:val="28"/>
        </w:rPr>
        <w:t xml:space="preserve">Make it smaller, cheaper, lighter, and above all, </w:t>
      </w:r>
      <w:r w:rsidRPr="002236D2">
        <w:rPr>
          <w:b/>
          <w:sz w:val="28"/>
          <w:szCs w:val="28"/>
        </w:rPr>
        <w:t>more accurate</w:t>
      </w:r>
      <w:r w:rsidR="002236D2" w:rsidRPr="002236D2">
        <w:rPr>
          <w:sz w:val="28"/>
          <w:szCs w:val="28"/>
        </w:rPr>
        <w:t>, maybe a more silent motor.</w:t>
      </w:r>
    </w:p>
    <w:p w:rsidR="001C510F" w:rsidRPr="002236D2" w:rsidRDefault="001C510F" w:rsidP="001C510F">
      <w:pPr>
        <w:pStyle w:val="ListParagraph"/>
        <w:numPr>
          <w:ilvl w:val="0"/>
          <w:numId w:val="2"/>
        </w:numPr>
        <w:rPr>
          <w:sz w:val="28"/>
          <w:szCs w:val="28"/>
        </w:rPr>
      </w:pPr>
      <w:r w:rsidRPr="002236D2">
        <w:rPr>
          <w:sz w:val="28"/>
          <w:szCs w:val="28"/>
        </w:rPr>
        <w:t>Support for multiple string instruments</w:t>
      </w:r>
      <w:r w:rsidR="002236D2" w:rsidRPr="002236D2">
        <w:rPr>
          <w:sz w:val="28"/>
          <w:szCs w:val="28"/>
        </w:rPr>
        <w:t>, such as the bass guitar, ukulele, banjo, violin, cello, and so on…</w:t>
      </w:r>
    </w:p>
    <w:p w:rsidR="002236D2" w:rsidRPr="002236D2" w:rsidRDefault="002236D2" w:rsidP="002236D2">
      <w:pPr>
        <w:pStyle w:val="ListParagraph"/>
        <w:numPr>
          <w:ilvl w:val="1"/>
          <w:numId w:val="2"/>
        </w:numPr>
        <w:rPr>
          <w:sz w:val="28"/>
          <w:szCs w:val="28"/>
        </w:rPr>
      </w:pPr>
      <w:r w:rsidRPr="002236D2">
        <w:rPr>
          <w:sz w:val="28"/>
          <w:szCs w:val="28"/>
        </w:rPr>
        <w:t>Would need to make the slot for the peg more universal, and allow the software to select between different tunings based on the instrument</w:t>
      </w:r>
    </w:p>
    <w:p w:rsidR="002236D2" w:rsidRPr="002236D2" w:rsidRDefault="002236D2" w:rsidP="002236D2">
      <w:pPr>
        <w:pStyle w:val="ListParagraph"/>
        <w:numPr>
          <w:ilvl w:val="0"/>
          <w:numId w:val="2"/>
        </w:numPr>
        <w:rPr>
          <w:sz w:val="28"/>
          <w:szCs w:val="28"/>
        </w:rPr>
      </w:pPr>
      <w:r w:rsidRPr="002236D2">
        <w:rPr>
          <w:sz w:val="28"/>
          <w:szCs w:val="28"/>
        </w:rPr>
        <w:t>Support for multiple string instruments, such as the bass guitar, ukulele, banjo, violin, cello, and so on…</w:t>
      </w:r>
    </w:p>
    <w:p w:rsidR="002236D2" w:rsidRPr="002236D2" w:rsidRDefault="002236D2" w:rsidP="002236D2">
      <w:pPr>
        <w:pStyle w:val="ListParagraph"/>
        <w:numPr>
          <w:ilvl w:val="0"/>
          <w:numId w:val="2"/>
        </w:numPr>
        <w:rPr>
          <w:sz w:val="28"/>
          <w:szCs w:val="28"/>
        </w:rPr>
      </w:pPr>
      <w:r w:rsidRPr="002236D2">
        <w:rPr>
          <w:sz w:val="28"/>
          <w:szCs w:val="28"/>
        </w:rPr>
        <w:t>Possibly make it work without a phone?</w:t>
      </w:r>
    </w:p>
    <w:p w:rsidR="002236D2" w:rsidRPr="002236D2" w:rsidRDefault="002236D2" w:rsidP="002236D2">
      <w:pPr>
        <w:pStyle w:val="ListParagraph"/>
        <w:numPr>
          <w:ilvl w:val="1"/>
          <w:numId w:val="2"/>
        </w:numPr>
        <w:rPr>
          <w:sz w:val="28"/>
          <w:szCs w:val="28"/>
        </w:rPr>
      </w:pPr>
      <w:r w:rsidRPr="002236D2">
        <w:rPr>
          <w:sz w:val="28"/>
          <w:szCs w:val="28"/>
        </w:rPr>
        <w:t xml:space="preserve">Could sell a microphone with the tuner that would attach to the guitar and feed signals to the tuner. </w:t>
      </w:r>
    </w:p>
    <w:p w:rsidR="002236D2" w:rsidRPr="002236D2" w:rsidRDefault="000E2C61" w:rsidP="002236D2">
      <w:pPr>
        <w:pStyle w:val="ListParagraph"/>
        <w:numPr>
          <w:ilvl w:val="1"/>
          <w:numId w:val="2"/>
        </w:numPr>
        <w:rPr>
          <w:sz w:val="28"/>
          <w:szCs w:val="28"/>
        </w:rPr>
      </w:pPr>
      <w:r>
        <w:rPr>
          <w:sz w:val="28"/>
          <w:szCs w:val="28"/>
        </w:rPr>
        <w:t>This would make it less hands-</w:t>
      </w:r>
      <w:r w:rsidR="002236D2" w:rsidRPr="002236D2">
        <w:rPr>
          <w:sz w:val="28"/>
          <w:szCs w:val="28"/>
        </w:rPr>
        <w:t>intensive and easier to use/more portable.</w:t>
      </w:r>
    </w:p>
    <w:p w:rsidR="002236D2" w:rsidRPr="002236D2" w:rsidRDefault="002236D2" w:rsidP="002236D2">
      <w:pPr>
        <w:pStyle w:val="ListParagraph"/>
        <w:numPr>
          <w:ilvl w:val="1"/>
          <w:numId w:val="2"/>
        </w:numPr>
        <w:rPr>
          <w:sz w:val="28"/>
          <w:szCs w:val="28"/>
        </w:rPr>
      </w:pPr>
      <w:r w:rsidRPr="002236D2">
        <w:rPr>
          <w:sz w:val="28"/>
          <w:szCs w:val="28"/>
        </w:rPr>
        <w:t>Would need a screen/interface on the actual tuner in this case</w:t>
      </w:r>
    </w:p>
    <w:p w:rsidR="002236D2" w:rsidRDefault="002236D2" w:rsidP="002236D2">
      <w:pPr>
        <w:rPr>
          <w:sz w:val="28"/>
          <w:szCs w:val="28"/>
        </w:rPr>
      </w:pPr>
    </w:p>
    <w:p w:rsidR="0091470F" w:rsidRDefault="0091470F" w:rsidP="002236D2">
      <w:pPr>
        <w:rPr>
          <w:sz w:val="28"/>
          <w:szCs w:val="28"/>
        </w:rPr>
      </w:pPr>
    </w:p>
    <w:p w:rsidR="0091470F" w:rsidRPr="002236D2" w:rsidRDefault="0091470F" w:rsidP="002236D2">
      <w:pPr>
        <w:rPr>
          <w:sz w:val="28"/>
          <w:szCs w:val="28"/>
        </w:rPr>
      </w:pPr>
    </w:p>
    <w:p w:rsidR="001C510F" w:rsidRPr="002236D2" w:rsidRDefault="001C510F" w:rsidP="001C510F">
      <w:pPr>
        <w:rPr>
          <w:b/>
          <w:sz w:val="28"/>
          <w:szCs w:val="28"/>
        </w:rPr>
      </w:pPr>
      <w:r w:rsidRPr="002236D2">
        <w:rPr>
          <w:b/>
          <w:sz w:val="28"/>
          <w:szCs w:val="28"/>
        </w:rPr>
        <w:t>How do we compete with other similar products?</w:t>
      </w:r>
    </w:p>
    <w:p w:rsidR="00C86148" w:rsidRDefault="00667B88">
      <w:pPr>
        <w:rPr>
          <w:sz w:val="28"/>
          <w:szCs w:val="28"/>
        </w:rPr>
      </w:pPr>
      <w:r>
        <w:rPr>
          <w:sz w:val="28"/>
          <w:szCs w:val="28"/>
        </w:rPr>
        <w:tab/>
        <w:t>First of all, nobody (to our knowledge!) has support for multiple instruments in their product.  On top of this, things that would make this product competitive and successful are global attributes: aesthetics, ergonomics, ease of use, cost, and above all, accuracy and functionality.</w:t>
      </w:r>
    </w:p>
    <w:p w:rsidR="0091470F" w:rsidRDefault="0091470F">
      <w:pPr>
        <w:rPr>
          <w:sz w:val="28"/>
          <w:szCs w:val="28"/>
        </w:rPr>
      </w:pPr>
      <w:r>
        <w:rPr>
          <w:sz w:val="28"/>
          <w:szCs w:val="28"/>
        </w:rPr>
        <w:lastRenderedPageBreak/>
        <w:t xml:space="preserve">The “roadie”©™® would be one of the </w:t>
      </w:r>
      <w:proofErr w:type="spellStart"/>
      <w:r>
        <w:rPr>
          <w:sz w:val="28"/>
          <w:szCs w:val="28"/>
        </w:rPr>
        <w:t>Guito’s</w:t>
      </w:r>
      <w:proofErr w:type="spellEnd"/>
      <w:r>
        <w:rPr>
          <w:sz w:val="28"/>
          <w:szCs w:val="28"/>
        </w:rPr>
        <w:t xml:space="preserve"> competitors</w:t>
      </w:r>
    </w:p>
    <w:p w:rsidR="0091470F" w:rsidRDefault="0091470F">
      <w:pPr>
        <w:rPr>
          <w:sz w:val="28"/>
          <w:szCs w:val="28"/>
        </w:rPr>
      </w:pPr>
    </w:p>
    <w:p w:rsidR="0091470F" w:rsidRPr="002236D2" w:rsidRDefault="0091470F">
      <w:pPr>
        <w:rPr>
          <w:sz w:val="28"/>
          <w:szCs w:val="28"/>
        </w:rPr>
      </w:pPr>
      <w:r>
        <w:rPr>
          <w:noProof/>
          <w:sz w:val="28"/>
          <w:szCs w:val="28"/>
          <w:lang w:eastAsia="en-CA"/>
        </w:rPr>
        <w:drawing>
          <wp:inline distT="0" distB="0" distL="0" distR="0">
            <wp:extent cx="37147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i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4750" cy="2476500"/>
                    </a:xfrm>
                    <a:prstGeom prst="rect">
                      <a:avLst/>
                    </a:prstGeom>
                  </pic:spPr>
                </pic:pic>
              </a:graphicData>
            </a:graphic>
          </wp:inline>
        </w:drawing>
      </w:r>
      <w:bookmarkStart w:id="0" w:name="_GoBack"/>
      <w:bookmarkEnd w:id="0"/>
    </w:p>
    <w:sectPr w:rsidR="0091470F" w:rsidRPr="002236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0AA"/>
      </v:shape>
    </w:pict>
  </w:numPicBullet>
  <w:numPicBullet w:numPicBulletId="1">
    <w:pict>
      <v:shape id="_x0000_i1027" type="#_x0000_t75" style="width:11.25pt;height:11.25pt" o:bullet="t">
        <v:imagedata r:id="rId2" o:title="BD14513_"/>
      </v:shape>
    </w:pict>
  </w:numPicBullet>
  <w:abstractNum w:abstractNumId="0">
    <w:nsid w:val="060E0394"/>
    <w:multiLevelType w:val="hybridMultilevel"/>
    <w:tmpl w:val="D6D8C3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8235A49"/>
    <w:multiLevelType w:val="hybridMultilevel"/>
    <w:tmpl w:val="A8E84950"/>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nsid w:val="3E10352F"/>
    <w:multiLevelType w:val="hybridMultilevel"/>
    <w:tmpl w:val="6BA410A0"/>
    <w:lvl w:ilvl="0" w:tplc="52143930">
      <w:start w:val="1"/>
      <w:numFmt w:val="bullet"/>
      <w:lvlText w:val=""/>
      <w:lvlPicBulletId w:val="1"/>
      <w:lvlJc w:val="left"/>
      <w:pPr>
        <w:ind w:left="720" w:hanging="360"/>
      </w:pPr>
      <w:rPr>
        <w:rFonts w:ascii="Symbol" w:hAnsi="Symbol" w:hint="default"/>
        <w:color w:val="auto"/>
        <w:sz w:val="22"/>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0F"/>
    <w:rsid w:val="000E2C61"/>
    <w:rsid w:val="001C510F"/>
    <w:rsid w:val="002236D2"/>
    <w:rsid w:val="00605F20"/>
    <w:rsid w:val="00667B88"/>
    <w:rsid w:val="0091470F"/>
    <w:rsid w:val="00C861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10F"/>
    <w:pPr>
      <w:ind w:left="720"/>
      <w:contextualSpacing/>
    </w:pPr>
  </w:style>
  <w:style w:type="paragraph" w:styleId="BalloonText">
    <w:name w:val="Balloon Text"/>
    <w:basedOn w:val="Normal"/>
    <w:link w:val="BalloonTextChar"/>
    <w:uiPriority w:val="99"/>
    <w:semiHidden/>
    <w:unhideWhenUsed/>
    <w:rsid w:val="00914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10F"/>
    <w:pPr>
      <w:ind w:left="720"/>
      <w:contextualSpacing/>
    </w:pPr>
  </w:style>
  <w:style w:type="paragraph" w:styleId="BalloonText">
    <w:name w:val="Balloon Text"/>
    <w:basedOn w:val="Normal"/>
    <w:link w:val="BalloonTextChar"/>
    <w:uiPriority w:val="99"/>
    <w:semiHidden/>
    <w:unhideWhenUsed/>
    <w:rsid w:val="00914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14189-44BF-4DF7-ACCE-EAC2659FA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Ian   Prettejohn</dc:creator>
  <cp:lastModifiedBy>Thomas Ian   Prettejohn</cp:lastModifiedBy>
  <cp:revision>7</cp:revision>
  <dcterms:created xsi:type="dcterms:W3CDTF">2014-11-29T01:40:00Z</dcterms:created>
  <dcterms:modified xsi:type="dcterms:W3CDTF">2014-12-02T01:13:00Z</dcterms:modified>
</cp:coreProperties>
</file>