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5416AE" w14:textId="77777777" w:rsidR="00AB489D" w:rsidRDefault="00EB6C31">
      <w:r>
        <w:t>EDA</w:t>
      </w:r>
    </w:p>
    <w:p w14:paraId="6FF6F7EF" w14:textId="77777777" w:rsidR="00EB6C31" w:rsidRDefault="00EB6C31"/>
    <w:p w14:paraId="70928D39" w14:textId="77777777" w:rsidR="00EB6C31" w:rsidRDefault="00BD608A">
      <w:r>
        <w:t xml:space="preserve">1. </w:t>
      </w:r>
      <w:r w:rsidR="00EB6C31">
        <w:t>General</w:t>
      </w:r>
    </w:p>
    <w:p w14:paraId="4140B839" w14:textId="77777777" w:rsidR="00233A3F" w:rsidRDefault="00233A3F">
      <w:r>
        <w:t>One thing that we supposed to do before we go deep into EDA is having a general look of the data set.</w:t>
      </w:r>
    </w:p>
    <w:p w14:paraId="6AE82790" w14:textId="77777777" w:rsidR="00233A3F" w:rsidRDefault="00233A3F">
      <w:r w:rsidRPr="00233A3F">
        <w:drawing>
          <wp:inline distT="0" distB="0" distL="0" distR="0" wp14:anchorId="169609B4" wp14:editId="14FEEAAD">
            <wp:extent cx="5943600" cy="156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BCBE" w14:textId="77777777" w:rsidR="00233A3F" w:rsidRDefault="00233A3F">
      <w:pPr>
        <w:rPr>
          <w:rFonts w:ascii="Helvetica" w:eastAsia="Helvetica" w:hAnsi="Helvetica" w:cs="Helvetica"/>
        </w:rPr>
      </w:pPr>
      <w:r>
        <w:t>By</w:t>
      </w:r>
      <w:r w:rsidR="005262FB">
        <w:t xml:space="preserve"> look through all the eight columns, there are two of them </w:t>
      </w:r>
      <w:r w:rsidR="00E8665B">
        <w:t xml:space="preserve">draw my attention </w:t>
      </w:r>
      <w:r w:rsidR="00F530C6">
        <w:t xml:space="preserve">tightly. First is the </w:t>
      </w:r>
      <w:r w:rsidR="00F530C6">
        <w:rPr>
          <w:rFonts w:ascii="Helvetica" w:eastAsia="Helvetica" w:hAnsi="Helvetica" w:cs="Helvetica"/>
        </w:rPr>
        <w:t>‘</w:t>
      </w:r>
      <w:proofErr w:type="spellStart"/>
      <w:r w:rsidR="00F530C6">
        <w:t>item_description</w:t>
      </w:r>
      <w:proofErr w:type="spellEnd"/>
      <w:r w:rsidR="00F530C6">
        <w:rPr>
          <w:rFonts w:ascii="Helvetica" w:eastAsia="Helvetica" w:hAnsi="Helvetica" w:cs="Helvetica"/>
        </w:rPr>
        <w:t>’</w:t>
      </w:r>
      <w:r w:rsidR="00F530C6">
        <w:t xml:space="preserve"> which need NLP to handle with. Another is the </w:t>
      </w:r>
      <w:r w:rsidR="00F530C6">
        <w:rPr>
          <w:rFonts w:ascii="Helvetica" w:eastAsia="Helvetica" w:hAnsi="Helvetica" w:cs="Helvetica"/>
        </w:rPr>
        <w:t>‘category_name’ which mostly consists of three levels, seems need some tricky strategies.</w:t>
      </w:r>
    </w:p>
    <w:p w14:paraId="064FA190" w14:textId="77777777" w:rsidR="00F530C6" w:rsidRDefault="00F530C6">
      <w:pPr>
        <w:rPr>
          <w:rFonts w:ascii="Helvetica" w:eastAsia="Helvetica" w:hAnsi="Helvetica" w:cs="Helvetica"/>
        </w:rPr>
      </w:pPr>
    </w:p>
    <w:p w14:paraId="37F5D14D" w14:textId="77777777" w:rsidR="00F530C6" w:rsidRDefault="00714BFE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noProof/>
        </w:rPr>
        <w:drawing>
          <wp:anchor distT="0" distB="0" distL="114300" distR="114300" simplePos="0" relativeHeight="251658240" behindDoc="0" locked="0" layoutInCell="1" allowOverlap="1" wp14:anchorId="2C7B9C15" wp14:editId="1D1F9764">
            <wp:simplePos x="0" y="0"/>
            <wp:positionH relativeFrom="margin">
              <wp:posOffset>3366770</wp:posOffset>
            </wp:positionH>
            <wp:positionV relativeFrom="margin">
              <wp:posOffset>3315335</wp:posOffset>
            </wp:positionV>
            <wp:extent cx="2566035" cy="22205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(price+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08A">
        <w:rPr>
          <w:rFonts w:ascii="Helvetica" w:eastAsia="Helvetica" w:hAnsi="Helvetica" w:cs="Helvetica"/>
        </w:rPr>
        <w:t xml:space="preserve">2. </w:t>
      </w:r>
      <w:r w:rsidR="00F530C6">
        <w:rPr>
          <w:rFonts w:ascii="Helvetica" w:eastAsia="Helvetica" w:hAnsi="Helvetica" w:cs="Helvetica"/>
        </w:rPr>
        <w:t>Price</w:t>
      </w:r>
    </w:p>
    <w:p w14:paraId="6C6B5574" w14:textId="77777777" w:rsidR="00BD608A" w:rsidRDefault="00BD608A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Primarily, let’s have a look of our target—price.</w:t>
      </w:r>
      <w:r w:rsidR="00FF3AC1">
        <w:rPr>
          <w:rFonts w:ascii="Helvetica" w:eastAsia="Helvetica" w:hAnsi="Helvetica" w:cs="Helvetica"/>
        </w:rPr>
        <w:t xml:space="preserve"> </w:t>
      </w:r>
      <w:r w:rsidR="00FF3AC1" w:rsidRPr="00FF3AC1">
        <w:rPr>
          <w:rFonts w:ascii="Helvetica" w:eastAsia="Helvetica" w:hAnsi="Helvetica" w:cs="Helvetica"/>
        </w:rPr>
        <w:t>The price ranges from 0 to 2009.</w:t>
      </w:r>
      <w:r w:rsidR="008408BB">
        <w:rPr>
          <w:rFonts w:ascii="Helvetica" w:eastAsia="Helvetica" w:hAnsi="Helvetica" w:cs="Helvetica"/>
        </w:rPr>
        <w:t xml:space="preserve"> </w:t>
      </w:r>
      <w:r w:rsidR="008408BB" w:rsidRPr="008408BB">
        <w:rPr>
          <w:rFonts w:ascii="Helvetica" w:eastAsia="Helvetica" w:hAnsi="Helvetica" w:cs="Helvetica"/>
        </w:rPr>
        <w:t>Because price is likely skewed and because there are some 0s, we’ll plot the log(price+1).</w:t>
      </w:r>
      <w:r w:rsidR="001A239E">
        <w:rPr>
          <w:rFonts w:ascii="Helvetica" w:eastAsia="Helvetica" w:hAnsi="Helvetica" w:cs="Helvetica"/>
        </w:rPr>
        <w:t xml:space="preserve">  </w:t>
      </w:r>
    </w:p>
    <w:p w14:paraId="6CBA4537" w14:textId="77777777" w:rsidR="008408BB" w:rsidRDefault="008408BB">
      <w:pPr>
        <w:rPr>
          <w:rFonts w:ascii="Helvetica" w:eastAsia="Helvetica" w:hAnsi="Helvetica" w:cs="Helvetica"/>
        </w:rPr>
      </w:pPr>
    </w:p>
    <w:p w14:paraId="40FE3568" w14:textId="77777777" w:rsidR="008408BB" w:rsidRDefault="008408BB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As the image shows that over 80% is between 2 to 4.</w:t>
      </w:r>
    </w:p>
    <w:p w14:paraId="7353BC4E" w14:textId="77777777" w:rsidR="0023399C" w:rsidRDefault="0023399C">
      <w:pPr>
        <w:rPr>
          <w:rFonts w:ascii="Helvetica" w:eastAsia="Helvetica" w:hAnsi="Helvetica" w:cs="Helvetica"/>
        </w:rPr>
      </w:pPr>
    </w:p>
    <w:p w14:paraId="6E6C0142" w14:textId="77777777" w:rsidR="0023399C" w:rsidRDefault="0023399C">
      <w:pPr>
        <w:rPr>
          <w:rFonts w:ascii="Helvetica" w:eastAsia="Helvetica" w:hAnsi="Helvetica" w:cs="Helvetica"/>
        </w:rPr>
      </w:pPr>
    </w:p>
    <w:p w14:paraId="407923CF" w14:textId="77777777" w:rsidR="0023399C" w:rsidRDefault="0023399C">
      <w:pPr>
        <w:rPr>
          <w:rFonts w:ascii="Helvetica" w:eastAsia="Helvetica" w:hAnsi="Helvetica" w:cs="Helvetica"/>
        </w:rPr>
      </w:pPr>
    </w:p>
    <w:p w14:paraId="025F8628" w14:textId="77777777" w:rsidR="0023399C" w:rsidRDefault="0023399C">
      <w:pPr>
        <w:rPr>
          <w:rFonts w:ascii="Helvetica" w:eastAsia="Helvetica" w:hAnsi="Helvetica" w:cs="Helvetica"/>
        </w:rPr>
      </w:pPr>
    </w:p>
    <w:p w14:paraId="25AA6AB9" w14:textId="77777777" w:rsidR="0023399C" w:rsidRDefault="0023399C">
      <w:pPr>
        <w:rPr>
          <w:rFonts w:ascii="Helvetica" w:eastAsia="Helvetica" w:hAnsi="Helvetica" w:cs="Helvetica"/>
        </w:rPr>
      </w:pPr>
    </w:p>
    <w:p w14:paraId="15CD0BE9" w14:textId="77777777" w:rsidR="0023399C" w:rsidRDefault="0023399C">
      <w:pPr>
        <w:rPr>
          <w:rFonts w:ascii="Helvetica" w:eastAsia="Helvetica" w:hAnsi="Helvetica" w:cs="Helvetica"/>
        </w:rPr>
      </w:pPr>
    </w:p>
    <w:p w14:paraId="764EA5CF" w14:textId="77777777" w:rsidR="0023399C" w:rsidRDefault="00714BFE">
      <w:pPr>
        <w:rPr>
          <w:rFonts w:ascii="Helvetica" w:eastAsia="Helvetica" w:hAnsi="Helvetica" w:cs="Helvetica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30A3EDB" wp14:editId="1B1A4914">
            <wp:simplePos x="0" y="0"/>
            <wp:positionH relativeFrom="margin">
              <wp:posOffset>3592195</wp:posOffset>
            </wp:positionH>
            <wp:positionV relativeFrom="margin">
              <wp:posOffset>5832475</wp:posOffset>
            </wp:positionV>
            <wp:extent cx="2286000" cy="2286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mber of item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399C">
        <w:rPr>
          <w:rFonts w:ascii="Helvetica" w:eastAsia="Helvetica" w:hAnsi="Helvetica" w:cs="Helvetica"/>
        </w:rPr>
        <w:t>3. Item Condition</w:t>
      </w:r>
    </w:p>
    <w:p w14:paraId="423BF0EF" w14:textId="77777777" w:rsidR="00714BFE" w:rsidRPr="00714BFE" w:rsidRDefault="00714BFE" w:rsidP="00714BFE">
      <w:pPr>
        <w:rPr>
          <w:rFonts w:ascii="Times New Roman" w:eastAsia="Times New Roman" w:hAnsi="Times New Roman" w:cs="Times New Roman"/>
        </w:rPr>
      </w:pPr>
      <w:r w:rsidRPr="00714BFE">
        <w:rPr>
          <w:rFonts w:ascii="Helvetica" w:eastAsia="Times New Roman" w:hAnsi="Helvetica" w:cs="Times New Roman"/>
          <w:shd w:val="clear" w:color="auto" w:fill="FFFFFF"/>
        </w:rPr>
        <w:t xml:space="preserve">The item condition ranges from 1 to 5. There are more items of condition 1 than any other. Items of condition 4 and 5 are relatively rare. It’s not clear from the data description what the </w:t>
      </w:r>
      <w:r w:rsidR="00791906" w:rsidRPr="00714BFE">
        <w:rPr>
          <w:rFonts w:ascii="Helvetica" w:eastAsia="Times New Roman" w:hAnsi="Helvetica" w:cs="Times New Roman"/>
          <w:shd w:val="clear" w:color="auto" w:fill="FFFFFF"/>
        </w:rPr>
        <w:t>ordinarily</w:t>
      </w:r>
      <w:r w:rsidRPr="00714BFE">
        <w:rPr>
          <w:rFonts w:ascii="Helvetica" w:eastAsia="Times New Roman" w:hAnsi="Helvetica" w:cs="Times New Roman"/>
          <w:shd w:val="clear" w:color="auto" w:fill="FFFFFF"/>
        </w:rPr>
        <w:t xml:space="preserve"> of this variable is. My assumption is that since conditions 4 and 5 are so rare these are likely the better condition items. We can try and verify this. If a higher item condition is better, it should have a positive correlation with price. Let’s see if that is the case.</w:t>
      </w:r>
    </w:p>
    <w:p w14:paraId="1096C8AF" w14:textId="77777777" w:rsidR="0023399C" w:rsidRDefault="0023399C">
      <w:pPr>
        <w:rPr>
          <w:rFonts w:ascii="Helvetica" w:eastAsia="Helvetica" w:hAnsi="Helvetica" w:cs="Helvetica"/>
        </w:rPr>
      </w:pPr>
    </w:p>
    <w:p w14:paraId="039D9C79" w14:textId="77777777" w:rsidR="00714BFE" w:rsidRDefault="00714BFE">
      <w:pPr>
        <w:rPr>
          <w:rFonts w:ascii="Helvetica" w:eastAsia="Helvetica" w:hAnsi="Helvetica" w:cs="Helvetica"/>
        </w:rPr>
      </w:pPr>
    </w:p>
    <w:p w14:paraId="50887897" w14:textId="77777777" w:rsidR="00714BFE" w:rsidRDefault="0019312E">
      <w:pPr>
        <w:rPr>
          <w:rFonts w:ascii="Helvetica" w:eastAsia="Helvetica" w:hAnsi="Helvetica" w:cs="Helvetica"/>
        </w:rPr>
      </w:pPr>
      <w:r w:rsidRPr="0019312E">
        <w:rPr>
          <w:rFonts w:ascii="Helvetica" w:eastAsia="Helvetica" w:hAnsi="Helvetica" w:cs="Helvetica"/>
        </w:rPr>
        <w:lastRenderedPageBreak/>
        <w:t>Looking at the average price by condition shows a relationship that is not quite as neat as I had hoped. Condition 5 clearly has the highest price, however condition 1 has the next-highest price, followed by condition 2, then 3, then 4.</w:t>
      </w:r>
      <w:r w:rsidR="00714BFE">
        <w:rPr>
          <w:rFonts w:ascii="Helvetica" w:eastAsia="Helvetica" w:hAnsi="Helvetica" w:cs="Helvetica"/>
          <w:noProof/>
        </w:rPr>
        <w:drawing>
          <wp:anchor distT="0" distB="0" distL="114300" distR="114300" simplePos="0" relativeHeight="251660288" behindDoc="0" locked="0" layoutInCell="1" allowOverlap="1" wp14:anchorId="5A723EDC" wp14:editId="6BE25968">
            <wp:simplePos x="0" y="0"/>
            <wp:positionH relativeFrom="margin">
              <wp:posOffset>3935730</wp:posOffset>
            </wp:positionH>
            <wp:positionV relativeFrom="margin">
              <wp:posOffset>-224790</wp:posOffset>
            </wp:positionV>
            <wp:extent cx="1933575" cy="19335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em condition vari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eastAsia="Helvetica" w:hAnsi="Helvetica" w:cs="Helvetica"/>
        </w:rPr>
        <w:t xml:space="preserve"> Consider with the numbers of items for each condition, we can easily know that the condition is </w:t>
      </w:r>
      <w:r w:rsidR="004478E9">
        <w:rPr>
          <w:rFonts w:ascii="Helvetica" w:eastAsia="Helvetica" w:hAnsi="Helvetica" w:cs="Helvetica"/>
        </w:rPr>
        <w:t xml:space="preserve">decreasing through 1 to 5. The reason that the price of condition 5 is higher than other’s is the </w:t>
      </w:r>
      <w:r w:rsidR="004478E9" w:rsidRPr="004478E9">
        <w:rPr>
          <w:rFonts w:ascii="Helvetica" w:eastAsia="Helvetica" w:hAnsi="Helvetica" w:cs="Helvetica"/>
        </w:rPr>
        <w:t>uncertainty</w:t>
      </w:r>
      <w:r w:rsidR="004478E9">
        <w:rPr>
          <w:rFonts w:ascii="Helvetica" w:eastAsia="Helvetica" w:hAnsi="Helvetica" w:cs="Helvetica"/>
        </w:rPr>
        <w:t xml:space="preserve"> cause by the data insufficient.</w:t>
      </w:r>
    </w:p>
    <w:p w14:paraId="1E872042" w14:textId="77777777" w:rsidR="004478E9" w:rsidRDefault="004478E9">
      <w:pPr>
        <w:rPr>
          <w:rFonts w:ascii="Helvetica" w:eastAsia="Helvetica" w:hAnsi="Helvetica" w:cs="Helvetica"/>
        </w:rPr>
      </w:pPr>
    </w:p>
    <w:p w14:paraId="40ED50EE" w14:textId="77777777" w:rsidR="004478E9" w:rsidRDefault="004478E9">
      <w:pPr>
        <w:rPr>
          <w:rFonts w:ascii="Helvetica" w:eastAsia="Helvetica" w:hAnsi="Helvetica" w:cs="Helvetica"/>
        </w:rPr>
      </w:pPr>
    </w:p>
    <w:p w14:paraId="6B4682D7" w14:textId="77777777" w:rsidR="004478E9" w:rsidRDefault="00EB4B7C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noProof/>
        </w:rPr>
        <w:drawing>
          <wp:anchor distT="0" distB="0" distL="114300" distR="114300" simplePos="0" relativeHeight="251661312" behindDoc="0" locked="0" layoutInCell="1" allowOverlap="1" wp14:anchorId="1C6F69B6" wp14:editId="79373D9C">
            <wp:simplePos x="0" y="0"/>
            <wp:positionH relativeFrom="margin">
              <wp:posOffset>3482340</wp:posOffset>
            </wp:positionH>
            <wp:positionV relativeFrom="margin">
              <wp:posOffset>2059305</wp:posOffset>
            </wp:positionV>
            <wp:extent cx="2517140" cy="2517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ipp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8E9">
        <w:rPr>
          <w:rFonts w:ascii="Helvetica" w:eastAsia="Helvetica" w:hAnsi="Helvetica" w:cs="Helvetica"/>
        </w:rPr>
        <w:t>4. Shipping info</w:t>
      </w:r>
    </w:p>
    <w:p w14:paraId="0B165DC8" w14:textId="77777777" w:rsidR="00EB4B7C" w:rsidRPr="00EB4B7C" w:rsidRDefault="00EB4B7C" w:rsidP="00EB4B7C">
      <w:pPr>
        <w:rPr>
          <w:rFonts w:ascii="Helvetica Neue" w:eastAsia="Times New Roman" w:hAnsi="Helvetica Neue" w:cs="Times New Roman"/>
          <w:color w:val="000000"/>
          <w:shd w:val="clear" w:color="auto" w:fill="FFFFFF"/>
        </w:rPr>
      </w:pPr>
      <w:r w:rsidRPr="00EB4B7C">
        <w:rPr>
          <w:rFonts w:ascii="Helvetica Neue" w:eastAsia="Times New Roman" w:hAnsi="Helvetica Neue" w:cs="Times New Roman"/>
          <w:color w:val="000000"/>
          <w:shd w:val="clear" w:color="auto" w:fill="FFFFFF"/>
        </w:rPr>
        <w:t>My init</w:t>
      </w:r>
      <w:r w:rsidR="00791906">
        <w:rPr>
          <w:rFonts w:ascii="Helvetica Neue" w:eastAsia="Times New Roman" w:hAnsi="Helvetica Neue" w:cs="Times New Roman"/>
          <w:color w:val="000000"/>
          <w:shd w:val="clear" w:color="auto" w:fill="FFFFFF"/>
        </w:rPr>
        <w:t>i</w:t>
      </w:r>
      <w:r w:rsidRPr="00EB4B7C">
        <w:rPr>
          <w:rFonts w:ascii="Helvetica Neue" w:eastAsia="Times New Roman" w:hAnsi="Helvetica Neue" w:cs="Times New Roman"/>
          <w:color w:val="000000"/>
          <w:shd w:val="clear" w:color="auto" w:fill="FFFFFF"/>
        </w:rPr>
        <w:t>al thought is that items where the shipping fee is paid by the seller will be higher-priced. However, there are numbers of conflating factors. This may be true within specific product categories and item conditions, but not when comparing items on the aggregate. Let</w:t>
      </w:r>
      <w:r w:rsidRPr="00EB4B7C">
        <w:rPr>
          <w:rFonts w:ascii="Helvetica" w:eastAsia="Helvetica" w:hAnsi="Helvetica" w:cs="Helvetica"/>
          <w:color w:val="000000"/>
          <w:shd w:val="clear" w:color="auto" w:fill="FFFFFF"/>
        </w:rPr>
        <w:t>’s se</w:t>
      </w:r>
      <w:r w:rsidRPr="00EB4B7C">
        <w:rPr>
          <w:rFonts w:ascii="Helvetica Neue" w:eastAsia="Times New Roman" w:hAnsi="Helvetica Neue" w:cs="Times New Roman"/>
          <w:color w:val="000000"/>
          <w:shd w:val="clear" w:color="auto" w:fill="FFFFFF"/>
        </w:rPr>
        <w:t>e.</w:t>
      </w:r>
    </w:p>
    <w:p w14:paraId="741875E1" w14:textId="77777777" w:rsidR="00EB4B7C" w:rsidRDefault="00EB4B7C" w:rsidP="00EB4B7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696F29BA" w14:textId="77777777" w:rsidR="00EB4B7C" w:rsidRPr="00EB4B7C" w:rsidRDefault="00EB4B7C" w:rsidP="00EB4B7C">
      <w:pPr>
        <w:rPr>
          <w:rFonts w:ascii="Times New Roman" w:eastAsia="Times New Roman" w:hAnsi="Times New Roman" w:cs="Times New Roman"/>
        </w:rPr>
      </w:pPr>
    </w:p>
    <w:p w14:paraId="68A0C179" w14:textId="77777777" w:rsidR="004478E9" w:rsidRDefault="00EB4B7C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From the plot, we can ensure that the price will be higher if shipment fee is paid by seller.</w:t>
      </w:r>
    </w:p>
    <w:p w14:paraId="7A2B374A" w14:textId="77777777" w:rsidR="00EB4B7C" w:rsidRDefault="00EB4B7C">
      <w:pPr>
        <w:rPr>
          <w:rFonts w:ascii="Helvetica" w:eastAsia="Helvetica" w:hAnsi="Helvetica" w:cs="Helvetica"/>
        </w:rPr>
      </w:pPr>
    </w:p>
    <w:p w14:paraId="66F50725" w14:textId="77777777" w:rsidR="00EB4B7C" w:rsidRDefault="00EB4B7C">
      <w:pPr>
        <w:rPr>
          <w:rFonts w:ascii="Helvetica" w:eastAsia="Helvetica" w:hAnsi="Helvetica" w:cs="Helvetica"/>
        </w:rPr>
      </w:pPr>
    </w:p>
    <w:p w14:paraId="611FFA9E" w14:textId="77777777" w:rsidR="00EB4B7C" w:rsidRDefault="00EB4B7C">
      <w:pPr>
        <w:rPr>
          <w:rFonts w:ascii="Helvetica" w:eastAsia="Helvetica" w:hAnsi="Helvetica" w:cs="Helvetica"/>
        </w:rPr>
      </w:pPr>
    </w:p>
    <w:p w14:paraId="22DE79FC" w14:textId="77777777" w:rsidR="00EB4B7C" w:rsidRDefault="00EB4B7C">
      <w:pPr>
        <w:rPr>
          <w:rFonts w:ascii="Helvetica" w:eastAsia="Helvetica" w:hAnsi="Helvetica" w:cs="Helvetica"/>
        </w:rPr>
      </w:pPr>
    </w:p>
    <w:p w14:paraId="4BFA7251" w14:textId="77777777" w:rsidR="00EB4B7C" w:rsidRDefault="00791906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noProof/>
        </w:rPr>
        <w:drawing>
          <wp:anchor distT="0" distB="0" distL="114300" distR="114300" simplePos="0" relativeHeight="251662336" behindDoc="0" locked="0" layoutInCell="1" allowOverlap="1" wp14:anchorId="0FC88845" wp14:editId="1B207D69">
            <wp:simplePos x="0" y="0"/>
            <wp:positionH relativeFrom="margin">
              <wp:posOffset>3019425</wp:posOffset>
            </wp:positionH>
            <wp:positionV relativeFrom="margin">
              <wp:posOffset>4801870</wp:posOffset>
            </wp:positionV>
            <wp:extent cx="2908935" cy="2908935"/>
            <wp:effectExtent l="0" t="0" r="12065" b="120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an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B7C">
        <w:rPr>
          <w:rFonts w:ascii="Helvetica" w:eastAsia="Helvetica" w:hAnsi="Helvetica" w:cs="Helvetica"/>
        </w:rPr>
        <w:t>5. Brand</w:t>
      </w:r>
    </w:p>
    <w:p w14:paraId="620068FD" w14:textId="77777777" w:rsidR="00EB4B7C" w:rsidRDefault="00791906">
      <w:pPr>
        <w:rPr>
          <w:rFonts w:ascii="Helvetica" w:eastAsia="Helvetica" w:hAnsi="Helvetica" w:cs="Helvetica"/>
        </w:rPr>
      </w:pPr>
      <w:r w:rsidRPr="00791906">
        <w:rPr>
          <w:rFonts w:ascii="Helvetica" w:eastAsia="Helvetica" w:hAnsi="Helvetica" w:cs="Helvetica"/>
        </w:rPr>
        <w:t>The Air Jordan and Acacia Swimear brands are by far the most expensive brands, with a median price of $80 and $60 respectively.</w:t>
      </w:r>
    </w:p>
    <w:p w14:paraId="44C88A67" w14:textId="77777777" w:rsidR="00791906" w:rsidRDefault="00791906">
      <w:pPr>
        <w:rPr>
          <w:rFonts w:ascii="Helvetica" w:eastAsia="Helvetica" w:hAnsi="Helvetica" w:cs="Helvetica"/>
        </w:rPr>
      </w:pPr>
    </w:p>
    <w:p w14:paraId="5C7258C0" w14:textId="77777777" w:rsidR="00791906" w:rsidRPr="00791906" w:rsidRDefault="00791906" w:rsidP="00791906">
      <w:pPr>
        <w:rPr>
          <w:rFonts w:ascii="Helvetica" w:eastAsia="Helvetica" w:hAnsi="Helvetica" w:cs="Helvetica"/>
        </w:rPr>
      </w:pPr>
      <w:r w:rsidRPr="00791906">
        <w:rPr>
          <w:rFonts w:ascii="Helvetica" w:eastAsia="Helvetica" w:hAnsi="Helvetica" w:cs="Helvetica"/>
        </w:rPr>
        <w:t>Nearly half of the items don't have brands. The proportions of items that have brands vary in different categories. For exampl</w:t>
      </w:r>
      <w:r>
        <w:rPr>
          <w:rFonts w:ascii="Helvetica" w:eastAsia="Helvetica" w:hAnsi="Helvetica" w:cs="Helvetica"/>
        </w:rPr>
        <w:t>e, n</w:t>
      </w:r>
      <w:r w:rsidRPr="00791906">
        <w:rPr>
          <w:rFonts w:ascii="Helvetica" w:eastAsia="Helvetica" w:hAnsi="Helvetica" w:cs="Helvetica"/>
        </w:rPr>
        <w:t>early all handmade items don't have brand names, of course.</w:t>
      </w:r>
    </w:p>
    <w:p w14:paraId="29C39498" w14:textId="77777777" w:rsidR="00791906" w:rsidRPr="00791906" w:rsidRDefault="00791906" w:rsidP="00791906">
      <w:pPr>
        <w:rPr>
          <w:rFonts w:ascii="Helvetica" w:eastAsia="Helvetica" w:hAnsi="Helvetica" w:cs="Helvetica"/>
        </w:rPr>
      </w:pPr>
    </w:p>
    <w:p w14:paraId="4F2852B3" w14:textId="77777777" w:rsidR="00791906" w:rsidRDefault="00791906" w:rsidP="00791906">
      <w:pPr>
        <w:rPr>
          <w:rFonts w:ascii="Helvetica" w:eastAsia="Helvetica" w:hAnsi="Helvetica" w:cs="Helvetica"/>
        </w:rPr>
      </w:pPr>
      <w:r w:rsidRPr="00791906">
        <w:rPr>
          <w:rFonts w:ascii="Helvetica" w:eastAsia="Helvetica" w:hAnsi="Helvetica" w:cs="Helvetica"/>
        </w:rPr>
        <w:t>For brands, they are not in a hierarchical order and there are too many to be fitted in one graph. So</w:t>
      </w:r>
      <w:r>
        <w:rPr>
          <w:rFonts w:ascii="Helvetica" w:eastAsia="Helvetica" w:hAnsi="Helvetica" w:cs="Helvetica"/>
        </w:rPr>
        <w:t>,</w:t>
      </w:r>
      <w:r w:rsidRPr="00791906">
        <w:rPr>
          <w:rFonts w:ascii="Helvetica" w:eastAsia="Helvetica" w:hAnsi="Helvetica" w:cs="Helvetica"/>
        </w:rPr>
        <w:t xml:space="preserve"> I plotted the count of top 10 most frequent brands for a rough look. Each brand contains items from 1 or more major categories. Not surprisingly, the top brands are dominated by women items except Apple and Nintendo.</w:t>
      </w:r>
    </w:p>
    <w:p w14:paraId="58F981CE" w14:textId="77777777" w:rsidR="00791906" w:rsidRDefault="00791906" w:rsidP="00791906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6. Category name</w:t>
      </w:r>
    </w:p>
    <w:p w14:paraId="76F5A170" w14:textId="77777777" w:rsidR="00791906" w:rsidRPr="00791906" w:rsidRDefault="00791906" w:rsidP="00791906">
      <w:pPr>
        <w:rPr>
          <w:rFonts w:ascii="Helvetica" w:eastAsia="Helvetica" w:hAnsi="Helvetica" w:cs="Helvetica"/>
        </w:rPr>
      </w:pPr>
      <w:r w:rsidRPr="00791906">
        <w:rPr>
          <w:rFonts w:ascii="Helvetica" w:eastAsia="Helvetica" w:hAnsi="Helvetica" w:cs="Helvetica"/>
        </w:rPr>
        <w:drawing>
          <wp:anchor distT="0" distB="0" distL="114300" distR="114300" simplePos="0" relativeHeight="251663360" behindDoc="0" locked="0" layoutInCell="1" allowOverlap="1" wp14:anchorId="3596D010" wp14:editId="75B8CC50">
            <wp:simplePos x="0" y="0"/>
            <wp:positionH relativeFrom="margin">
              <wp:posOffset>2908935</wp:posOffset>
            </wp:positionH>
            <wp:positionV relativeFrom="margin">
              <wp:posOffset>226695</wp:posOffset>
            </wp:positionV>
            <wp:extent cx="3085465" cy="2404745"/>
            <wp:effectExtent l="0" t="0" r="0" b="8255"/>
            <wp:wrapSquare wrapText="bothSides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906">
        <w:rPr>
          <w:rFonts w:ascii="Helvetica" w:eastAsia="Helvetica" w:hAnsi="Helvetica" w:cs="Helvetica"/>
        </w:rPr>
        <w:t>We notice that the category_name is actually encoded as three or four hierarchical levels splitted by /. (Thanks to Abhinav Reddy Kaitha there are some items with four levels instead of three)</w:t>
      </w:r>
    </w:p>
    <w:p w14:paraId="483F2B37" w14:textId="77777777" w:rsidR="00791906" w:rsidRPr="00791906" w:rsidRDefault="00791906" w:rsidP="00791906">
      <w:pPr>
        <w:rPr>
          <w:rFonts w:ascii="Helvetica" w:eastAsia="Helvetica" w:hAnsi="Helvetica" w:cs="Helvetica"/>
        </w:rPr>
      </w:pPr>
    </w:p>
    <w:p w14:paraId="3A69BB9E" w14:textId="77777777" w:rsidR="00791906" w:rsidRPr="00791906" w:rsidRDefault="00791906" w:rsidP="00791906">
      <w:pPr>
        <w:rPr>
          <w:rFonts w:ascii="Helvetica" w:eastAsia="Helvetica" w:hAnsi="Helvetica" w:cs="Helvetica"/>
        </w:rPr>
      </w:pPr>
      <w:r w:rsidRPr="00791906">
        <w:rPr>
          <w:rFonts w:ascii="Helvetica" w:eastAsia="Helvetica" w:hAnsi="Helvetica" w:cs="Helvetica"/>
        </w:rPr>
        <w:t>We can split the category names and store them into 4 columns. The major category (1st category) only has 11 levels and we can make distinguishable visualizations on them. From the 2nd level on the # of levels are too many to visualize.</w:t>
      </w:r>
    </w:p>
    <w:p w14:paraId="054F5FB0" w14:textId="77777777" w:rsidR="00791906" w:rsidRDefault="00791906" w:rsidP="00791906">
      <w:pPr>
        <w:rPr>
          <w:rFonts w:ascii="Helvetica" w:eastAsia="Helvetica" w:hAnsi="Helvetica" w:cs="Helvetica"/>
        </w:rPr>
      </w:pPr>
    </w:p>
    <w:p w14:paraId="51169AC2" w14:textId="77777777" w:rsidR="00791906" w:rsidRDefault="00791906" w:rsidP="00791906">
      <w:pPr>
        <w:rPr>
          <w:rFonts w:ascii="Helvetica" w:eastAsia="Helvetica" w:hAnsi="Helvetica" w:cs="Helvetica"/>
        </w:rPr>
      </w:pPr>
    </w:p>
    <w:p w14:paraId="6B3BEAAD" w14:textId="77777777" w:rsidR="00791906" w:rsidRPr="00791906" w:rsidRDefault="00791906" w:rsidP="00791906">
      <w:pPr>
        <w:rPr>
          <w:rFonts w:ascii="Helvetica" w:eastAsia="Helvetica" w:hAnsi="Helvetica" w:cs="Helvetica"/>
        </w:rPr>
      </w:pPr>
      <w:r w:rsidRPr="00791906">
        <w:rPr>
          <w:rFonts w:ascii="Helvetica" w:eastAsia="Helvetica" w:hAnsi="Helvetica" w:cs="Helvetica"/>
        </w:rPr>
        <w:drawing>
          <wp:inline distT="0" distB="0" distL="0" distR="0" wp14:anchorId="4D832122" wp14:editId="3A9AE9CC">
            <wp:extent cx="2337435" cy="453502"/>
            <wp:effectExtent l="0" t="0" r="0" b="381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9320" cy="4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E5C2" w14:textId="77777777" w:rsidR="00791906" w:rsidRDefault="00791906" w:rsidP="00791906">
      <w:pPr>
        <w:rPr>
          <w:rFonts w:ascii="Helvetica" w:eastAsia="Helvetica" w:hAnsi="Helvetica" w:cs="Helvetica"/>
        </w:rPr>
      </w:pPr>
      <w:r w:rsidRPr="00791906">
        <w:rPr>
          <w:rFonts w:ascii="Helvetica" w:eastAsia="Helvetica" w:hAnsi="Helvetica" w:cs="Helvetica"/>
        </w:rPr>
        <w:t xml:space="preserve">Most items only have three levels of categories. But the 4th level exists with 8 unique sub-categories and 4389 items. For modeling </w:t>
      </w:r>
      <w:r w:rsidRPr="00791906">
        <w:rPr>
          <w:rFonts w:ascii="Helvetica" w:eastAsia="Helvetica" w:hAnsi="Helvetica" w:cs="Helvetica"/>
        </w:rPr>
        <w:t>perspective,</w:t>
      </w:r>
      <w:r w:rsidRPr="00791906">
        <w:rPr>
          <w:rFonts w:ascii="Helvetica" w:eastAsia="Helvetica" w:hAnsi="Helvetica" w:cs="Helvetica"/>
        </w:rPr>
        <w:t xml:space="preserve"> it may be fine to combine it with 3rd levels but for analysis purpose I extract and keep the 4th level here.</w:t>
      </w:r>
    </w:p>
    <w:p w14:paraId="41C92782" w14:textId="77777777" w:rsidR="00733566" w:rsidRDefault="00733566" w:rsidP="00791906">
      <w:pPr>
        <w:rPr>
          <w:rFonts w:ascii="Helvetica" w:eastAsia="Helvetica" w:hAnsi="Helvetica" w:cs="Helvetica"/>
        </w:rPr>
      </w:pPr>
    </w:p>
    <w:p w14:paraId="5CFD6C95" w14:textId="77777777" w:rsidR="00733566" w:rsidRDefault="00E62D30" w:rsidP="00791906">
      <w:pPr>
        <w:rPr>
          <w:rFonts w:ascii="Helvetica" w:eastAsia="Helvetica" w:hAnsi="Helvetica" w:cs="Helvetica"/>
        </w:rPr>
      </w:pPr>
      <w:r w:rsidRPr="00E62D30">
        <w:rPr>
          <w:rFonts w:ascii="Helvetica" w:eastAsia="Helvetica" w:hAnsi="Helvetica" w:cs="Helvetica"/>
        </w:rPr>
        <w:drawing>
          <wp:anchor distT="0" distB="0" distL="114300" distR="114300" simplePos="0" relativeHeight="251666432" behindDoc="0" locked="0" layoutInCell="1" allowOverlap="1" wp14:anchorId="69399A3E" wp14:editId="61DF2832">
            <wp:simplePos x="0" y="0"/>
            <wp:positionH relativeFrom="column">
              <wp:posOffset>3251836</wp:posOffset>
            </wp:positionH>
            <wp:positionV relativeFrom="paragraph">
              <wp:posOffset>1432</wp:posOffset>
            </wp:positionV>
            <wp:extent cx="2657294" cy="2425065"/>
            <wp:effectExtent l="0" t="0" r="10160" b="0"/>
            <wp:wrapNone/>
            <wp:docPr id="10" name="Content Placeholder 1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12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27" cy="2427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2D30">
        <w:rPr>
          <w:rFonts w:ascii="Helvetica" w:eastAsia="Helvetica" w:hAnsi="Helvetica" w:cs="Helvetica"/>
        </w:rPr>
        <w:drawing>
          <wp:anchor distT="0" distB="0" distL="114300" distR="114300" simplePos="0" relativeHeight="251665408" behindDoc="0" locked="0" layoutInCell="1" allowOverlap="1" wp14:anchorId="317623F1" wp14:editId="1C4DA181">
            <wp:simplePos x="0" y="0"/>
            <wp:positionH relativeFrom="column">
              <wp:posOffset>53396</wp:posOffset>
            </wp:positionH>
            <wp:positionV relativeFrom="paragraph">
              <wp:posOffset>1432</wp:posOffset>
            </wp:positionV>
            <wp:extent cx="2626939" cy="2425065"/>
            <wp:effectExtent l="0" t="0" r="0" b="0"/>
            <wp:wrapNone/>
            <wp:docPr id="9" name="Content Placeholder 1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1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379" cy="2432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B7F7A" w14:textId="77777777" w:rsidR="00EB4B7C" w:rsidRDefault="00EB4B7C">
      <w:pPr>
        <w:rPr>
          <w:rFonts w:ascii="Helvetica" w:eastAsia="Helvetica" w:hAnsi="Helvetica" w:cs="Helvetica"/>
        </w:rPr>
      </w:pPr>
    </w:p>
    <w:p w14:paraId="62961BA6" w14:textId="77777777" w:rsidR="00EB4B7C" w:rsidRDefault="00EB4B7C">
      <w:pPr>
        <w:rPr>
          <w:rFonts w:ascii="Helvetica" w:eastAsia="Helvetica" w:hAnsi="Helvetica" w:cs="Helvetica"/>
        </w:rPr>
      </w:pPr>
    </w:p>
    <w:p w14:paraId="33AF8F37" w14:textId="77777777" w:rsidR="00E62D30" w:rsidRDefault="00E62D30">
      <w:pPr>
        <w:rPr>
          <w:rFonts w:ascii="Helvetica" w:eastAsia="Helvetica" w:hAnsi="Helvetica" w:cs="Helvetica"/>
        </w:rPr>
      </w:pPr>
    </w:p>
    <w:p w14:paraId="71160319" w14:textId="77777777" w:rsidR="00E62D30" w:rsidRDefault="00E62D30">
      <w:pPr>
        <w:rPr>
          <w:rFonts w:ascii="Helvetica" w:eastAsia="Helvetica" w:hAnsi="Helvetica" w:cs="Helvetica"/>
        </w:rPr>
      </w:pPr>
    </w:p>
    <w:p w14:paraId="7481D947" w14:textId="77777777" w:rsidR="00E62D30" w:rsidRDefault="00E62D30">
      <w:pPr>
        <w:rPr>
          <w:rFonts w:ascii="Helvetica" w:eastAsia="Helvetica" w:hAnsi="Helvetica" w:cs="Helvetica"/>
        </w:rPr>
      </w:pPr>
    </w:p>
    <w:p w14:paraId="34797B18" w14:textId="77777777" w:rsidR="00E62D30" w:rsidRDefault="00E62D30">
      <w:pPr>
        <w:rPr>
          <w:rFonts w:ascii="Helvetica" w:eastAsia="Helvetica" w:hAnsi="Helvetica" w:cs="Helvetica"/>
        </w:rPr>
      </w:pPr>
    </w:p>
    <w:p w14:paraId="33741CC3" w14:textId="77777777" w:rsidR="00E62D30" w:rsidRDefault="00E62D30">
      <w:pPr>
        <w:rPr>
          <w:rFonts w:ascii="Helvetica" w:eastAsia="Helvetica" w:hAnsi="Helvetica" w:cs="Helvetica"/>
        </w:rPr>
      </w:pPr>
    </w:p>
    <w:p w14:paraId="088044E7" w14:textId="77777777" w:rsidR="00E62D30" w:rsidRDefault="00E62D30">
      <w:pPr>
        <w:rPr>
          <w:rFonts w:ascii="Helvetica" w:eastAsia="Helvetica" w:hAnsi="Helvetica" w:cs="Helvetica"/>
        </w:rPr>
      </w:pPr>
    </w:p>
    <w:p w14:paraId="3BE00026" w14:textId="77777777" w:rsidR="00E62D30" w:rsidRDefault="00E62D30">
      <w:pPr>
        <w:rPr>
          <w:rFonts w:ascii="Helvetica" w:eastAsia="Helvetica" w:hAnsi="Helvetica" w:cs="Helvetica"/>
        </w:rPr>
      </w:pPr>
    </w:p>
    <w:p w14:paraId="1B728E6B" w14:textId="77777777" w:rsidR="00E62D30" w:rsidRDefault="00E62D30">
      <w:pPr>
        <w:rPr>
          <w:rFonts w:ascii="Helvetica" w:eastAsia="Helvetica" w:hAnsi="Helvetica" w:cs="Helvetica"/>
        </w:rPr>
      </w:pPr>
    </w:p>
    <w:p w14:paraId="14CE65D5" w14:textId="77777777" w:rsidR="00E62D30" w:rsidRDefault="00E62D30">
      <w:pPr>
        <w:rPr>
          <w:rFonts w:ascii="Helvetica" w:eastAsia="Helvetica" w:hAnsi="Helvetica" w:cs="Helvetica"/>
        </w:rPr>
      </w:pPr>
    </w:p>
    <w:p w14:paraId="4D255061" w14:textId="77777777" w:rsidR="00E62D30" w:rsidRDefault="00E62D30">
      <w:pPr>
        <w:rPr>
          <w:rFonts w:ascii="Helvetica" w:eastAsia="Helvetica" w:hAnsi="Helvetica" w:cs="Helvetica"/>
        </w:rPr>
      </w:pPr>
    </w:p>
    <w:p w14:paraId="2B897554" w14:textId="77777777" w:rsidR="00E62D30" w:rsidRDefault="00E62D30">
      <w:pPr>
        <w:rPr>
          <w:rFonts w:ascii="Helvetica" w:eastAsia="Helvetica" w:hAnsi="Helvetica" w:cs="Helvetica"/>
        </w:rPr>
      </w:pPr>
    </w:p>
    <w:p w14:paraId="5366D40F" w14:textId="77777777" w:rsidR="00E62D30" w:rsidRDefault="00E62D30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For visualization, we plot the 1</w:t>
      </w:r>
      <w:r w:rsidRPr="00E62D30">
        <w:rPr>
          <w:rFonts w:ascii="Helvetica" w:eastAsia="Helvetica" w:hAnsi="Helvetica" w:cs="Helvetica"/>
          <w:vertAlign w:val="superscript"/>
        </w:rPr>
        <w:t>st</w:t>
      </w:r>
      <w:r>
        <w:rPr>
          <w:rFonts w:ascii="Helvetica" w:eastAsia="Helvetica" w:hAnsi="Helvetica" w:cs="Helvetica"/>
        </w:rPr>
        <w:t xml:space="preserve"> and the 2</w:t>
      </w:r>
      <w:r w:rsidRPr="00E62D30">
        <w:rPr>
          <w:rFonts w:ascii="Helvetica" w:eastAsia="Helvetica" w:hAnsi="Helvetica" w:cs="Helvetica"/>
          <w:vertAlign w:val="superscript"/>
        </w:rPr>
        <w:t>nd</w:t>
      </w:r>
      <w:r>
        <w:rPr>
          <w:rFonts w:ascii="Helvetica" w:eastAsia="Helvetica" w:hAnsi="Helvetica" w:cs="Helvetica"/>
        </w:rPr>
        <w:t xml:space="preserve"> level of categories to show the distribution of the number of the retail items. We can see that the majority, nearly a half, items belong to Women category. So, we than plot</w:t>
      </w:r>
      <w:r>
        <w:rPr>
          <w:rFonts w:ascii="Helvetica" w:eastAsia="Helvetica" w:hAnsi="Helvetica" w:cs="Helvetica"/>
        </w:rPr>
        <w:t xml:space="preserve"> the 2</w:t>
      </w:r>
      <w:r w:rsidRPr="00E62D30">
        <w:rPr>
          <w:rFonts w:ascii="Helvetica" w:eastAsia="Helvetica" w:hAnsi="Helvetica" w:cs="Helvetica"/>
          <w:vertAlign w:val="superscript"/>
        </w:rPr>
        <w:t>nd</w:t>
      </w:r>
      <w:r>
        <w:rPr>
          <w:rFonts w:ascii="Helvetica" w:eastAsia="Helvetica" w:hAnsi="Helvetica" w:cs="Helvetica"/>
        </w:rPr>
        <w:t xml:space="preserve"> and 3</w:t>
      </w:r>
      <w:r w:rsidRPr="00E62D30">
        <w:rPr>
          <w:rFonts w:ascii="Helvetica" w:eastAsia="Helvetica" w:hAnsi="Helvetica" w:cs="Helvetica"/>
          <w:vertAlign w:val="superscript"/>
        </w:rPr>
        <w:t>rd</w:t>
      </w:r>
      <w:r>
        <w:rPr>
          <w:rFonts w:ascii="Helvetica" w:eastAsia="Helvetica" w:hAnsi="Helvetica" w:cs="Helvetica"/>
        </w:rPr>
        <w:t xml:space="preserve"> layer of the Women category</w:t>
      </w:r>
      <w:r>
        <w:rPr>
          <w:rFonts w:ascii="Helvetica" w:eastAsia="Helvetica" w:hAnsi="Helvetica" w:cs="Helvetica"/>
        </w:rPr>
        <w:t xml:space="preserve"> to have a deeper look.</w:t>
      </w:r>
    </w:p>
    <w:p w14:paraId="2AE2144C" w14:textId="77777777" w:rsidR="001B333F" w:rsidRDefault="001B333F">
      <w:pPr>
        <w:rPr>
          <w:rFonts w:ascii="Helvetica" w:eastAsia="Helvetica" w:hAnsi="Helvetica" w:cs="Helvetica"/>
        </w:rPr>
      </w:pPr>
    </w:p>
    <w:p w14:paraId="3E318113" w14:textId="77777777" w:rsidR="001B333F" w:rsidRDefault="001B333F">
      <w:pPr>
        <w:rPr>
          <w:rFonts w:ascii="Helvetica" w:eastAsia="Helvetica" w:hAnsi="Helvetica" w:cs="Helvetica"/>
        </w:rPr>
      </w:pPr>
    </w:p>
    <w:p w14:paraId="0C318B19" w14:textId="77777777" w:rsidR="001B333F" w:rsidRDefault="001B333F" w:rsidP="001B333F">
      <w:pPr>
        <w:rPr>
          <w:rFonts w:ascii="Helvetica" w:eastAsia="Helvetica" w:hAnsi="Helvetica" w:cs="Helvetica"/>
        </w:rPr>
      </w:pPr>
    </w:p>
    <w:p w14:paraId="63B205B6" w14:textId="77777777" w:rsidR="001B333F" w:rsidRDefault="001B333F" w:rsidP="001B333F">
      <w:pPr>
        <w:rPr>
          <w:rFonts w:ascii="Helvetica" w:eastAsia="Helvetica" w:hAnsi="Helvetica" w:cs="Helvetica"/>
        </w:rPr>
      </w:pPr>
    </w:p>
    <w:p w14:paraId="3F9209D5" w14:textId="77777777" w:rsidR="001B333F" w:rsidRDefault="001B333F" w:rsidP="001B333F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7. Item description</w:t>
      </w:r>
    </w:p>
    <w:p w14:paraId="60900DBD" w14:textId="77777777" w:rsidR="00000000" w:rsidRPr="001B333F" w:rsidRDefault="001B333F" w:rsidP="001B333F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For item description, we have mainly three steps: r</w:t>
      </w:r>
      <w:r w:rsidR="006E2DC2" w:rsidRPr="001B333F">
        <w:rPr>
          <w:rFonts w:ascii="Helvetica" w:eastAsia="Helvetica" w:hAnsi="Helvetica" w:cs="Helvetica"/>
        </w:rPr>
        <w:t>emove the price description</w:t>
      </w:r>
      <w:r>
        <w:rPr>
          <w:rFonts w:ascii="Helvetica" w:eastAsia="Helvetica" w:hAnsi="Helvetica" w:cs="Helvetica"/>
        </w:rPr>
        <w:t>; r</w:t>
      </w:r>
      <w:r w:rsidR="006E2DC2" w:rsidRPr="001B333F">
        <w:rPr>
          <w:rFonts w:ascii="Helvetica" w:eastAsia="Helvetica" w:hAnsi="Helvetica" w:cs="Helvetica"/>
        </w:rPr>
        <w:t xml:space="preserve">emove </w:t>
      </w:r>
      <w:r w:rsidRPr="001B333F">
        <w:rPr>
          <w:rFonts w:ascii="Helvetica" w:eastAsia="Helvetica" w:hAnsi="Helvetica" w:cs="Helvetica"/>
        </w:rPr>
        <w:t>English</w:t>
      </w:r>
      <w:r w:rsidR="006E2DC2" w:rsidRPr="001B333F">
        <w:rPr>
          <w:rFonts w:ascii="Helvetica" w:eastAsia="Helvetica" w:hAnsi="Helvetica" w:cs="Helvetica"/>
        </w:rPr>
        <w:t xml:space="preserve"> </w:t>
      </w:r>
      <w:r w:rsidRPr="001B333F">
        <w:rPr>
          <w:rFonts w:ascii="Helvetica" w:eastAsia="Helvetica" w:hAnsi="Helvetica" w:cs="Helvetica"/>
        </w:rPr>
        <w:t>stop words</w:t>
      </w:r>
      <w:r>
        <w:rPr>
          <w:rFonts w:ascii="Helvetica" w:eastAsia="Helvetica" w:hAnsi="Helvetica" w:cs="Helvetica"/>
        </w:rPr>
        <w:t xml:space="preserve">, punctuation, and stem words; </w:t>
      </w:r>
      <w:r w:rsidR="00892FE4">
        <w:rPr>
          <w:rFonts w:ascii="Helvetica" w:eastAsia="Helvetica" w:hAnsi="Helvetica" w:cs="Helvetica"/>
        </w:rPr>
        <w:t xml:space="preserve">using </w:t>
      </w:r>
      <w:r>
        <w:rPr>
          <w:rFonts w:ascii="Helvetica" w:eastAsia="Helvetica" w:hAnsi="Helvetica" w:cs="Helvetica"/>
        </w:rPr>
        <w:t>N-grams</w:t>
      </w:r>
      <w:r w:rsidR="00892FE4">
        <w:rPr>
          <w:rFonts w:ascii="Helvetica" w:eastAsia="Helvetica" w:hAnsi="Helvetica" w:cs="Helvetica"/>
        </w:rPr>
        <w:t xml:space="preserve"> to find out most common grams</w:t>
      </w:r>
      <w:r>
        <w:rPr>
          <w:rFonts w:ascii="Helvetica" w:eastAsia="Helvetica" w:hAnsi="Helvetica" w:cs="Helvetica"/>
        </w:rPr>
        <w:t xml:space="preserve"> when N=1,2,3.</w:t>
      </w:r>
    </w:p>
    <w:p w14:paraId="116BF1F1" w14:textId="77777777" w:rsidR="00000000" w:rsidRPr="001B333F" w:rsidRDefault="006E2DC2" w:rsidP="001B333F">
      <w:pPr>
        <w:ind w:left="720"/>
        <w:rPr>
          <w:rFonts w:ascii="Helvetica" w:eastAsia="Helvetica" w:hAnsi="Helvetica" w:cs="Helvetica"/>
        </w:rPr>
      </w:pPr>
    </w:p>
    <w:p w14:paraId="752D5BB3" w14:textId="77777777" w:rsidR="00892FE4" w:rsidRDefault="00892FE4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            </w:t>
      </w:r>
    </w:p>
    <w:p w14:paraId="6823E839" w14:textId="77777777" w:rsidR="001B333F" w:rsidRDefault="00892FE4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                         N = 1                                                                           N = 2</w:t>
      </w:r>
    </w:p>
    <w:p w14:paraId="4490B8D6" w14:textId="77777777" w:rsidR="00892FE4" w:rsidRDefault="006E2036">
      <w:pPr>
        <w:rPr>
          <w:rFonts w:ascii="Helvetica" w:eastAsia="Helvetica" w:hAnsi="Helvetica" w:cs="Helvetica"/>
        </w:rPr>
      </w:pPr>
      <w:r w:rsidRPr="00892FE4">
        <w:rPr>
          <w:rFonts w:ascii="Helvetica" w:eastAsia="Helvetica" w:hAnsi="Helvetica" w:cs="Helvetica"/>
        </w:rPr>
        <w:drawing>
          <wp:anchor distT="0" distB="0" distL="114300" distR="114300" simplePos="0" relativeHeight="251668480" behindDoc="0" locked="0" layoutInCell="1" allowOverlap="1" wp14:anchorId="5CC73167" wp14:editId="60BF1A27">
            <wp:simplePos x="0" y="0"/>
            <wp:positionH relativeFrom="column">
              <wp:posOffset>166861</wp:posOffset>
            </wp:positionH>
            <wp:positionV relativeFrom="paragraph">
              <wp:posOffset>94141</wp:posOffset>
            </wp:positionV>
            <wp:extent cx="2506916" cy="1599403"/>
            <wp:effectExtent l="0" t="0" r="8255" b="1270"/>
            <wp:wrapNone/>
            <wp:docPr id="11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4"/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92" cy="1606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2FE4">
        <w:rPr>
          <w:rFonts w:ascii="Helvetica" w:eastAsia="Helvetica" w:hAnsi="Helvetica" w:cs="Helvetica"/>
        </w:rPr>
        <w:drawing>
          <wp:anchor distT="0" distB="0" distL="114300" distR="114300" simplePos="0" relativeHeight="251669504" behindDoc="0" locked="0" layoutInCell="1" allowOverlap="1" wp14:anchorId="57919A69" wp14:editId="07DDA31D">
            <wp:simplePos x="0" y="0"/>
            <wp:positionH relativeFrom="column">
              <wp:posOffset>3254482</wp:posOffset>
            </wp:positionH>
            <wp:positionV relativeFrom="paragraph">
              <wp:posOffset>91278</wp:posOffset>
            </wp:positionV>
            <wp:extent cx="2721740" cy="1622654"/>
            <wp:effectExtent l="0" t="0" r="0" b="3175"/>
            <wp:wrapNone/>
            <wp:docPr id="12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5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740" cy="162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FB351" w14:textId="77777777" w:rsidR="00892FE4" w:rsidRDefault="00892FE4">
      <w:pPr>
        <w:rPr>
          <w:rFonts w:ascii="Helvetica" w:eastAsia="Helvetica" w:hAnsi="Helvetica" w:cs="Helvetica"/>
        </w:rPr>
      </w:pPr>
    </w:p>
    <w:p w14:paraId="185F38DE" w14:textId="77777777" w:rsidR="00892FE4" w:rsidRDefault="00892FE4">
      <w:pPr>
        <w:rPr>
          <w:rFonts w:ascii="Helvetica" w:eastAsia="Helvetica" w:hAnsi="Helvetica" w:cs="Helvetica"/>
        </w:rPr>
      </w:pPr>
    </w:p>
    <w:p w14:paraId="18155BAA" w14:textId="77777777" w:rsidR="00892FE4" w:rsidRDefault="00892FE4">
      <w:pPr>
        <w:rPr>
          <w:rFonts w:ascii="Helvetica" w:eastAsia="Helvetica" w:hAnsi="Helvetica" w:cs="Helvetica"/>
        </w:rPr>
      </w:pPr>
    </w:p>
    <w:p w14:paraId="066A5962" w14:textId="77777777" w:rsidR="00892FE4" w:rsidRDefault="00892FE4">
      <w:pPr>
        <w:rPr>
          <w:rFonts w:ascii="Helvetica" w:eastAsia="Helvetica" w:hAnsi="Helvetica" w:cs="Helvetica"/>
        </w:rPr>
      </w:pPr>
    </w:p>
    <w:p w14:paraId="38F3C929" w14:textId="77777777" w:rsidR="00892FE4" w:rsidRDefault="00892FE4">
      <w:pPr>
        <w:rPr>
          <w:rFonts w:ascii="Helvetica" w:eastAsia="Helvetica" w:hAnsi="Helvetica" w:cs="Helvetica"/>
        </w:rPr>
      </w:pPr>
    </w:p>
    <w:p w14:paraId="7B790B73" w14:textId="77777777" w:rsidR="00892FE4" w:rsidRDefault="00892FE4">
      <w:pPr>
        <w:rPr>
          <w:rFonts w:ascii="Helvetica" w:eastAsia="Helvetica" w:hAnsi="Helvetica" w:cs="Helvetica"/>
        </w:rPr>
      </w:pPr>
    </w:p>
    <w:p w14:paraId="6DB927A5" w14:textId="77777777" w:rsidR="00892FE4" w:rsidRDefault="00892FE4">
      <w:pPr>
        <w:rPr>
          <w:rFonts w:ascii="Helvetica" w:eastAsia="Helvetica" w:hAnsi="Helvetica" w:cs="Helvetica"/>
        </w:rPr>
      </w:pPr>
    </w:p>
    <w:p w14:paraId="7332E24B" w14:textId="77777777" w:rsidR="00892FE4" w:rsidRDefault="00892FE4">
      <w:pPr>
        <w:rPr>
          <w:rFonts w:ascii="Helvetica" w:eastAsia="Helvetica" w:hAnsi="Helvetica" w:cs="Helvetica"/>
        </w:rPr>
      </w:pPr>
    </w:p>
    <w:p w14:paraId="0220531B" w14:textId="77777777" w:rsidR="00892FE4" w:rsidRDefault="00892FE4">
      <w:pPr>
        <w:rPr>
          <w:rFonts w:ascii="Helvetica" w:eastAsia="Helvetica" w:hAnsi="Helvetica" w:cs="Helvetica"/>
        </w:rPr>
      </w:pPr>
    </w:p>
    <w:p w14:paraId="2D20F007" w14:textId="77777777" w:rsidR="00892FE4" w:rsidRDefault="00892FE4">
      <w:pPr>
        <w:rPr>
          <w:rFonts w:ascii="Helvetica" w:eastAsia="Helvetica" w:hAnsi="Helvetica" w:cs="Helvetica"/>
        </w:rPr>
      </w:pPr>
    </w:p>
    <w:p w14:paraId="63A4FF61" w14:textId="77777777" w:rsidR="00892FE4" w:rsidRDefault="00892FE4">
      <w:pPr>
        <w:rPr>
          <w:rFonts w:ascii="Helvetica" w:eastAsia="Helvetica" w:hAnsi="Helvetica" w:cs="Helvetica"/>
        </w:rPr>
      </w:pPr>
    </w:p>
    <w:p w14:paraId="4BE61DFB" w14:textId="77777777" w:rsidR="00892FE4" w:rsidRDefault="00892FE4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</w:r>
      <w:r>
        <w:rPr>
          <w:rFonts w:ascii="Helvetica" w:eastAsia="Helvetica" w:hAnsi="Helvetica" w:cs="Helvetica"/>
        </w:rPr>
        <w:tab/>
        <w:t xml:space="preserve">  </w:t>
      </w:r>
      <w:r w:rsidR="00717586">
        <w:rPr>
          <w:rFonts w:ascii="Helvetica" w:eastAsia="Helvetica" w:hAnsi="Helvetica" w:cs="Helvetica"/>
        </w:rPr>
        <w:t xml:space="preserve"> </w:t>
      </w:r>
      <w:r>
        <w:rPr>
          <w:rFonts w:ascii="Helvetica" w:eastAsia="Helvetica" w:hAnsi="Helvetica" w:cs="Helvetica"/>
        </w:rPr>
        <w:t>N = 3</w:t>
      </w:r>
    </w:p>
    <w:p w14:paraId="5618F5AE" w14:textId="77777777" w:rsidR="00892FE4" w:rsidRDefault="00892FE4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noProof/>
        </w:rPr>
        <w:drawing>
          <wp:inline distT="0" distB="0" distL="0" distR="0" wp14:anchorId="79291103" wp14:editId="377E9414">
            <wp:extent cx="2680335" cy="1374140"/>
            <wp:effectExtent l="0" t="0" r="120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gram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23" cy="14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3E90" w14:textId="77777777" w:rsidR="003C0912" w:rsidRDefault="003C0912">
      <w:pPr>
        <w:rPr>
          <w:rFonts w:ascii="Helvetica" w:eastAsia="Helvetica" w:hAnsi="Helvetica" w:cs="Helvetica"/>
        </w:rPr>
      </w:pPr>
    </w:p>
    <w:p w14:paraId="5603D4F7" w14:textId="77777777" w:rsidR="003C0912" w:rsidRDefault="003C0912">
      <w:pPr>
        <w:rPr>
          <w:rFonts w:ascii="Helvetica" w:eastAsia="Helvetica" w:hAnsi="Helvetica" w:cs="Helvetica"/>
        </w:rPr>
      </w:pPr>
    </w:p>
    <w:p w14:paraId="6C0DDB33" w14:textId="77777777" w:rsidR="003C0912" w:rsidRDefault="003C0912">
      <w:pPr>
        <w:rPr>
          <w:rFonts w:ascii="Helvetica" w:eastAsia="Helvetica" w:hAnsi="Helvetica" w:cs="Helvetica"/>
        </w:rPr>
      </w:pPr>
    </w:p>
    <w:p w14:paraId="74D049DF" w14:textId="77777777" w:rsidR="003C0912" w:rsidRPr="00776C46" w:rsidRDefault="003C0912" w:rsidP="003C0912">
      <w:r w:rsidRPr="00776C46">
        <w:t>TF-IDF</w:t>
      </w:r>
    </w:p>
    <w:p w14:paraId="75AEF216" w14:textId="77777777" w:rsidR="003C0912" w:rsidRPr="00776C46" w:rsidRDefault="003C0912" w:rsidP="003C0912"/>
    <w:p w14:paraId="538A1C6B" w14:textId="1ABE71B0" w:rsidR="003C0912" w:rsidRPr="00776C46" w:rsidRDefault="003C0912" w:rsidP="003C0912">
      <w:r w:rsidRPr="00776C46">
        <w:t>TF-IDF stands for term frequency-inver</w:t>
      </w:r>
      <w:r w:rsidRPr="00776C46">
        <w:t>se document frequency, indicates the importance of a word to a document in a corpus.</w:t>
      </w:r>
      <w:r w:rsidR="00640636" w:rsidRPr="00776C46">
        <w:t xml:space="preserve"> Similar with the weight factor when we select features in Neural Network and Random Forest, TF-IDF can help us </w:t>
      </w:r>
      <w:r w:rsidR="00744481" w:rsidRPr="00776C46">
        <w:t xml:space="preserve">filter the words that </w:t>
      </w:r>
      <w:r w:rsidR="00092306" w:rsidRPr="00776C46">
        <w:t xml:space="preserve">only </w:t>
      </w:r>
      <w:r w:rsidR="00744481" w:rsidRPr="00776C46">
        <w:t xml:space="preserve">appear few times </w:t>
      </w:r>
      <w:r w:rsidR="00092306" w:rsidRPr="00776C46">
        <w:t xml:space="preserve">and </w:t>
      </w:r>
      <w:r w:rsidR="00092306" w:rsidRPr="00776C46">
        <w:rPr>
          <w:rFonts w:eastAsia="Helvetica" w:cs="Helvetica"/>
        </w:rPr>
        <w:t xml:space="preserve">the words </w:t>
      </w:r>
      <w:r w:rsidR="00723597" w:rsidRPr="00776C46">
        <w:rPr>
          <w:rFonts w:eastAsia="Helvetica" w:cs="Helvetica"/>
        </w:rPr>
        <w:t>appear frequently but have no significant meaning.</w:t>
      </w:r>
      <w:bookmarkStart w:id="0" w:name="_GoBack"/>
      <w:bookmarkEnd w:id="0"/>
    </w:p>
    <w:p w14:paraId="6A9F1AB4" w14:textId="77777777" w:rsidR="003C0912" w:rsidRPr="00714BFE" w:rsidRDefault="003C0912">
      <w:pPr>
        <w:rPr>
          <w:rFonts w:ascii="Helvetica" w:eastAsia="Helvetica" w:hAnsi="Helvetica" w:cs="Helvetica"/>
        </w:rPr>
      </w:pPr>
    </w:p>
    <w:sectPr w:rsidR="003C0912" w:rsidRPr="00714BFE" w:rsidSect="00675A8D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B677CE"/>
    <w:multiLevelType w:val="hybridMultilevel"/>
    <w:tmpl w:val="C77092C4"/>
    <w:lvl w:ilvl="0" w:tplc="09D0B5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F670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B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06F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22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864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3E71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84E3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DCD4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75A17410"/>
    <w:multiLevelType w:val="hybridMultilevel"/>
    <w:tmpl w:val="B61A99A0"/>
    <w:lvl w:ilvl="0" w:tplc="0DB41D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707F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5EE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7AB7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5C42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064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A47E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1277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6C80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C31"/>
    <w:rsid w:val="00092306"/>
    <w:rsid w:val="0019312E"/>
    <w:rsid w:val="001A239E"/>
    <w:rsid w:val="001B333F"/>
    <w:rsid w:val="0023399C"/>
    <w:rsid w:val="00233A3F"/>
    <w:rsid w:val="003847DF"/>
    <w:rsid w:val="003C0912"/>
    <w:rsid w:val="004478E9"/>
    <w:rsid w:val="005262FB"/>
    <w:rsid w:val="00640636"/>
    <w:rsid w:val="00675A8D"/>
    <w:rsid w:val="006E2036"/>
    <w:rsid w:val="006E2DC2"/>
    <w:rsid w:val="00714BFE"/>
    <w:rsid w:val="00717586"/>
    <w:rsid w:val="00723597"/>
    <w:rsid w:val="00733566"/>
    <w:rsid w:val="00744481"/>
    <w:rsid w:val="00776C46"/>
    <w:rsid w:val="00791906"/>
    <w:rsid w:val="008408BB"/>
    <w:rsid w:val="00892FE4"/>
    <w:rsid w:val="00B806B2"/>
    <w:rsid w:val="00BD608A"/>
    <w:rsid w:val="00E62D30"/>
    <w:rsid w:val="00E8665B"/>
    <w:rsid w:val="00EB4B7C"/>
    <w:rsid w:val="00EB6C31"/>
    <w:rsid w:val="00F530C6"/>
    <w:rsid w:val="00FF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430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6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0511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113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D58B67BD-6332-464D-B773-4EB45F1FB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654</Words>
  <Characters>3728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Sicheng Zhang</dc:creator>
  <cp:keywords/>
  <dc:description/>
  <cp:lastModifiedBy>Sicheng Zhang</cp:lastModifiedBy>
  <cp:revision>2</cp:revision>
  <dcterms:created xsi:type="dcterms:W3CDTF">2017-12-15T03:08:00Z</dcterms:created>
  <dcterms:modified xsi:type="dcterms:W3CDTF">2017-12-15T05:23:00Z</dcterms:modified>
</cp:coreProperties>
</file>