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Course: High Performance Computing Lab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Practical No 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PRN:21510055</w:t>
        <w:tab/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Siddhesh S Kitkaru</w:t>
        <w:tab/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Batch: B3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Introduction to OpenMP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Problem Statement 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– Demonstrate Installation and Running of OpenMP code in C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Recommended Linux based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Following steps are for windows: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set up OpenMP,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need to first install C, C++ compiler if not already done. This is possible through the MinGW Installer.</w:t>
        <w:br w:type="textWrapping"/>
        <w:t xml:space="preserve">Reference: Article on GCC and G++ installer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Also install `mingw32-pthreads-w32` package.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Then, to run a program in OpenMP, we have to pass a flag `-fopenmp`.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run a basic Hello World,</w:t>
      </w:r>
    </w:p>
    <w:p w:rsidR="00000000" w:rsidDel="00000000" w:rsidP="00000000" w:rsidRDefault="00000000" w:rsidRPr="00000000" w14:paraId="00000017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6e1fc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8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6e1fc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8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omp.h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ffc77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8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c77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4c2f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86e1fc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b4c2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099ff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nsolas" w:cs="Consolas" w:eastAsia="Consolas" w:hAnsi="Consolas"/>
          <w:color w:val="b4c2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099ff"/>
          <w:sz w:val="21"/>
          <w:szCs w:val="21"/>
          <w:rtl w:val="0"/>
        </w:rPr>
        <w:t xml:space="preserve">parallel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4c2f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5bc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Hello, world.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4c2f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86e1f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4c2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6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gcc -fopenmp test.c -o hello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.\hello.exe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46043" cy="298034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6043" cy="2980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Problem Statement 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– Print ‘Hello, World’ in Sequential and Parallel in OpenMP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first ask the user for number of threads – OpenMP allows to set the threads at runtime. Then, we print the Hello, World in sequential – number of times of threads count and then run the code in parallel in each thread.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snapshot: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362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snapshot: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06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Analysis: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Link: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https://github.com/Sid-1164/HPC_lab/tree/main/prac%201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Problem statement 3: Calculate theoretical FLOPS of your system on which you are running the above codes.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Elaborate the parameters and show calculation.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=&gt;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978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330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based on above information :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 of Flops= No of Core * ClockSpeed * IPC * 10**9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 of Core = 6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Clock Speed = 2.60 GHz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IPC = This value varies depending on the workload and CPU architecture. For modern CPUs like the Intel Core i7-10750H, IPC is generally around 4 for floating-point operations, but this is an approximation.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ANS = 62.4 GFLOPS</w:t>
      </w:r>
    </w:p>
    <w:sectPr>
      <w:headerReference r:id="rId14" w:type="default"/>
      <w:footerReference r:id="rId15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Class: Final Year (CSE)                               Year: 2024-25 Semester: 1</w:t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jc w:val="center"/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Walchand College of Engineering, Sangli</w:t>
      <w:br w:type="textWrapping"/>
      <w:t xml:space="preserve">Department of Computer Science and Engineering</w:t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id-1164/HPC_lab/tree/main/prac%201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caler.com/topics/c/c-compiler-for-window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AOHfy20yrkKaqbz99B1uRZOOYw==">CgMxLjA4AHIhMTN2a29hVXFhSmVaZWJNRktwX3hFUzVVWUJIQ3ltaWNH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